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B4F5AD" w14:textId="18D6B41C" w:rsidR="007334DF" w:rsidRPr="00A93A70" w:rsidRDefault="00704742" w:rsidP="00453CA9">
      <w:pPr>
        <w:tabs>
          <w:tab w:val="left" w:pos="935"/>
        </w:tabs>
        <w:spacing w:after="0"/>
        <w:jc w:val="right"/>
        <w:rPr>
          <w:rFonts w:ascii="Arial" w:hAnsi="Arial"/>
          <w:b/>
          <w:bCs/>
          <w:sz w:val="40"/>
          <w:szCs w:val="40"/>
          <w:rtl/>
        </w:rPr>
      </w:pPr>
      <w:r>
        <w:rPr>
          <w:rFonts w:ascii="Arial" w:hAnsi="Arial" w:hint="cs"/>
          <w:b/>
          <w:bCs/>
          <w:sz w:val="40"/>
          <w:szCs w:val="40"/>
          <w:rtl/>
        </w:rPr>
        <w:t>3966</w:t>
      </w:r>
      <w:r w:rsidR="00BB12FC" w:rsidRPr="00A93A70">
        <w:rPr>
          <w:rFonts w:ascii="Arial" w:hAnsi="Arial" w:hint="cs"/>
          <w:b/>
          <w:bCs/>
          <w:sz w:val="40"/>
          <w:szCs w:val="40"/>
          <w:rtl/>
        </w:rPr>
        <w:t>-</w:t>
      </w:r>
      <w:r w:rsidR="00E91DD4" w:rsidRPr="00A93A70">
        <w:rPr>
          <w:rFonts w:ascii="Arial" w:hAnsi="Arial" w:hint="cs"/>
          <w:b/>
          <w:bCs/>
          <w:sz w:val="40"/>
          <w:szCs w:val="40"/>
          <w:rtl/>
        </w:rPr>
        <w:t>1</w:t>
      </w:r>
    </w:p>
    <w:p w14:paraId="0C41EECD" w14:textId="77777777" w:rsidR="00646CB2" w:rsidRPr="00A93A70" w:rsidRDefault="00646CB2" w:rsidP="001D04E7">
      <w:pPr>
        <w:tabs>
          <w:tab w:val="left" w:pos="935"/>
        </w:tabs>
        <w:spacing w:after="0"/>
        <w:jc w:val="center"/>
        <w:rPr>
          <w:rFonts w:ascii="Arial" w:hAnsi="Arial"/>
          <w:noProof/>
          <w:rtl/>
        </w:rPr>
      </w:pPr>
    </w:p>
    <w:p w14:paraId="5872F92D" w14:textId="4F859DD4" w:rsidR="00DD0058" w:rsidRPr="00A93A70" w:rsidRDefault="00DD0058" w:rsidP="001D04E7">
      <w:pPr>
        <w:tabs>
          <w:tab w:val="left" w:pos="935"/>
        </w:tabs>
        <w:spacing w:after="0"/>
        <w:jc w:val="center"/>
        <w:rPr>
          <w:rFonts w:ascii="Arial" w:hAnsi="Arial"/>
          <w:noProof/>
          <w:rtl/>
        </w:rPr>
      </w:pPr>
    </w:p>
    <w:p w14:paraId="4DCE10DC" w14:textId="77777777" w:rsidR="00453CA9" w:rsidRDefault="00453CA9" w:rsidP="00E91DD4">
      <w:pPr>
        <w:tabs>
          <w:tab w:val="left" w:pos="935"/>
        </w:tabs>
        <w:spacing w:after="0"/>
        <w:jc w:val="center"/>
        <w:rPr>
          <w:rFonts w:ascii="Arial" w:hAnsi="Arial"/>
          <w:b/>
          <w:bCs/>
          <w:color w:val="000000" w:themeColor="text1"/>
          <w:sz w:val="56"/>
          <w:szCs w:val="56"/>
          <w:rtl/>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756995C5" w14:textId="62981F36" w:rsidR="00E91DD4" w:rsidRPr="00A93A70" w:rsidRDefault="00E91DD4" w:rsidP="00E91DD4">
      <w:pPr>
        <w:tabs>
          <w:tab w:val="left" w:pos="935"/>
        </w:tabs>
        <w:spacing w:after="0"/>
        <w:jc w:val="center"/>
        <w:rPr>
          <w:rFonts w:ascii="Arial" w:hAnsi="Arial"/>
          <w:b/>
          <w:bCs/>
          <w:color w:val="000000" w:themeColor="text1"/>
          <w:sz w:val="56"/>
          <w:szCs w:val="56"/>
          <w:rtl/>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A93A70">
        <w:rPr>
          <w:rFonts w:ascii="Arial" w:hAnsi="Arial"/>
          <w:b/>
          <w:bCs/>
          <w:color w:val="000000" w:themeColor="text1"/>
          <w:sz w:val="56"/>
          <w:szCs w:val="56"/>
          <w:rtl/>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מרכז רפואי </w:t>
      </w:r>
      <w:r w:rsidR="005A2B52">
        <w:rPr>
          <w:rFonts w:ascii="Arial" w:hAnsi="Arial" w:hint="cs"/>
          <w:b/>
          <w:bCs/>
          <w:color w:val="000000" w:themeColor="text1"/>
          <w:sz w:val="56"/>
          <w:szCs w:val="56"/>
          <w:rtl/>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הצפון</w:t>
      </w:r>
      <w:r w:rsidRPr="00A93A70">
        <w:rPr>
          <w:rFonts w:ascii="Arial" w:hAnsi="Arial"/>
          <w:b/>
          <w:bCs/>
          <w:color w:val="000000" w:themeColor="text1"/>
          <w:sz w:val="56"/>
          <w:szCs w:val="56"/>
          <w:rtl/>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-פוריה</w:t>
      </w:r>
    </w:p>
    <w:p w14:paraId="6EA39C34" w14:textId="77777777" w:rsidR="00E91DD4" w:rsidRPr="00A93A70" w:rsidRDefault="00E91DD4" w:rsidP="00E91DD4">
      <w:pPr>
        <w:tabs>
          <w:tab w:val="left" w:pos="935"/>
        </w:tabs>
        <w:spacing w:after="0"/>
        <w:jc w:val="center"/>
        <w:rPr>
          <w:rFonts w:ascii="Arial" w:hAnsi="Arial"/>
          <w:b/>
          <w:bCs/>
          <w:color w:val="000000" w:themeColor="text1"/>
          <w:sz w:val="56"/>
          <w:szCs w:val="56"/>
          <w:rtl/>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A93A70">
        <w:rPr>
          <w:rFonts w:ascii="Arial" w:hAnsi="Arial"/>
          <w:b/>
          <w:bCs/>
          <w:color w:val="000000" w:themeColor="text1"/>
          <w:sz w:val="56"/>
          <w:szCs w:val="56"/>
          <w:rtl/>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פרויקט</w:t>
      </w:r>
    </w:p>
    <w:p w14:paraId="0FAA5BC9" w14:textId="09984413" w:rsidR="00E91DD4" w:rsidRDefault="00704742" w:rsidP="001725E8">
      <w:pPr>
        <w:tabs>
          <w:tab w:val="left" w:pos="935"/>
        </w:tabs>
        <w:spacing w:after="0"/>
        <w:jc w:val="center"/>
        <w:rPr>
          <w:rFonts w:ascii="Arial" w:hAnsi="Arial"/>
          <w:b/>
          <w:bCs/>
          <w:color w:val="000000" w:themeColor="text1"/>
          <w:sz w:val="56"/>
          <w:szCs w:val="56"/>
          <w:rtl/>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Arial" w:hAnsi="Arial" w:hint="cs"/>
          <w:b/>
          <w:bCs/>
          <w:color w:val="000000" w:themeColor="text1"/>
          <w:sz w:val="56"/>
          <w:szCs w:val="56"/>
          <w:rtl/>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מעבדת פטולוגיה</w:t>
      </w:r>
    </w:p>
    <w:p w14:paraId="4F8A5CA9" w14:textId="77777777" w:rsidR="00E750BD" w:rsidRPr="00A93A70" w:rsidRDefault="00E750BD" w:rsidP="001725E8">
      <w:pPr>
        <w:tabs>
          <w:tab w:val="left" w:pos="935"/>
        </w:tabs>
        <w:spacing w:after="0"/>
        <w:jc w:val="center"/>
        <w:rPr>
          <w:rFonts w:ascii="Arial" w:hAnsi="Arial"/>
          <w:b/>
          <w:bCs/>
          <w:color w:val="000000" w:themeColor="text1"/>
          <w:sz w:val="56"/>
          <w:szCs w:val="56"/>
          <w:rtl/>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158FEC83" w14:textId="77777777" w:rsidR="00E91DD4" w:rsidRPr="00A93A70" w:rsidRDefault="00E91DD4" w:rsidP="00743153">
      <w:pPr>
        <w:tabs>
          <w:tab w:val="left" w:pos="935"/>
        </w:tabs>
        <w:spacing w:after="0"/>
        <w:jc w:val="center"/>
        <w:rPr>
          <w:rFonts w:ascii="Arial" w:hAnsi="Arial"/>
          <w:b/>
          <w:bCs/>
          <w:color w:val="000000" w:themeColor="text1"/>
          <w:sz w:val="56"/>
          <w:szCs w:val="56"/>
          <w:rtl/>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A93A70">
        <w:rPr>
          <w:rFonts w:ascii="Arial" w:hAnsi="Arial"/>
          <w:b/>
          <w:bCs/>
          <w:color w:val="000000" w:themeColor="text1"/>
          <w:sz w:val="56"/>
          <w:szCs w:val="56"/>
          <w:rtl/>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מפרט טכני לעבודות חשמל מ.נ.</w:t>
      </w:r>
    </w:p>
    <w:p w14:paraId="4D7123CC" w14:textId="77777777" w:rsidR="007334DF" w:rsidRPr="00A93A70" w:rsidRDefault="00E91DD4" w:rsidP="00453CA9">
      <w:pPr>
        <w:tabs>
          <w:tab w:val="left" w:pos="935"/>
        </w:tabs>
        <w:spacing w:after="0"/>
        <w:jc w:val="center"/>
        <w:rPr>
          <w:rFonts w:ascii="Arial" w:hAnsi="Arial"/>
          <w:sz w:val="26"/>
          <w:szCs w:val="26"/>
          <w:rtl/>
        </w:rPr>
      </w:pPr>
      <w:r w:rsidRPr="00A93A70">
        <w:rPr>
          <w:rFonts w:ascii="Arial" w:hAnsi="Arial"/>
          <w:b/>
          <w:bCs/>
          <w:color w:val="000000" w:themeColor="text1"/>
          <w:sz w:val="56"/>
          <w:szCs w:val="56"/>
          <w:rtl/>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ומערכת גילוי אש</w:t>
      </w:r>
    </w:p>
    <w:p w14:paraId="08772A85" w14:textId="77777777" w:rsidR="00646CB2" w:rsidRPr="00A93A70" w:rsidRDefault="00646CB2" w:rsidP="004A1969">
      <w:pPr>
        <w:tabs>
          <w:tab w:val="left" w:pos="935"/>
        </w:tabs>
        <w:spacing w:after="0"/>
        <w:rPr>
          <w:rFonts w:ascii="Arial" w:hAnsi="Arial"/>
          <w:sz w:val="28"/>
          <w:szCs w:val="28"/>
          <w:rtl/>
        </w:rPr>
      </w:pPr>
    </w:p>
    <w:p w14:paraId="5EA6E8E3" w14:textId="77777777" w:rsidR="00646CB2" w:rsidRPr="00A93A70" w:rsidRDefault="00646CB2" w:rsidP="004A1969">
      <w:pPr>
        <w:tabs>
          <w:tab w:val="left" w:pos="935"/>
        </w:tabs>
        <w:spacing w:after="0"/>
        <w:rPr>
          <w:rFonts w:ascii="Arial" w:hAnsi="Arial"/>
          <w:sz w:val="28"/>
          <w:szCs w:val="28"/>
          <w:rtl/>
        </w:rPr>
      </w:pPr>
    </w:p>
    <w:p w14:paraId="44412BA0" w14:textId="77777777" w:rsidR="004F10DE" w:rsidRDefault="004F10DE" w:rsidP="000C3E4E">
      <w:pPr>
        <w:tabs>
          <w:tab w:val="left" w:pos="935"/>
        </w:tabs>
        <w:spacing w:after="0"/>
        <w:jc w:val="right"/>
        <w:rPr>
          <w:rFonts w:ascii="Arial" w:hAnsi="Arial"/>
          <w:b/>
          <w:bCs/>
          <w:sz w:val="26"/>
          <w:szCs w:val="26"/>
          <w:rtl/>
        </w:rPr>
      </w:pPr>
    </w:p>
    <w:p w14:paraId="133366D4" w14:textId="77777777" w:rsidR="00453CA9" w:rsidRDefault="00453CA9" w:rsidP="000C3E4E">
      <w:pPr>
        <w:tabs>
          <w:tab w:val="left" w:pos="935"/>
        </w:tabs>
        <w:spacing w:after="0"/>
        <w:jc w:val="right"/>
        <w:rPr>
          <w:rFonts w:ascii="Arial" w:hAnsi="Arial"/>
          <w:b/>
          <w:bCs/>
          <w:sz w:val="26"/>
          <w:szCs w:val="26"/>
          <w:rtl/>
        </w:rPr>
      </w:pPr>
    </w:p>
    <w:p w14:paraId="35FC945B" w14:textId="77777777" w:rsidR="00453CA9" w:rsidRDefault="00453CA9" w:rsidP="000C3E4E">
      <w:pPr>
        <w:tabs>
          <w:tab w:val="left" w:pos="935"/>
        </w:tabs>
        <w:spacing w:after="0"/>
        <w:jc w:val="right"/>
        <w:rPr>
          <w:rFonts w:ascii="Arial" w:hAnsi="Arial"/>
          <w:b/>
          <w:bCs/>
          <w:sz w:val="26"/>
          <w:szCs w:val="26"/>
          <w:rtl/>
        </w:rPr>
      </w:pPr>
    </w:p>
    <w:p w14:paraId="35D42985" w14:textId="77777777" w:rsidR="00453CA9" w:rsidRDefault="00453CA9" w:rsidP="000C3E4E">
      <w:pPr>
        <w:tabs>
          <w:tab w:val="left" w:pos="935"/>
        </w:tabs>
        <w:spacing w:after="0"/>
        <w:jc w:val="right"/>
        <w:rPr>
          <w:rFonts w:ascii="Arial" w:hAnsi="Arial"/>
          <w:b/>
          <w:bCs/>
          <w:sz w:val="26"/>
          <w:szCs w:val="26"/>
          <w:rtl/>
        </w:rPr>
      </w:pPr>
    </w:p>
    <w:p w14:paraId="2749B194" w14:textId="77777777" w:rsidR="00453CA9" w:rsidRDefault="00453CA9" w:rsidP="000C3E4E">
      <w:pPr>
        <w:tabs>
          <w:tab w:val="left" w:pos="935"/>
        </w:tabs>
        <w:spacing w:after="0"/>
        <w:jc w:val="right"/>
        <w:rPr>
          <w:rFonts w:ascii="Arial" w:hAnsi="Arial"/>
          <w:b/>
          <w:bCs/>
          <w:sz w:val="26"/>
          <w:szCs w:val="26"/>
          <w:rtl/>
        </w:rPr>
      </w:pPr>
    </w:p>
    <w:p w14:paraId="512E4192" w14:textId="77777777" w:rsidR="00453CA9" w:rsidRDefault="00453CA9" w:rsidP="000C3E4E">
      <w:pPr>
        <w:tabs>
          <w:tab w:val="left" w:pos="935"/>
        </w:tabs>
        <w:spacing w:after="0"/>
        <w:jc w:val="right"/>
        <w:rPr>
          <w:rFonts w:ascii="Arial" w:hAnsi="Arial"/>
          <w:b/>
          <w:bCs/>
          <w:sz w:val="26"/>
          <w:szCs w:val="26"/>
          <w:rtl/>
        </w:rPr>
      </w:pPr>
    </w:p>
    <w:p w14:paraId="769670D4" w14:textId="77777777" w:rsidR="00453CA9" w:rsidRPr="00A93A70" w:rsidRDefault="00453CA9" w:rsidP="000C3E4E">
      <w:pPr>
        <w:tabs>
          <w:tab w:val="left" w:pos="935"/>
        </w:tabs>
        <w:spacing w:after="0"/>
        <w:jc w:val="right"/>
        <w:rPr>
          <w:rFonts w:ascii="Arial" w:hAnsi="Arial"/>
          <w:b/>
          <w:bCs/>
          <w:sz w:val="26"/>
          <w:szCs w:val="26"/>
          <w:rtl/>
        </w:rPr>
      </w:pPr>
    </w:p>
    <w:p w14:paraId="04735959" w14:textId="77777777" w:rsidR="004F10DE" w:rsidRPr="00A93A70" w:rsidRDefault="004F10DE" w:rsidP="000C3E4E">
      <w:pPr>
        <w:tabs>
          <w:tab w:val="left" w:pos="935"/>
        </w:tabs>
        <w:spacing w:after="0"/>
        <w:jc w:val="right"/>
        <w:rPr>
          <w:rFonts w:ascii="Arial" w:hAnsi="Arial"/>
          <w:b/>
          <w:bCs/>
          <w:sz w:val="26"/>
          <w:szCs w:val="26"/>
          <w:rtl/>
        </w:rPr>
      </w:pPr>
    </w:p>
    <w:p w14:paraId="58376733" w14:textId="77777777" w:rsidR="004F10DE" w:rsidRPr="00A93A70" w:rsidRDefault="004F10DE" w:rsidP="000C3E4E">
      <w:pPr>
        <w:tabs>
          <w:tab w:val="left" w:pos="935"/>
        </w:tabs>
        <w:spacing w:after="0"/>
        <w:jc w:val="right"/>
        <w:rPr>
          <w:rFonts w:ascii="Arial" w:hAnsi="Arial"/>
          <w:b/>
          <w:bCs/>
          <w:sz w:val="26"/>
          <w:szCs w:val="26"/>
          <w:rtl/>
        </w:rPr>
      </w:pPr>
    </w:p>
    <w:p w14:paraId="607EEE63" w14:textId="01969DCA" w:rsidR="007A119E" w:rsidRPr="00CA07B3" w:rsidRDefault="00704742" w:rsidP="00453CA9">
      <w:pPr>
        <w:tabs>
          <w:tab w:val="left" w:pos="935"/>
        </w:tabs>
        <w:spacing w:after="0"/>
        <w:jc w:val="right"/>
        <w:rPr>
          <w:rFonts w:ascii="Arial" w:hAnsi="Arial"/>
          <w:b/>
          <w:bCs/>
          <w:sz w:val="36"/>
          <w:szCs w:val="36"/>
        </w:rPr>
      </w:pPr>
      <w:r>
        <w:rPr>
          <w:rFonts w:ascii="Arial" w:hAnsi="Arial" w:hint="cs"/>
          <w:b/>
          <w:bCs/>
          <w:sz w:val="36"/>
          <w:szCs w:val="36"/>
          <w:rtl/>
        </w:rPr>
        <w:t>ספטמבר</w:t>
      </w:r>
      <w:r w:rsidR="001D04E7" w:rsidRPr="00A93A70">
        <w:rPr>
          <w:rFonts w:ascii="Arial" w:hAnsi="Arial" w:hint="cs"/>
          <w:b/>
          <w:bCs/>
          <w:sz w:val="36"/>
          <w:szCs w:val="36"/>
          <w:rtl/>
        </w:rPr>
        <w:t xml:space="preserve"> 20</w:t>
      </w:r>
      <w:r w:rsidR="00453CA9">
        <w:rPr>
          <w:rFonts w:ascii="Arial" w:hAnsi="Arial" w:hint="cs"/>
          <w:b/>
          <w:bCs/>
          <w:sz w:val="36"/>
          <w:szCs w:val="36"/>
          <w:rtl/>
        </w:rPr>
        <w:t>2</w:t>
      </w:r>
      <w:r w:rsidR="00F82568">
        <w:rPr>
          <w:rFonts w:ascii="Arial" w:hAnsi="Arial" w:hint="cs"/>
          <w:b/>
          <w:bCs/>
          <w:sz w:val="36"/>
          <w:szCs w:val="36"/>
          <w:rtl/>
        </w:rPr>
        <w:t>3</w:t>
      </w:r>
      <w:r w:rsidR="007A119E" w:rsidRPr="00A93A70">
        <w:rPr>
          <w:rFonts w:ascii="Arial" w:hAnsi="Arial"/>
          <w:b/>
          <w:bCs/>
          <w:sz w:val="26"/>
          <w:szCs w:val="26"/>
          <w:rtl/>
        </w:rPr>
        <w:br w:type="page"/>
      </w:r>
    </w:p>
    <w:sdt>
      <w:sdtPr>
        <w:rPr>
          <w:rFonts w:ascii="Arial" w:eastAsia="Calibri" w:hAnsi="Arial" w:cs="Times New Roman"/>
          <w:b/>
          <w:bCs/>
          <w:caps/>
          <w:color w:val="auto"/>
          <w:sz w:val="28"/>
          <w:szCs w:val="28"/>
          <w:cs w:val="0"/>
          <w:lang w:val="he-IL"/>
        </w:rPr>
        <w:id w:val="-1334989354"/>
        <w:docPartObj>
          <w:docPartGallery w:val="Table of Contents"/>
          <w:docPartUnique/>
        </w:docPartObj>
      </w:sdtPr>
      <w:sdtEndPr>
        <w:rPr>
          <w:cs/>
          <w:lang w:val="en-US"/>
        </w:rPr>
      </w:sdtEndPr>
      <w:sdtContent>
        <w:p w14:paraId="008C2429" w14:textId="77777777" w:rsidR="008D7C14" w:rsidRPr="0068414A" w:rsidRDefault="008D7C14" w:rsidP="000B7B51">
          <w:pPr>
            <w:pStyle w:val="af"/>
            <w:spacing w:line="276" w:lineRule="auto"/>
            <w:rPr>
              <w:rFonts w:ascii="Arial" w:hAnsi="Arial"/>
              <w:sz w:val="28"/>
              <w:szCs w:val="28"/>
              <w:cs w:val="0"/>
            </w:rPr>
          </w:pPr>
          <w:r w:rsidRPr="0068414A">
            <w:rPr>
              <w:rFonts w:ascii="Arial" w:hAnsi="Arial"/>
              <w:sz w:val="28"/>
              <w:szCs w:val="28"/>
              <w:cs w:val="0"/>
              <w:lang w:val="he-IL"/>
            </w:rPr>
            <w:t>תוכן עניינים</w:t>
          </w:r>
        </w:p>
        <w:p w14:paraId="7580FFF2" w14:textId="49FC16C6" w:rsidR="00504FE8" w:rsidRDefault="008D7C14">
          <w:pPr>
            <w:pStyle w:val="TOC1"/>
            <w:tabs>
              <w:tab w:val="left" w:pos="660"/>
              <w:tab w:val="right" w:leader="dot" w:pos="8296"/>
            </w:tabs>
            <w:rPr>
              <w:rFonts w:eastAsiaTheme="minorEastAsia" w:cstheme="minorBidi"/>
              <w:b w:val="0"/>
              <w:bCs w:val="0"/>
              <w:caps w:val="0"/>
              <w:noProof/>
              <w:sz w:val="22"/>
              <w:szCs w:val="22"/>
              <w:rtl/>
            </w:rPr>
          </w:pPr>
          <w:r w:rsidRPr="0068414A">
            <w:rPr>
              <w:rStyle w:val="Hyperlink"/>
              <w:rFonts w:ascii="Arial" w:hAnsi="Arial" w:cs="Arial"/>
              <w:b w:val="0"/>
              <w:bCs w:val="0"/>
              <w:caps w:val="0"/>
              <w:noProof/>
              <w:sz w:val="28"/>
              <w:szCs w:val="28"/>
            </w:rPr>
            <w:fldChar w:fldCharType="begin"/>
          </w:r>
          <w:r w:rsidRPr="0068414A">
            <w:rPr>
              <w:rStyle w:val="Hyperlink"/>
              <w:rFonts w:ascii="Arial" w:hAnsi="Arial" w:cs="Arial"/>
              <w:b w:val="0"/>
              <w:bCs w:val="0"/>
              <w:caps w:val="0"/>
              <w:noProof/>
              <w:sz w:val="28"/>
              <w:szCs w:val="28"/>
            </w:rPr>
            <w:instrText xml:space="preserve"> TOC \o "1-3" \h \z \u </w:instrText>
          </w:r>
          <w:r w:rsidRPr="0068414A">
            <w:rPr>
              <w:rStyle w:val="Hyperlink"/>
              <w:rFonts w:ascii="Arial" w:hAnsi="Arial" w:cs="Arial"/>
              <w:b w:val="0"/>
              <w:bCs w:val="0"/>
              <w:caps w:val="0"/>
              <w:noProof/>
              <w:sz w:val="28"/>
              <w:szCs w:val="28"/>
            </w:rPr>
            <w:fldChar w:fldCharType="separate"/>
          </w:r>
          <w:hyperlink w:anchor="_Toc78620838" w:history="1">
            <w:r w:rsidR="00504FE8" w:rsidRPr="005E3C02">
              <w:rPr>
                <w:rStyle w:val="Hyperlink"/>
                <w:rFonts w:asciiTheme="minorBidi" w:hAnsiTheme="minorBidi"/>
                <w:noProof/>
                <w:rtl/>
              </w:rPr>
              <w:t>1.</w:t>
            </w:r>
            <w:r w:rsidR="00504FE8">
              <w:rPr>
                <w:rFonts w:eastAsiaTheme="minorEastAsia" w:cstheme="minorBidi"/>
                <w:b w:val="0"/>
                <w:bCs w:val="0"/>
                <w:caps w:val="0"/>
                <w:noProof/>
                <w:sz w:val="22"/>
                <w:szCs w:val="22"/>
                <w:rtl/>
              </w:rPr>
              <w:tab/>
            </w:r>
            <w:r w:rsidR="00504FE8" w:rsidRPr="005E3C02">
              <w:rPr>
                <w:rStyle w:val="Hyperlink"/>
                <w:rFonts w:asciiTheme="minorBidi" w:hAnsiTheme="minorBidi"/>
                <w:noProof/>
                <w:rtl/>
              </w:rPr>
              <w:t>הגדרות במסמך זה:</w:t>
            </w:r>
            <w:r w:rsidR="00504FE8">
              <w:rPr>
                <w:noProof/>
                <w:webHidden/>
                <w:rtl/>
              </w:rPr>
              <w:tab/>
            </w:r>
            <w:r w:rsidR="00504FE8">
              <w:rPr>
                <w:noProof/>
                <w:webHidden/>
                <w:rtl/>
              </w:rPr>
              <w:fldChar w:fldCharType="begin"/>
            </w:r>
            <w:r w:rsidR="00504FE8">
              <w:rPr>
                <w:noProof/>
                <w:webHidden/>
                <w:rtl/>
              </w:rPr>
              <w:instrText xml:space="preserve"> </w:instrText>
            </w:r>
            <w:r w:rsidR="00504FE8">
              <w:rPr>
                <w:noProof/>
                <w:webHidden/>
              </w:rPr>
              <w:instrText>PAGEREF</w:instrText>
            </w:r>
            <w:r w:rsidR="00504FE8">
              <w:rPr>
                <w:noProof/>
                <w:webHidden/>
                <w:rtl/>
              </w:rPr>
              <w:instrText xml:space="preserve"> _</w:instrText>
            </w:r>
            <w:r w:rsidR="00504FE8">
              <w:rPr>
                <w:noProof/>
                <w:webHidden/>
              </w:rPr>
              <w:instrText>Toc78620838 \h</w:instrText>
            </w:r>
            <w:r w:rsidR="00504FE8">
              <w:rPr>
                <w:noProof/>
                <w:webHidden/>
                <w:rtl/>
              </w:rPr>
              <w:instrText xml:space="preserve"> </w:instrText>
            </w:r>
            <w:r w:rsidR="00504FE8">
              <w:rPr>
                <w:noProof/>
                <w:webHidden/>
                <w:rtl/>
              </w:rPr>
            </w:r>
            <w:r w:rsidR="00504FE8">
              <w:rPr>
                <w:noProof/>
                <w:webHidden/>
                <w:rtl/>
              </w:rPr>
              <w:fldChar w:fldCharType="separate"/>
            </w:r>
            <w:r w:rsidR="00504FE8">
              <w:rPr>
                <w:noProof/>
                <w:webHidden/>
                <w:rtl/>
              </w:rPr>
              <w:t>4</w:t>
            </w:r>
            <w:r w:rsidR="00504FE8">
              <w:rPr>
                <w:noProof/>
                <w:webHidden/>
                <w:rtl/>
              </w:rPr>
              <w:fldChar w:fldCharType="end"/>
            </w:r>
          </w:hyperlink>
        </w:p>
        <w:p w14:paraId="70E7D488" w14:textId="3B6B39B9" w:rsidR="00504FE8" w:rsidRDefault="00E13F58">
          <w:pPr>
            <w:pStyle w:val="TOC1"/>
            <w:tabs>
              <w:tab w:val="left" w:pos="660"/>
              <w:tab w:val="right" w:leader="dot" w:pos="8296"/>
            </w:tabs>
            <w:rPr>
              <w:rFonts w:eastAsiaTheme="minorEastAsia" w:cstheme="minorBidi"/>
              <w:b w:val="0"/>
              <w:bCs w:val="0"/>
              <w:caps w:val="0"/>
              <w:noProof/>
              <w:sz w:val="22"/>
              <w:szCs w:val="22"/>
              <w:rtl/>
            </w:rPr>
          </w:pPr>
          <w:hyperlink w:anchor="_Toc78620839" w:history="1">
            <w:r w:rsidR="00504FE8" w:rsidRPr="005E3C02">
              <w:rPr>
                <w:rStyle w:val="Hyperlink"/>
                <w:rFonts w:asciiTheme="minorBidi" w:hAnsiTheme="minorBidi"/>
                <w:noProof/>
                <w:rtl/>
              </w:rPr>
              <w:t>2.</w:t>
            </w:r>
            <w:r w:rsidR="00504FE8">
              <w:rPr>
                <w:rFonts w:eastAsiaTheme="minorEastAsia" w:cstheme="minorBidi"/>
                <w:b w:val="0"/>
                <w:bCs w:val="0"/>
                <w:caps w:val="0"/>
                <w:noProof/>
                <w:sz w:val="22"/>
                <w:szCs w:val="22"/>
                <w:rtl/>
              </w:rPr>
              <w:tab/>
            </w:r>
            <w:r w:rsidR="00504FE8" w:rsidRPr="005E3C02">
              <w:rPr>
                <w:rStyle w:val="Hyperlink"/>
                <w:rFonts w:asciiTheme="minorBidi" w:hAnsiTheme="minorBidi"/>
                <w:noProof/>
                <w:rtl/>
              </w:rPr>
              <w:t>תנאים מוקדמים:</w:t>
            </w:r>
            <w:r w:rsidR="00504FE8">
              <w:rPr>
                <w:noProof/>
                <w:webHidden/>
                <w:rtl/>
              </w:rPr>
              <w:tab/>
            </w:r>
            <w:r w:rsidR="00504FE8">
              <w:rPr>
                <w:noProof/>
                <w:webHidden/>
                <w:rtl/>
              </w:rPr>
              <w:fldChar w:fldCharType="begin"/>
            </w:r>
            <w:r w:rsidR="00504FE8">
              <w:rPr>
                <w:noProof/>
                <w:webHidden/>
                <w:rtl/>
              </w:rPr>
              <w:instrText xml:space="preserve"> </w:instrText>
            </w:r>
            <w:r w:rsidR="00504FE8">
              <w:rPr>
                <w:noProof/>
                <w:webHidden/>
              </w:rPr>
              <w:instrText>PAGEREF</w:instrText>
            </w:r>
            <w:r w:rsidR="00504FE8">
              <w:rPr>
                <w:noProof/>
                <w:webHidden/>
                <w:rtl/>
              </w:rPr>
              <w:instrText xml:space="preserve"> _</w:instrText>
            </w:r>
            <w:r w:rsidR="00504FE8">
              <w:rPr>
                <w:noProof/>
                <w:webHidden/>
              </w:rPr>
              <w:instrText>Toc78620839 \h</w:instrText>
            </w:r>
            <w:r w:rsidR="00504FE8">
              <w:rPr>
                <w:noProof/>
                <w:webHidden/>
                <w:rtl/>
              </w:rPr>
              <w:instrText xml:space="preserve"> </w:instrText>
            </w:r>
            <w:r w:rsidR="00504FE8">
              <w:rPr>
                <w:noProof/>
                <w:webHidden/>
                <w:rtl/>
              </w:rPr>
            </w:r>
            <w:r w:rsidR="00504FE8">
              <w:rPr>
                <w:noProof/>
                <w:webHidden/>
                <w:rtl/>
              </w:rPr>
              <w:fldChar w:fldCharType="separate"/>
            </w:r>
            <w:r w:rsidR="00504FE8">
              <w:rPr>
                <w:noProof/>
                <w:webHidden/>
                <w:rtl/>
              </w:rPr>
              <w:t>6</w:t>
            </w:r>
            <w:r w:rsidR="00504FE8">
              <w:rPr>
                <w:noProof/>
                <w:webHidden/>
                <w:rtl/>
              </w:rPr>
              <w:fldChar w:fldCharType="end"/>
            </w:r>
          </w:hyperlink>
        </w:p>
        <w:p w14:paraId="08D15BB9" w14:textId="575314A7" w:rsidR="00504FE8" w:rsidRDefault="00E13F58">
          <w:pPr>
            <w:pStyle w:val="TOC1"/>
            <w:tabs>
              <w:tab w:val="left" w:pos="660"/>
              <w:tab w:val="right" w:leader="dot" w:pos="8296"/>
            </w:tabs>
            <w:rPr>
              <w:rFonts w:eastAsiaTheme="minorEastAsia" w:cstheme="minorBidi"/>
              <w:b w:val="0"/>
              <w:bCs w:val="0"/>
              <w:caps w:val="0"/>
              <w:noProof/>
              <w:sz w:val="22"/>
              <w:szCs w:val="22"/>
              <w:rtl/>
            </w:rPr>
          </w:pPr>
          <w:hyperlink w:anchor="_Toc78620840" w:history="1">
            <w:r w:rsidR="00504FE8" w:rsidRPr="005E3C02">
              <w:rPr>
                <w:rStyle w:val="Hyperlink"/>
                <w:rFonts w:asciiTheme="minorBidi" w:hAnsiTheme="minorBidi"/>
                <w:noProof/>
                <w:rtl/>
              </w:rPr>
              <w:t>3.</w:t>
            </w:r>
            <w:r w:rsidR="00504FE8">
              <w:rPr>
                <w:rFonts w:eastAsiaTheme="minorEastAsia" w:cstheme="minorBidi"/>
                <w:b w:val="0"/>
                <w:bCs w:val="0"/>
                <w:caps w:val="0"/>
                <w:noProof/>
                <w:sz w:val="22"/>
                <w:szCs w:val="22"/>
                <w:rtl/>
              </w:rPr>
              <w:tab/>
            </w:r>
            <w:r w:rsidR="00504FE8" w:rsidRPr="005E3C02">
              <w:rPr>
                <w:rStyle w:val="Hyperlink"/>
                <w:rFonts w:asciiTheme="minorBidi" w:hAnsiTheme="minorBidi"/>
                <w:noProof/>
                <w:rtl/>
              </w:rPr>
              <w:t>כללי:</w:t>
            </w:r>
            <w:r w:rsidR="00504FE8">
              <w:rPr>
                <w:noProof/>
                <w:webHidden/>
                <w:rtl/>
              </w:rPr>
              <w:tab/>
            </w:r>
            <w:r w:rsidR="00504FE8">
              <w:rPr>
                <w:noProof/>
                <w:webHidden/>
                <w:rtl/>
              </w:rPr>
              <w:fldChar w:fldCharType="begin"/>
            </w:r>
            <w:r w:rsidR="00504FE8">
              <w:rPr>
                <w:noProof/>
                <w:webHidden/>
                <w:rtl/>
              </w:rPr>
              <w:instrText xml:space="preserve"> </w:instrText>
            </w:r>
            <w:r w:rsidR="00504FE8">
              <w:rPr>
                <w:noProof/>
                <w:webHidden/>
              </w:rPr>
              <w:instrText>PAGEREF</w:instrText>
            </w:r>
            <w:r w:rsidR="00504FE8">
              <w:rPr>
                <w:noProof/>
                <w:webHidden/>
                <w:rtl/>
              </w:rPr>
              <w:instrText xml:space="preserve"> _</w:instrText>
            </w:r>
            <w:r w:rsidR="00504FE8">
              <w:rPr>
                <w:noProof/>
                <w:webHidden/>
              </w:rPr>
              <w:instrText>Toc78620840 \h</w:instrText>
            </w:r>
            <w:r w:rsidR="00504FE8">
              <w:rPr>
                <w:noProof/>
                <w:webHidden/>
                <w:rtl/>
              </w:rPr>
              <w:instrText xml:space="preserve"> </w:instrText>
            </w:r>
            <w:r w:rsidR="00504FE8">
              <w:rPr>
                <w:noProof/>
                <w:webHidden/>
                <w:rtl/>
              </w:rPr>
            </w:r>
            <w:r w:rsidR="00504FE8">
              <w:rPr>
                <w:noProof/>
                <w:webHidden/>
                <w:rtl/>
              </w:rPr>
              <w:fldChar w:fldCharType="separate"/>
            </w:r>
            <w:r w:rsidR="00504FE8">
              <w:rPr>
                <w:noProof/>
                <w:webHidden/>
                <w:rtl/>
              </w:rPr>
              <w:t>8</w:t>
            </w:r>
            <w:r w:rsidR="00504FE8">
              <w:rPr>
                <w:noProof/>
                <w:webHidden/>
                <w:rtl/>
              </w:rPr>
              <w:fldChar w:fldCharType="end"/>
            </w:r>
          </w:hyperlink>
        </w:p>
        <w:p w14:paraId="62B8747D" w14:textId="62B11AE8" w:rsidR="00504FE8" w:rsidRDefault="00E13F58">
          <w:pPr>
            <w:pStyle w:val="TOC1"/>
            <w:tabs>
              <w:tab w:val="left" w:pos="660"/>
              <w:tab w:val="right" w:leader="dot" w:pos="8296"/>
            </w:tabs>
            <w:rPr>
              <w:rFonts w:eastAsiaTheme="minorEastAsia" w:cstheme="minorBidi"/>
              <w:b w:val="0"/>
              <w:bCs w:val="0"/>
              <w:caps w:val="0"/>
              <w:noProof/>
              <w:sz w:val="22"/>
              <w:szCs w:val="22"/>
              <w:rtl/>
            </w:rPr>
          </w:pPr>
          <w:hyperlink w:anchor="_Toc78620841" w:history="1">
            <w:r w:rsidR="00504FE8" w:rsidRPr="005E3C02">
              <w:rPr>
                <w:rStyle w:val="Hyperlink"/>
                <w:rFonts w:asciiTheme="minorBidi" w:hAnsiTheme="minorBidi"/>
                <w:noProof/>
                <w:rtl/>
              </w:rPr>
              <w:t>4.</w:t>
            </w:r>
            <w:r w:rsidR="00504FE8">
              <w:rPr>
                <w:rFonts w:eastAsiaTheme="minorEastAsia" w:cstheme="minorBidi"/>
                <w:b w:val="0"/>
                <w:bCs w:val="0"/>
                <w:caps w:val="0"/>
                <w:noProof/>
                <w:sz w:val="22"/>
                <w:szCs w:val="22"/>
                <w:rtl/>
              </w:rPr>
              <w:tab/>
            </w:r>
            <w:r w:rsidR="00504FE8" w:rsidRPr="005E3C02">
              <w:rPr>
                <w:rStyle w:val="Hyperlink"/>
                <w:rFonts w:asciiTheme="minorBidi" w:hAnsiTheme="minorBidi"/>
                <w:noProof/>
                <w:rtl/>
              </w:rPr>
              <w:t>הוראות טכניות לביצוע המתקן:</w:t>
            </w:r>
            <w:r w:rsidR="00504FE8">
              <w:rPr>
                <w:noProof/>
                <w:webHidden/>
                <w:rtl/>
              </w:rPr>
              <w:tab/>
            </w:r>
            <w:r w:rsidR="00504FE8">
              <w:rPr>
                <w:noProof/>
                <w:webHidden/>
                <w:rtl/>
              </w:rPr>
              <w:fldChar w:fldCharType="begin"/>
            </w:r>
            <w:r w:rsidR="00504FE8">
              <w:rPr>
                <w:noProof/>
                <w:webHidden/>
                <w:rtl/>
              </w:rPr>
              <w:instrText xml:space="preserve"> </w:instrText>
            </w:r>
            <w:r w:rsidR="00504FE8">
              <w:rPr>
                <w:noProof/>
                <w:webHidden/>
              </w:rPr>
              <w:instrText>PAGEREF</w:instrText>
            </w:r>
            <w:r w:rsidR="00504FE8">
              <w:rPr>
                <w:noProof/>
                <w:webHidden/>
                <w:rtl/>
              </w:rPr>
              <w:instrText xml:space="preserve"> _</w:instrText>
            </w:r>
            <w:r w:rsidR="00504FE8">
              <w:rPr>
                <w:noProof/>
                <w:webHidden/>
              </w:rPr>
              <w:instrText>Toc78620841 \h</w:instrText>
            </w:r>
            <w:r w:rsidR="00504FE8">
              <w:rPr>
                <w:noProof/>
                <w:webHidden/>
                <w:rtl/>
              </w:rPr>
              <w:instrText xml:space="preserve"> </w:instrText>
            </w:r>
            <w:r w:rsidR="00504FE8">
              <w:rPr>
                <w:noProof/>
                <w:webHidden/>
                <w:rtl/>
              </w:rPr>
            </w:r>
            <w:r w:rsidR="00504FE8">
              <w:rPr>
                <w:noProof/>
                <w:webHidden/>
                <w:rtl/>
              </w:rPr>
              <w:fldChar w:fldCharType="separate"/>
            </w:r>
            <w:r w:rsidR="00504FE8">
              <w:rPr>
                <w:noProof/>
                <w:webHidden/>
                <w:rtl/>
              </w:rPr>
              <w:t>9</w:t>
            </w:r>
            <w:r w:rsidR="00504FE8">
              <w:rPr>
                <w:noProof/>
                <w:webHidden/>
                <w:rtl/>
              </w:rPr>
              <w:fldChar w:fldCharType="end"/>
            </w:r>
          </w:hyperlink>
        </w:p>
        <w:p w14:paraId="5959C6A9" w14:textId="264C779C" w:rsidR="00504FE8" w:rsidRDefault="00E13F58">
          <w:pPr>
            <w:pStyle w:val="TOC1"/>
            <w:tabs>
              <w:tab w:val="left" w:pos="660"/>
              <w:tab w:val="right" w:leader="dot" w:pos="8296"/>
            </w:tabs>
            <w:rPr>
              <w:rFonts w:eastAsiaTheme="minorEastAsia" w:cstheme="minorBidi"/>
              <w:b w:val="0"/>
              <w:bCs w:val="0"/>
              <w:caps w:val="0"/>
              <w:noProof/>
              <w:sz w:val="22"/>
              <w:szCs w:val="22"/>
              <w:rtl/>
            </w:rPr>
          </w:pPr>
          <w:hyperlink w:anchor="_Toc78620842" w:history="1">
            <w:r w:rsidR="00504FE8" w:rsidRPr="005E3C02">
              <w:rPr>
                <w:rStyle w:val="Hyperlink"/>
                <w:rFonts w:asciiTheme="minorBidi" w:hAnsiTheme="minorBidi"/>
                <w:noProof/>
                <w:rtl/>
              </w:rPr>
              <w:t>5.</w:t>
            </w:r>
            <w:r w:rsidR="00504FE8">
              <w:rPr>
                <w:rFonts w:eastAsiaTheme="minorEastAsia" w:cstheme="minorBidi"/>
                <w:b w:val="0"/>
                <w:bCs w:val="0"/>
                <w:caps w:val="0"/>
                <w:noProof/>
                <w:sz w:val="22"/>
                <w:szCs w:val="22"/>
                <w:rtl/>
              </w:rPr>
              <w:tab/>
            </w:r>
            <w:r w:rsidR="00504FE8" w:rsidRPr="005E3C02">
              <w:rPr>
                <w:rStyle w:val="Hyperlink"/>
                <w:rFonts w:asciiTheme="minorBidi" w:hAnsiTheme="minorBidi"/>
                <w:noProof/>
                <w:rtl/>
              </w:rPr>
              <w:t>תנאים מקומיים:</w:t>
            </w:r>
            <w:r w:rsidR="00504FE8">
              <w:rPr>
                <w:noProof/>
                <w:webHidden/>
                <w:rtl/>
              </w:rPr>
              <w:tab/>
            </w:r>
            <w:r w:rsidR="00504FE8">
              <w:rPr>
                <w:noProof/>
                <w:webHidden/>
                <w:rtl/>
              </w:rPr>
              <w:fldChar w:fldCharType="begin"/>
            </w:r>
            <w:r w:rsidR="00504FE8">
              <w:rPr>
                <w:noProof/>
                <w:webHidden/>
                <w:rtl/>
              </w:rPr>
              <w:instrText xml:space="preserve"> </w:instrText>
            </w:r>
            <w:r w:rsidR="00504FE8">
              <w:rPr>
                <w:noProof/>
                <w:webHidden/>
              </w:rPr>
              <w:instrText>PAGEREF</w:instrText>
            </w:r>
            <w:r w:rsidR="00504FE8">
              <w:rPr>
                <w:noProof/>
                <w:webHidden/>
                <w:rtl/>
              </w:rPr>
              <w:instrText xml:space="preserve"> _</w:instrText>
            </w:r>
            <w:r w:rsidR="00504FE8">
              <w:rPr>
                <w:noProof/>
                <w:webHidden/>
              </w:rPr>
              <w:instrText>Toc78620842 \h</w:instrText>
            </w:r>
            <w:r w:rsidR="00504FE8">
              <w:rPr>
                <w:noProof/>
                <w:webHidden/>
                <w:rtl/>
              </w:rPr>
              <w:instrText xml:space="preserve"> </w:instrText>
            </w:r>
            <w:r w:rsidR="00504FE8">
              <w:rPr>
                <w:noProof/>
                <w:webHidden/>
                <w:rtl/>
              </w:rPr>
            </w:r>
            <w:r w:rsidR="00504FE8">
              <w:rPr>
                <w:noProof/>
                <w:webHidden/>
                <w:rtl/>
              </w:rPr>
              <w:fldChar w:fldCharType="separate"/>
            </w:r>
            <w:r w:rsidR="00504FE8">
              <w:rPr>
                <w:noProof/>
                <w:webHidden/>
                <w:rtl/>
              </w:rPr>
              <w:t>14</w:t>
            </w:r>
            <w:r w:rsidR="00504FE8">
              <w:rPr>
                <w:noProof/>
                <w:webHidden/>
                <w:rtl/>
              </w:rPr>
              <w:fldChar w:fldCharType="end"/>
            </w:r>
          </w:hyperlink>
        </w:p>
        <w:p w14:paraId="642726C5" w14:textId="1BE9A525" w:rsidR="00504FE8" w:rsidRDefault="00E13F58">
          <w:pPr>
            <w:pStyle w:val="TOC1"/>
            <w:tabs>
              <w:tab w:val="left" w:pos="660"/>
              <w:tab w:val="right" w:leader="dot" w:pos="8296"/>
            </w:tabs>
            <w:rPr>
              <w:rFonts w:eastAsiaTheme="minorEastAsia" w:cstheme="minorBidi"/>
              <w:b w:val="0"/>
              <w:bCs w:val="0"/>
              <w:caps w:val="0"/>
              <w:noProof/>
              <w:sz w:val="22"/>
              <w:szCs w:val="22"/>
              <w:rtl/>
            </w:rPr>
          </w:pPr>
          <w:hyperlink w:anchor="_Toc78620843" w:history="1">
            <w:r w:rsidR="00504FE8" w:rsidRPr="005E3C02">
              <w:rPr>
                <w:rStyle w:val="Hyperlink"/>
                <w:rFonts w:asciiTheme="minorBidi" w:hAnsiTheme="minorBidi"/>
                <w:noProof/>
                <w:rtl/>
              </w:rPr>
              <w:t>6.</w:t>
            </w:r>
            <w:r w:rsidR="00504FE8">
              <w:rPr>
                <w:rFonts w:eastAsiaTheme="minorEastAsia" w:cstheme="minorBidi"/>
                <w:b w:val="0"/>
                <w:bCs w:val="0"/>
                <w:caps w:val="0"/>
                <w:noProof/>
                <w:sz w:val="22"/>
                <w:szCs w:val="22"/>
                <w:rtl/>
              </w:rPr>
              <w:tab/>
            </w:r>
            <w:r w:rsidR="00504FE8" w:rsidRPr="005E3C02">
              <w:rPr>
                <w:rStyle w:val="Hyperlink"/>
                <w:rFonts w:asciiTheme="minorBidi" w:hAnsiTheme="minorBidi"/>
                <w:noProof/>
                <w:rtl/>
              </w:rPr>
              <w:t>תאומים אישורים ובדיקות:</w:t>
            </w:r>
            <w:r w:rsidR="00504FE8">
              <w:rPr>
                <w:noProof/>
                <w:webHidden/>
                <w:rtl/>
              </w:rPr>
              <w:tab/>
            </w:r>
            <w:r w:rsidR="00504FE8">
              <w:rPr>
                <w:noProof/>
                <w:webHidden/>
                <w:rtl/>
              </w:rPr>
              <w:fldChar w:fldCharType="begin"/>
            </w:r>
            <w:r w:rsidR="00504FE8">
              <w:rPr>
                <w:noProof/>
                <w:webHidden/>
                <w:rtl/>
              </w:rPr>
              <w:instrText xml:space="preserve"> </w:instrText>
            </w:r>
            <w:r w:rsidR="00504FE8">
              <w:rPr>
                <w:noProof/>
                <w:webHidden/>
              </w:rPr>
              <w:instrText>PAGEREF</w:instrText>
            </w:r>
            <w:r w:rsidR="00504FE8">
              <w:rPr>
                <w:noProof/>
                <w:webHidden/>
                <w:rtl/>
              </w:rPr>
              <w:instrText xml:space="preserve"> _</w:instrText>
            </w:r>
            <w:r w:rsidR="00504FE8">
              <w:rPr>
                <w:noProof/>
                <w:webHidden/>
              </w:rPr>
              <w:instrText>Toc78620843 \h</w:instrText>
            </w:r>
            <w:r w:rsidR="00504FE8">
              <w:rPr>
                <w:noProof/>
                <w:webHidden/>
                <w:rtl/>
              </w:rPr>
              <w:instrText xml:space="preserve"> </w:instrText>
            </w:r>
            <w:r w:rsidR="00504FE8">
              <w:rPr>
                <w:noProof/>
                <w:webHidden/>
                <w:rtl/>
              </w:rPr>
            </w:r>
            <w:r w:rsidR="00504FE8">
              <w:rPr>
                <w:noProof/>
                <w:webHidden/>
                <w:rtl/>
              </w:rPr>
              <w:fldChar w:fldCharType="separate"/>
            </w:r>
            <w:r w:rsidR="00504FE8">
              <w:rPr>
                <w:noProof/>
                <w:webHidden/>
                <w:rtl/>
              </w:rPr>
              <w:t>14</w:t>
            </w:r>
            <w:r w:rsidR="00504FE8">
              <w:rPr>
                <w:noProof/>
                <w:webHidden/>
                <w:rtl/>
              </w:rPr>
              <w:fldChar w:fldCharType="end"/>
            </w:r>
          </w:hyperlink>
        </w:p>
        <w:p w14:paraId="4D074A8D" w14:textId="61F8B9B1" w:rsidR="00504FE8" w:rsidRDefault="00E13F58">
          <w:pPr>
            <w:pStyle w:val="TOC1"/>
            <w:tabs>
              <w:tab w:val="left" w:pos="660"/>
              <w:tab w:val="right" w:leader="dot" w:pos="8296"/>
            </w:tabs>
            <w:rPr>
              <w:rFonts w:eastAsiaTheme="minorEastAsia" w:cstheme="minorBidi"/>
              <w:b w:val="0"/>
              <w:bCs w:val="0"/>
              <w:caps w:val="0"/>
              <w:noProof/>
              <w:sz w:val="22"/>
              <w:szCs w:val="22"/>
              <w:rtl/>
            </w:rPr>
          </w:pPr>
          <w:hyperlink w:anchor="_Toc78620844" w:history="1">
            <w:r w:rsidR="00504FE8" w:rsidRPr="005E3C02">
              <w:rPr>
                <w:rStyle w:val="Hyperlink"/>
                <w:rFonts w:asciiTheme="minorBidi" w:hAnsiTheme="minorBidi"/>
                <w:noProof/>
                <w:rtl/>
              </w:rPr>
              <w:t>7.</w:t>
            </w:r>
            <w:r w:rsidR="00504FE8">
              <w:rPr>
                <w:rFonts w:eastAsiaTheme="minorEastAsia" w:cstheme="minorBidi"/>
                <w:b w:val="0"/>
                <w:bCs w:val="0"/>
                <w:caps w:val="0"/>
                <w:noProof/>
                <w:sz w:val="22"/>
                <w:szCs w:val="22"/>
                <w:rtl/>
              </w:rPr>
              <w:tab/>
            </w:r>
            <w:r w:rsidR="00504FE8" w:rsidRPr="005E3C02">
              <w:rPr>
                <w:rStyle w:val="Hyperlink"/>
                <w:rFonts w:asciiTheme="minorBidi" w:hAnsiTheme="minorBidi"/>
                <w:noProof/>
                <w:rtl/>
              </w:rPr>
              <w:t>מדידה וכמויות:</w:t>
            </w:r>
            <w:r w:rsidR="00504FE8">
              <w:rPr>
                <w:noProof/>
                <w:webHidden/>
                <w:rtl/>
              </w:rPr>
              <w:tab/>
            </w:r>
            <w:r w:rsidR="00504FE8">
              <w:rPr>
                <w:noProof/>
                <w:webHidden/>
                <w:rtl/>
              </w:rPr>
              <w:fldChar w:fldCharType="begin"/>
            </w:r>
            <w:r w:rsidR="00504FE8">
              <w:rPr>
                <w:noProof/>
                <w:webHidden/>
                <w:rtl/>
              </w:rPr>
              <w:instrText xml:space="preserve"> </w:instrText>
            </w:r>
            <w:r w:rsidR="00504FE8">
              <w:rPr>
                <w:noProof/>
                <w:webHidden/>
              </w:rPr>
              <w:instrText>PAGEREF</w:instrText>
            </w:r>
            <w:r w:rsidR="00504FE8">
              <w:rPr>
                <w:noProof/>
                <w:webHidden/>
                <w:rtl/>
              </w:rPr>
              <w:instrText xml:space="preserve"> _</w:instrText>
            </w:r>
            <w:r w:rsidR="00504FE8">
              <w:rPr>
                <w:noProof/>
                <w:webHidden/>
              </w:rPr>
              <w:instrText>Toc78620844 \h</w:instrText>
            </w:r>
            <w:r w:rsidR="00504FE8">
              <w:rPr>
                <w:noProof/>
                <w:webHidden/>
                <w:rtl/>
              </w:rPr>
              <w:instrText xml:space="preserve"> </w:instrText>
            </w:r>
            <w:r w:rsidR="00504FE8">
              <w:rPr>
                <w:noProof/>
                <w:webHidden/>
                <w:rtl/>
              </w:rPr>
            </w:r>
            <w:r w:rsidR="00504FE8">
              <w:rPr>
                <w:noProof/>
                <w:webHidden/>
                <w:rtl/>
              </w:rPr>
              <w:fldChar w:fldCharType="separate"/>
            </w:r>
            <w:r w:rsidR="00504FE8">
              <w:rPr>
                <w:noProof/>
                <w:webHidden/>
                <w:rtl/>
              </w:rPr>
              <w:t>16</w:t>
            </w:r>
            <w:r w:rsidR="00504FE8">
              <w:rPr>
                <w:noProof/>
                <w:webHidden/>
                <w:rtl/>
              </w:rPr>
              <w:fldChar w:fldCharType="end"/>
            </w:r>
          </w:hyperlink>
        </w:p>
        <w:p w14:paraId="2BC3EE26" w14:textId="7F37296F" w:rsidR="00504FE8" w:rsidRDefault="00E13F58">
          <w:pPr>
            <w:pStyle w:val="TOC1"/>
            <w:tabs>
              <w:tab w:val="left" w:pos="660"/>
              <w:tab w:val="right" w:leader="dot" w:pos="8296"/>
            </w:tabs>
            <w:rPr>
              <w:rFonts w:eastAsiaTheme="minorEastAsia" w:cstheme="minorBidi"/>
              <w:b w:val="0"/>
              <w:bCs w:val="0"/>
              <w:caps w:val="0"/>
              <w:noProof/>
              <w:sz w:val="22"/>
              <w:szCs w:val="22"/>
              <w:rtl/>
            </w:rPr>
          </w:pPr>
          <w:hyperlink w:anchor="_Toc78620845" w:history="1">
            <w:r w:rsidR="00504FE8" w:rsidRPr="005E3C02">
              <w:rPr>
                <w:rStyle w:val="Hyperlink"/>
                <w:rFonts w:asciiTheme="minorBidi" w:hAnsiTheme="minorBidi"/>
                <w:noProof/>
                <w:rtl/>
              </w:rPr>
              <w:t>8.</w:t>
            </w:r>
            <w:r w:rsidR="00504FE8">
              <w:rPr>
                <w:rFonts w:eastAsiaTheme="minorEastAsia" w:cstheme="minorBidi"/>
                <w:b w:val="0"/>
                <w:bCs w:val="0"/>
                <w:caps w:val="0"/>
                <w:noProof/>
                <w:sz w:val="22"/>
                <w:szCs w:val="22"/>
                <w:rtl/>
              </w:rPr>
              <w:tab/>
            </w:r>
            <w:r w:rsidR="00504FE8" w:rsidRPr="005E3C02">
              <w:rPr>
                <w:rStyle w:val="Hyperlink"/>
                <w:rFonts w:asciiTheme="minorBidi" w:hAnsiTheme="minorBidi"/>
                <w:noProof/>
                <w:rtl/>
              </w:rPr>
              <w:t>חבור אביזרים ומנועים:</w:t>
            </w:r>
            <w:r w:rsidR="00504FE8">
              <w:rPr>
                <w:noProof/>
                <w:webHidden/>
                <w:rtl/>
              </w:rPr>
              <w:tab/>
            </w:r>
            <w:r w:rsidR="00504FE8">
              <w:rPr>
                <w:noProof/>
                <w:webHidden/>
                <w:rtl/>
              </w:rPr>
              <w:fldChar w:fldCharType="begin"/>
            </w:r>
            <w:r w:rsidR="00504FE8">
              <w:rPr>
                <w:noProof/>
                <w:webHidden/>
                <w:rtl/>
              </w:rPr>
              <w:instrText xml:space="preserve"> </w:instrText>
            </w:r>
            <w:r w:rsidR="00504FE8">
              <w:rPr>
                <w:noProof/>
                <w:webHidden/>
              </w:rPr>
              <w:instrText>PAGEREF</w:instrText>
            </w:r>
            <w:r w:rsidR="00504FE8">
              <w:rPr>
                <w:noProof/>
                <w:webHidden/>
                <w:rtl/>
              </w:rPr>
              <w:instrText xml:space="preserve"> _</w:instrText>
            </w:r>
            <w:r w:rsidR="00504FE8">
              <w:rPr>
                <w:noProof/>
                <w:webHidden/>
              </w:rPr>
              <w:instrText>Toc78620845 \h</w:instrText>
            </w:r>
            <w:r w:rsidR="00504FE8">
              <w:rPr>
                <w:noProof/>
                <w:webHidden/>
                <w:rtl/>
              </w:rPr>
              <w:instrText xml:space="preserve"> </w:instrText>
            </w:r>
            <w:r w:rsidR="00504FE8">
              <w:rPr>
                <w:noProof/>
                <w:webHidden/>
                <w:rtl/>
              </w:rPr>
            </w:r>
            <w:r w:rsidR="00504FE8">
              <w:rPr>
                <w:noProof/>
                <w:webHidden/>
                <w:rtl/>
              </w:rPr>
              <w:fldChar w:fldCharType="separate"/>
            </w:r>
            <w:r w:rsidR="00504FE8">
              <w:rPr>
                <w:noProof/>
                <w:webHidden/>
                <w:rtl/>
              </w:rPr>
              <w:t>16</w:t>
            </w:r>
            <w:r w:rsidR="00504FE8">
              <w:rPr>
                <w:noProof/>
                <w:webHidden/>
                <w:rtl/>
              </w:rPr>
              <w:fldChar w:fldCharType="end"/>
            </w:r>
          </w:hyperlink>
        </w:p>
        <w:p w14:paraId="1693E300" w14:textId="0BDDECB6" w:rsidR="00504FE8" w:rsidRDefault="00E13F58">
          <w:pPr>
            <w:pStyle w:val="TOC1"/>
            <w:tabs>
              <w:tab w:val="left" w:pos="660"/>
              <w:tab w:val="right" w:leader="dot" w:pos="8296"/>
            </w:tabs>
            <w:rPr>
              <w:rFonts w:eastAsiaTheme="minorEastAsia" w:cstheme="minorBidi"/>
              <w:b w:val="0"/>
              <w:bCs w:val="0"/>
              <w:caps w:val="0"/>
              <w:noProof/>
              <w:sz w:val="22"/>
              <w:szCs w:val="22"/>
              <w:rtl/>
            </w:rPr>
          </w:pPr>
          <w:hyperlink w:anchor="_Toc78620846" w:history="1">
            <w:r w:rsidR="00504FE8" w:rsidRPr="005E3C02">
              <w:rPr>
                <w:rStyle w:val="Hyperlink"/>
                <w:rFonts w:asciiTheme="minorBidi" w:hAnsiTheme="minorBidi"/>
                <w:noProof/>
                <w:rtl/>
              </w:rPr>
              <w:t>9.</w:t>
            </w:r>
            <w:r w:rsidR="00504FE8">
              <w:rPr>
                <w:rFonts w:eastAsiaTheme="minorEastAsia" w:cstheme="minorBidi"/>
                <w:b w:val="0"/>
                <w:bCs w:val="0"/>
                <w:caps w:val="0"/>
                <w:noProof/>
                <w:sz w:val="22"/>
                <w:szCs w:val="22"/>
                <w:rtl/>
              </w:rPr>
              <w:tab/>
            </w:r>
            <w:r w:rsidR="00504FE8" w:rsidRPr="005E3C02">
              <w:rPr>
                <w:rStyle w:val="Hyperlink"/>
                <w:rFonts w:asciiTheme="minorBidi" w:hAnsiTheme="minorBidi"/>
                <w:noProof/>
                <w:rtl/>
              </w:rPr>
              <w:t xml:space="preserve">תאימות </w:t>
            </w:r>
            <w:r w:rsidR="00504FE8" w:rsidRPr="005E3C02">
              <w:rPr>
                <w:rStyle w:val="Hyperlink"/>
                <w:rFonts w:asciiTheme="minorBidi" w:hAnsiTheme="minorBidi"/>
                <w:noProof/>
              </w:rPr>
              <w:t>EMC</w:t>
            </w:r>
            <w:r w:rsidR="00504FE8" w:rsidRPr="005E3C02">
              <w:rPr>
                <w:rStyle w:val="Hyperlink"/>
                <w:rFonts w:asciiTheme="minorBidi" w:hAnsiTheme="minorBidi"/>
                <w:noProof/>
                <w:rtl/>
              </w:rPr>
              <w:t>:</w:t>
            </w:r>
            <w:r w:rsidR="00504FE8">
              <w:rPr>
                <w:noProof/>
                <w:webHidden/>
                <w:rtl/>
              </w:rPr>
              <w:tab/>
            </w:r>
            <w:r w:rsidR="00504FE8">
              <w:rPr>
                <w:noProof/>
                <w:webHidden/>
                <w:rtl/>
              </w:rPr>
              <w:fldChar w:fldCharType="begin"/>
            </w:r>
            <w:r w:rsidR="00504FE8">
              <w:rPr>
                <w:noProof/>
                <w:webHidden/>
                <w:rtl/>
              </w:rPr>
              <w:instrText xml:space="preserve"> </w:instrText>
            </w:r>
            <w:r w:rsidR="00504FE8">
              <w:rPr>
                <w:noProof/>
                <w:webHidden/>
              </w:rPr>
              <w:instrText>PAGEREF</w:instrText>
            </w:r>
            <w:r w:rsidR="00504FE8">
              <w:rPr>
                <w:noProof/>
                <w:webHidden/>
                <w:rtl/>
              </w:rPr>
              <w:instrText xml:space="preserve"> _</w:instrText>
            </w:r>
            <w:r w:rsidR="00504FE8">
              <w:rPr>
                <w:noProof/>
                <w:webHidden/>
              </w:rPr>
              <w:instrText>Toc78620846 \h</w:instrText>
            </w:r>
            <w:r w:rsidR="00504FE8">
              <w:rPr>
                <w:noProof/>
                <w:webHidden/>
                <w:rtl/>
              </w:rPr>
              <w:instrText xml:space="preserve"> </w:instrText>
            </w:r>
            <w:r w:rsidR="00504FE8">
              <w:rPr>
                <w:noProof/>
                <w:webHidden/>
                <w:rtl/>
              </w:rPr>
            </w:r>
            <w:r w:rsidR="00504FE8">
              <w:rPr>
                <w:noProof/>
                <w:webHidden/>
                <w:rtl/>
              </w:rPr>
              <w:fldChar w:fldCharType="separate"/>
            </w:r>
            <w:r w:rsidR="00504FE8">
              <w:rPr>
                <w:noProof/>
                <w:webHidden/>
                <w:rtl/>
              </w:rPr>
              <w:t>18</w:t>
            </w:r>
            <w:r w:rsidR="00504FE8">
              <w:rPr>
                <w:noProof/>
                <w:webHidden/>
                <w:rtl/>
              </w:rPr>
              <w:fldChar w:fldCharType="end"/>
            </w:r>
          </w:hyperlink>
        </w:p>
        <w:p w14:paraId="42783D82" w14:textId="78D842A0" w:rsidR="00504FE8" w:rsidRDefault="00E13F58">
          <w:pPr>
            <w:pStyle w:val="TOC1"/>
            <w:tabs>
              <w:tab w:val="left" w:pos="660"/>
              <w:tab w:val="right" w:leader="dot" w:pos="8296"/>
            </w:tabs>
            <w:rPr>
              <w:rFonts w:eastAsiaTheme="minorEastAsia" w:cstheme="minorBidi"/>
              <w:b w:val="0"/>
              <w:bCs w:val="0"/>
              <w:caps w:val="0"/>
              <w:noProof/>
              <w:sz w:val="22"/>
              <w:szCs w:val="22"/>
              <w:rtl/>
            </w:rPr>
          </w:pPr>
          <w:hyperlink w:anchor="_Toc78620847" w:history="1">
            <w:r w:rsidR="00504FE8" w:rsidRPr="005E3C02">
              <w:rPr>
                <w:rStyle w:val="Hyperlink"/>
                <w:rFonts w:asciiTheme="minorBidi" w:hAnsiTheme="minorBidi"/>
                <w:noProof/>
                <w:rtl/>
              </w:rPr>
              <w:t>10.</w:t>
            </w:r>
            <w:r w:rsidR="00504FE8">
              <w:rPr>
                <w:rFonts w:eastAsiaTheme="minorEastAsia" w:cstheme="minorBidi"/>
                <w:b w:val="0"/>
                <w:bCs w:val="0"/>
                <w:caps w:val="0"/>
                <w:noProof/>
                <w:sz w:val="22"/>
                <w:szCs w:val="22"/>
                <w:rtl/>
              </w:rPr>
              <w:tab/>
            </w:r>
            <w:r w:rsidR="00504FE8" w:rsidRPr="005E3C02">
              <w:rPr>
                <w:rStyle w:val="Hyperlink"/>
                <w:rFonts w:asciiTheme="minorBidi" w:hAnsiTheme="minorBidi"/>
                <w:noProof/>
                <w:rtl/>
              </w:rPr>
              <w:t>חומרים וציוד:</w:t>
            </w:r>
            <w:r w:rsidR="00504FE8">
              <w:rPr>
                <w:noProof/>
                <w:webHidden/>
                <w:rtl/>
              </w:rPr>
              <w:tab/>
            </w:r>
            <w:r w:rsidR="00504FE8">
              <w:rPr>
                <w:noProof/>
                <w:webHidden/>
                <w:rtl/>
              </w:rPr>
              <w:fldChar w:fldCharType="begin"/>
            </w:r>
            <w:r w:rsidR="00504FE8">
              <w:rPr>
                <w:noProof/>
                <w:webHidden/>
                <w:rtl/>
              </w:rPr>
              <w:instrText xml:space="preserve"> </w:instrText>
            </w:r>
            <w:r w:rsidR="00504FE8">
              <w:rPr>
                <w:noProof/>
                <w:webHidden/>
              </w:rPr>
              <w:instrText>PAGEREF</w:instrText>
            </w:r>
            <w:r w:rsidR="00504FE8">
              <w:rPr>
                <w:noProof/>
                <w:webHidden/>
                <w:rtl/>
              </w:rPr>
              <w:instrText xml:space="preserve"> _</w:instrText>
            </w:r>
            <w:r w:rsidR="00504FE8">
              <w:rPr>
                <w:noProof/>
                <w:webHidden/>
              </w:rPr>
              <w:instrText>Toc78620847 \h</w:instrText>
            </w:r>
            <w:r w:rsidR="00504FE8">
              <w:rPr>
                <w:noProof/>
                <w:webHidden/>
                <w:rtl/>
              </w:rPr>
              <w:instrText xml:space="preserve"> </w:instrText>
            </w:r>
            <w:r w:rsidR="00504FE8">
              <w:rPr>
                <w:noProof/>
                <w:webHidden/>
                <w:rtl/>
              </w:rPr>
            </w:r>
            <w:r w:rsidR="00504FE8">
              <w:rPr>
                <w:noProof/>
                <w:webHidden/>
                <w:rtl/>
              </w:rPr>
              <w:fldChar w:fldCharType="separate"/>
            </w:r>
            <w:r w:rsidR="00504FE8">
              <w:rPr>
                <w:noProof/>
                <w:webHidden/>
                <w:rtl/>
              </w:rPr>
              <w:t>18</w:t>
            </w:r>
            <w:r w:rsidR="00504FE8">
              <w:rPr>
                <w:noProof/>
                <w:webHidden/>
                <w:rtl/>
              </w:rPr>
              <w:fldChar w:fldCharType="end"/>
            </w:r>
          </w:hyperlink>
        </w:p>
        <w:p w14:paraId="19DC7B25" w14:textId="0F540997" w:rsidR="00504FE8" w:rsidRDefault="00E13F58">
          <w:pPr>
            <w:pStyle w:val="TOC1"/>
            <w:tabs>
              <w:tab w:val="left" w:pos="660"/>
              <w:tab w:val="right" w:leader="dot" w:pos="8296"/>
            </w:tabs>
            <w:rPr>
              <w:rFonts w:eastAsiaTheme="minorEastAsia" w:cstheme="minorBidi"/>
              <w:b w:val="0"/>
              <w:bCs w:val="0"/>
              <w:caps w:val="0"/>
              <w:noProof/>
              <w:sz w:val="22"/>
              <w:szCs w:val="22"/>
              <w:rtl/>
            </w:rPr>
          </w:pPr>
          <w:hyperlink w:anchor="_Toc78620848" w:history="1">
            <w:r w:rsidR="00504FE8" w:rsidRPr="005E3C02">
              <w:rPr>
                <w:rStyle w:val="Hyperlink"/>
                <w:rFonts w:asciiTheme="minorBidi" w:hAnsiTheme="minorBidi"/>
                <w:noProof/>
                <w:rtl/>
              </w:rPr>
              <w:t>11.</w:t>
            </w:r>
            <w:r w:rsidR="00504FE8">
              <w:rPr>
                <w:rFonts w:eastAsiaTheme="minorEastAsia" w:cstheme="minorBidi"/>
                <w:b w:val="0"/>
                <w:bCs w:val="0"/>
                <w:caps w:val="0"/>
                <w:noProof/>
                <w:sz w:val="22"/>
                <w:szCs w:val="22"/>
                <w:rtl/>
              </w:rPr>
              <w:tab/>
            </w:r>
            <w:r w:rsidR="00504FE8" w:rsidRPr="005E3C02">
              <w:rPr>
                <w:rStyle w:val="Hyperlink"/>
                <w:rFonts w:asciiTheme="minorBidi" w:hAnsiTheme="minorBidi"/>
                <w:noProof/>
                <w:rtl/>
              </w:rPr>
              <w:t>כבלים</w:t>
            </w:r>
            <w:r w:rsidR="00504FE8">
              <w:rPr>
                <w:noProof/>
                <w:webHidden/>
                <w:rtl/>
              </w:rPr>
              <w:tab/>
            </w:r>
            <w:r w:rsidR="00504FE8">
              <w:rPr>
                <w:noProof/>
                <w:webHidden/>
                <w:rtl/>
              </w:rPr>
              <w:fldChar w:fldCharType="begin"/>
            </w:r>
            <w:r w:rsidR="00504FE8">
              <w:rPr>
                <w:noProof/>
                <w:webHidden/>
                <w:rtl/>
              </w:rPr>
              <w:instrText xml:space="preserve"> </w:instrText>
            </w:r>
            <w:r w:rsidR="00504FE8">
              <w:rPr>
                <w:noProof/>
                <w:webHidden/>
              </w:rPr>
              <w:instrText>PAGEREF</w:instrText>
            </w:r>
            <w:r w:rsidR="00504FE8">
              <w:rPr>
                <w:noProof/>
                <w:webHidden/>
                <w:rtl/>
              </w:rPr>
              <w:instrText xml:space="preserve"> _</w:instrText>
            </w:r>
            <w:r w:rsidR="00504FE8">
              <w:rPr>
                <w:noProof/>
                <w:webHidden/>
              </w:rPr>
              <w:instrText>Toc78620848 \h</w:instrText>
            </w:r>
            <w:r w:rsidR="00504FE8">
              <w:rPr>
                <w:noProof/>
                <w:webHidden/>
                <w:rtl/>
              </w:rPr>
              <w:instrText xml:space="preserve"> </w:instrText>
            </w:r>
            <w:r w:rsidR="00504FE8">
              <w:rPr>
                <w:noProof/>
                <w:webHidden/>
                <w:rtl/>
              </w:rPr>
            </w:r>
            <w:r w:rsidR="00504FE8">
              <w:rPr>
                <w:noProof/>
                <w:webHidden/>
                <w:rtl/>
              </w:rPr>
              <w:fldChar w:fldCharType="separate"/>
            </w:r>
            <w:r w:rsidR="00504FE8">
              <w:rPr>
                <w:noProof/>
                <w:webHidden/>
                <w:rtl/>
              </w:rPr>
              <w:t>18</w:t>
            </w:r>
            <w:r w:rsidR="00504FE8">
              <w:rPr>
                <w:noProof/>
                <w:webHidden/>
                <w:rtl/>
              </w:rPr>
              <w:fldChar w:fldCharType="end"/>
            </w:r>
          </w:hyperlink>
        </w:p>
        <w:p w14:paraId="3A6D08E4" w14:textId="58F9D0C6" w:rsidR="00504FE8" w:rsidRDefault="00E13F58">
          <w:pPr>
            <w:pStyle w:val="TOC1"/>
            <w:tabs>
              <w:tab w:val="left" w:pos="440"/>
              <w:tab w:val="right" w:leader="dot" w:pos="8296"/>
            </w:tabs>
            <w:rPr>
              <w:rFonts w:eastAsiaTheme="minorEastAsia" w:cstheme="minorBidi"/>
              <w:b w:val="0"/>
              <w:bCs w:val="0"/>
              <w:caps w:val="0"/>
              <w:noProof/>
              <w:sz w:val="22"/>
              <w:szCs w:val="22"/>
              <w:rtl/>
            </w:rPr>
          </w:pPr>
          <w:hyperlink w:anchor="_Toc78620849" w:history="1">
            <w:r w:rsidR="00504FE8" w:rsidRPr="005E3C02">
              <w:rPr>
                <w:rStyle w:val="Hyperlink"/>
                <w:rFonts w:asciiTheme="minorBidi" w:hAnsiTheme="minorBidi"/>
                <w:noProof/>
              </w:rPr>
              <w:t>12.</w:t>
            </w:r>
            <w:r w:rsidR="00504FE8">
              <w:rPr>
                <w:rFonts w:eastAsiaTheme="minorEastAsia" w:cstheme="minorBidi"/>
                <w:b w:val="0"/>
                <w:bCs w:val="0"/>
                <w:caps w:val="0"/>
                <w:noProof/>
                <w:sz w:val="22"/>
                <w:szCs w:val="22"/>
                <w:rtl/>
              </w:rPr>
              <w:tab/>
            </w:r>
            <w:r w:rsidR="00504FE8" w:rsidRPr="005E3C02">
              <w:rPr>
                <w:rStyle w:val="Hyperlink"/>
                <w:rFonts w:asciiTheme="minorBidi" w:hAnsiTheme="minorBidi"/>
                <w:noProof/>
                <w:rtl/>
              </w:rPr>
              <w:t>איטום מעברים נגד התפשטות אש</w:t>
            </w:r>
            <w:r w:rsidR="00504FE8">
              <w:rPr>
                <w:noProof/>
                <w:webHidden/>
                <w:rtl/>
              </w:rPr>
              <w:tab/>
            </w:r>
            <w:r w:rsidR="00504FE8">
              <w:rPr>
                <w:noProof/>
                <w:webHidden/>
                <w:rtl/>
              </w:rPr>
              <w:fldChar w:fldCharType="begin"/>
            </w:r>
            <w:r w:rsidR="00504FE8">
              <w:rPr>
                <w:noProof/>
                <w:webHidden/>
                <w:rtl/>
              </w:rPr>
              <w:instrText xml:space="preserve"> </w:instrText>
            </w:r>
            <w:r w:rsidR="00504FE8">
              <w:rPr>
                <w:noProof/>
                <w:webHidden/>
              </w:rPr>
              <w:instrText>PAGEREF</w:instrText>
            </w:r>
            <w:r w:rsidR="00504FE8">
              <w:rPr>
                <w:noProof/>
                <w:webHidden/>
                <w:rtl/>
              </w:rPr>
              <w:instrText xml:space="preserve"> _</w:instrText>
            </w:r>
            <w:r w:rsidR="00504FE8">
              <w:rPr>
                <w:noProof/>
                <w:webHidden/>
              </w:rPr>
              <w:instrText>Toc78620849 \h</w:instrText>
            </w:r>
            <w:r w:rsidR="00504FE8">
              <w:rPr>
                <w:noProof/>
                <w:webHidden/>
                <w:rtl/>
              </w:rPr>
              <w:instrText xml:space="preserve"> </w:instrText>
            </w:r>
            <w:r w:rsidR="00504FE8">
              <w:rPr>
                <w:noProof/>
                <w:webHidden/>
                <w:rtl/>
              </w:rPr>
            </w:r>
            <w:r w:rsidR="00504FE8">
              <w:rPr>
                <w:noProof/>
                <w:webHidden/>
                <w:rtl/>
              </w:rPr>
              <w:fldChar w:fldCharType="separate"/>
            </w:r>
            <w:r w:rsidR="00504FE8">
              <w:rPr>
                <w:noProof/>
                <w:webHidden/>
                <w:rtl/>
              </w:rPr>
              <w:t>19</w:t>
            </w:r>
            <w:r w:rsidR="00504FE8">
              <w:rPr>
                <w:noProof/>
                <w:webHidden/>
                <w:rtl/>
              </w:rPr>
              <w:fldChar w:fldCharType="end"/>
            </w:r>
          </w:hyperlink>
        </w:p>
        <w:p w14:paraId="03FAF37D" w14:textId="50BC5AE9" w:rsidR="00504FE8" w:rsidRDefault="00E13F58">
          <w:pPr>
            <w:pStyle w:val="TOC1"/>
            <w:tabs>
              <w:tab w:val="left" w:pos="440"/>
              <w:tab w:val="right" w:leader="dot" w:pos="8296"/>
            </w:tabs>
            <w:rPr>
              <w:rFonts w:eastAsiaTheme="minorEastAsia" w:cstheme="minorBidi"/>
              <w:b w:val="0"/>
              <w:bCs w:val="0"/>
              <w:caps w:val="0"/>
              <w:noProof/>
              <w:sz w:val="22"/>
              <w:szCs w:val="22"/>
              <w:rtl/>
            </w:rPr>
          </w:pPr>
          <w:hyperlink w:anchor="_Toc78620850" w:history="1">
            <w:r w:rsidR="00504FE8" w:rsidRPr="005E3C02">
              <w:rPr>
                <w:rStyle w:val="Hyperlink"/>
                <w:rFonts w:asciiTheme="minorBidi" w:hAnsiTheme="minorBidi"/>
                <w:noProof/>
              </w:rPr>
              <w:t>13.</w:t>
            </w:r>
            <w:r w:rsidR="00504FE8">
              <w:rPr>
                <w:rFonts w:eastAsiaTheme="minorEastAsia" w:cstheme="minorBidi"/>
                <w:b w:val="0"/>
                <w:bCs w:val="0"/>
                <w:caps w:val="0"/>
                <w:noProof/>
                <w:sz w:val="22"/>
                <w:szCs w:val="22"/>
                <w:rtl/>
              </w:rPr>
              <w:tab/>
            </w:r>
            <w:r w:rsidR="00504FE8" w:rsidRPr="005E3C02">
              <w:rPr>
                <w:rStyle w:val="Hyperlink"/>
                <w:rFonts w:asciiTheme="minorBidi" w:hAnsiTheme="minorBidi"/>
                <w:noProof/>
                <w:rtl/>
              </w:rPr>
              <w:t>אטימת מעברים בקירות בטון חיצוניים.</w:t>
            </w:r>
            <w:r w:rsidR="00504FE8">
              <w:rPr>
                <w:noProof/>
                <w:webHidden/>
                <w:rtl/>
              </w:rPr>
              <w:tab/>
            </w:r>
            <w:r w:rsidR="00504FE8">
              <w:rPr>
                <w:noProof/>
                <w:webHidden/>
                <w:rtl/>
              </w:rPr>
              <w:fldChar w:fldCharType="begin"/>
            </w:r>
            <w:r w:rsidR="00504FE8">
              <w:rPr>
                <w:noProof/>
                <w:webHidden/>
                <w:rtl/>
              </w:rPr>
              <w:instrText xml:space="preserve"> </w:instrText>
            </w:r>
            <w:r w:rsidR="00504FE8">
              <w:rPr>
                <w:noProof/>
                <w:webHidden/>
              </w:rPr>
              <w:instrText>PAGEREF</w:instrText>
            </w:r>
            <w:r w:rsidR="00504FE8">
              <w:rPr>
                <w:noProof/>
                <w:webHidden/>
                <w:rtl/>
              </w:rPr>
              <w:instrText xml:space="preserve"> _</w:instrText>
            </w:r>
            <w:r w:rsidR="00504FE8">
              <w:rPr>
                <w:noProof/>
                <w:webHidden/>
              </w:rPr>
              <w:instrText>Toc78620850 \h</w:instrText>
            </w:r>
            <w:r w:rsidR="00504FE8">
              <w:rPr>
                <w:noProof/>
                <w:webHidden/>
                <w:rtl/>
              </w:rPr>
              <w:instrText xml:space="preserve"> </w:instrText>
            </w:r>
            <w:r w:rsidR="00504FE8">
              <w:rPr>
                <w:noProof/>
                <w:webHidden/>
                <w:rtl/>
              </w:rPr>
            </w:r>
            <w:r w:rsidR="00504FE8">
              <w:rPr>
                <w:noProof/>
                <w:webHidden/>
                <w:rtl/>
              </w:rPr>
              <w:fldChar w:fldCharType="separate"/>
            </w:r>
            <w:r w:rsidR="00504FE8">
              <w:rPr>
                <w:noProof/>
                <w:webHidden/>
                <w:rtl/>
              </w:rPr>
              <w:t>20</w:t>
            </w:r>
            <w:r w:rsidR="00504FE8">
              <w:rPr>
                <w:noProof/>
                <w:webHidden/>
                <w:rtl/>
              </w:rPr>
              <w:fldChar w:fldCharType="end"/>
            </w:r>
          </w:hyperlink>
        </w:p>
        <w:p w14:paraId="4D5BC206" w14:textId="68EEDD7B" w:rsidR="00504FE8" w:rsidRDefault="00E13F58">
          <w:pPr>
            <w:pStyle w:val="TOC1"/>
            <w:tabs>
              <w:tab w:val="left" w:pos="660"/>
              <w:tab w:val="right" w:leader="dot" w:pos="8296"/>
            </w:tabs>
            <w:rPr>
              <w:rFonts w:eastAsiaTheme="minorEastAsia" w:cstheme="minorBidi"/>
              <w:b w:val="0"/>
              <w:bCs w:val="0"/>
              <w:caps w:val="0"/>
              <w:noProof/>
              <w:sz w:val="22"/>
              <w:szCs w:val="22"/>
              <w:rtl/>
            </w:rPr>
          </w:pPr>
          <w:hyperlink w:anchor="_Toc78620851" w:history="1">
            <w:r w:rsidR="00504FE8" w:rsidRPr="005E3C02">
              <w:rPr>
                <w:rStyle w:val="Hyperlink"/>
                <w:rFonts w:asciiTheme="minorBidi" w:hAnsiTheme="minorBidi"/>
                <w:noProof/>
                <w:rtl/>
              </w:rPr>
              <w:t>14.</w:t>
            </w:r>
            <w:r w:rsidR="00504FE8">
              <w:rPr>
                <w:rFonts w:eastAsiaTheme="minorEastAsia" w:cstheme="minorBidi"/>
                <w:b w:val="0"/>
                <w:bCs w:val="0"/>
                <w:caps w:val="0"/>
                <w:noProof/>
                <w:sz w:val="22"/>
                <w:szCs w:val="22"/>
                <w:rtl/>
              </w:rPr>
              <w:tab/>
            </w:r>
            <w:r w:rsidR="00504FE8" w:rsidRPr="005E3C02">
              <w:rPr>
                <w:rStyle w:val="Hyperlink"/>
                <w:rFonts w:asciiTheme="minorBidi" w:hAnsiTheme="minorBidi"/>
                <w:noProof/>
                <w:rtl/>
              </w:rPr>
              <w:t>הארקות</w:t>
            </w:r>
            <w:r w:rsidR="00504FE8">
              <w:rPr>
                <w:noProof/>
                <w:webHidden/>
                <w:rtl/>
              </w:rPr>
              <w:tab/>
            </w:r>
            <w:r w:rsidR="00504FE8">
              <w:rPr>
                <w:noProof/>
                <w:webHidden/>
                <w:rtl/>
              </w:rPr>
              <w:fldChar w:fldCharType="begin"/>
            </w:r>
            <w:r w:rsidR="00504FE8">
              <w:rPr>
                <w:noProof/>
                <w:webHidden/>
                <w:rtl/>
              </w:rPr>
              <w:instrText xml:space="preserve"> </w:instrText>
            </w:r>
            <w:r w:rsidR="00504FE8">
              <w:rPr>
                <w:noProof/>
                <w:webHidden/>
              </w:rPr>
              <w:instrText>PAGEREF</w:instrText>
            </w:r>
            <w:r w:rsidR="00504FE8">
              <w:rPr>
                <w:noProof/>
                <w:webHidden/>
                <w:rtl/>
              </w:rPr>
              <w:instrText xml:space="preserve"> _</w:instrText>
            </w:r>
            <w:r w:rsidR="00504FE8">
              <w:rPr>
                <w:noProof/>
                <w:webHidden/>
              </w:rPr>
              <w:instrText>Toc78620851 \h</w:instrText>
            </w:r>
            <w:r w:rsidR="00504FE8">
              <w:rPr>
                <w:noProof/>
                <w:webHidden/>
                <w:rtl/>
              </w:rPr>
              <w:instrText xml:space="preserve"> </w:instrText>
            </w:r>
            <w:r w:rsidR="00504FE8">
              <w:rPr>
                <w:noProof/>
                <w:webHidden/>
                <w:rtl/>
              </w:rPr>
            </w:r>
            <w:r w:rsidR="00504FE8">
              <w:rPr>
                <w:noProof/>
                <w:webHidden/>
                <w:rtl/>
              </w:rPr>
              <w:fldChar w:fldCharType="separate"/>
            </w:r>
            <w:r w:rsidR="00504FE8">
              <w:rPr>
                <w:noProof/>
                <w:webHidden/>
                <w:rtl/>
              </w:rPr>
              <w:t>20</w:t>
            </w:r>
            <w:r w:rsidR="00504FE8">
              <w:rPr>
                <w:noProof/>
                <w:webHidden/>
                <w:rtl/>
              </w:rPr>
              <w:fldChar w:fldCharType="end"/>
            </w:r>
          </w:hyperlink>
        </w:p>
        <w:p w14:paraId="542F422F" w14:textId="112FDF75" w:rsidR="00504FE8" w:rsidRDefault="00E13F58">
          <w:pPr>
            <w:pStyle w:val="TOC1"/>
            <w:tabs>
              <w:tab w:val="left" w:pos="660"/>
              <w:tab w:val="right" w:leader="dot" w:pos="8296"/>
            </w:tabs>
            <w:rPr>
              <w:rFonts w:eastAsiaTheme="minorEastAsia" w:cstheme="minorBidi"/>
              <w:b w:val="0"/>
              <w:bCs w:val="0"/>
              <w:caps w:val="0"/>
              <w:noProof/>
              <w:sz w:val="22"/>
              <w:szCs w:val="22"/>
              <w:rtl/>
            </w:rPr>
          </w:pPr>
          <w:hyperlink w:anchor="_Toc78620852" w:history="1">
            <w:r w:rsidR="00504FE8" w:rsidRPr="005E3C02">
              <w:rPr>
                <w:rStyle w:val="Hyperlink"/>
                <w:rFonts w:asciiTheme="minorBidi" w:hAnsiTheme="minorBidi"/>
                <w:noProof/>
                <w:rtl/>
              </w:rPr>
              <w:t>15.</w:t>
            </w:r>
            <w:r w:rsidR="00504FE8">
              <w:rPr>
                <w:rFonts w:eastAsiaTheme="minorEastAsia" w:cstheme="minorBidi"/>
                <w:b w:val="0"/>
                <w:bCs w:val="0"/>
                <w:caps w:val="0"/>
                <w:noProof/>
                <w:sz w:val="22"/>
                <w:szCs w:val="22"/>
                <w:rtl/>
              </w:rPr>
              <w:tab/>
            </w:r>
            <w:r w:rsidR="00504FE8" w:rsidRPr="005E3C02">
              <w:rPr>
                <w:rStyle w:val="Hyperlink"/>
                <w:rFonts w:asciiTheme="minorBidi" w:hAnsiTheme="minorBidi"/>
                <w:noProof/>
                <w:rtl/>
              </w:rPr>
              <w:t>לוחות חשמל (מ.נ.) :</w:t>
            </w:r>
            <w:r w:rsidR="00504FE8">
              <w:rPr>
                <w:noProof/>
                <w:webHidden/>
                <w:rtl/>
              </w:rPr>
              <w:tab/>
            </w:r>
            <w:r w:rsidR="00504FE8">
              <w:rPr>
                <w:noProof/>
                <w:webHidden/>
                <w:rtl/>
              </w:rPr>
              <w:fldChar w:fldCharType="begin"/>
            </w:r>
            <w:r w:rsidR="00504FE8">
              <w:rPr>
                <w:noProof/>
                <w:webHidden/>
                <w:rtl/>
              </w:rPr>
              <w:instrText xml:space="preserve"> </w:instrText>
            </w:r>
            <w:r w:rsidR="00504FE8">
              <w:rPr>
                <w:noProof/>
                <w:webHidden/>
              </w:rPr>
              <w:instrText>PAGEREF</w:instrText>
            </w:r>
            <w:r w:rsidR="00504FE8">
              <w:rPr>
                <w:noProof/>
                <w:webHidden/>
                <w:rtl/>
              </w:rPr>
              <w:instrText xml:space="preserve"> _</w:instrText>
            </w:r>
            <w:r w:rsidR="00504FE8">
              <w:rPr>
                <w:noProof/>
                <w:webHidden/>
              </w:rPr>
              <w:instrText>Toc78620852 \h</w:instrText>
            </w:r>
            <w:r w:rsidR="00504FE8">
              <w:rPr>
                <w:noProof/>
                <w:webHidden/>
                <w:rtl/>
              </w:rPr>
              <w:instrText xml:space="preserve"> </w:instrText>
            </w:r>
            <w:r w:rsidR="00504FE8">
              <w:rPr>
                <w:noProof/>
                <w:webHidden/>
                <w:rtl/>
              </w:rPr>
            </w:r>
            <w:r w:rsidR="00504FE8">
              <w:rPr>
                <w:noProof/>
                <w:webHidden/>
                <w:rtl/>
              </w:rPr>
              <w:fldChar w:fldCharType="separate"/>
            </w:r>
            <w:r w:rsidR="00504FE8">
              <w:rPr>
                <w:noProof/>
                <w:webHidden/>
                <w:rtl/>
              </w:rPr>
              <w:t>21</w:t>
            </w:r>
            <w:r w:rsidR="00504FE8">
              <w:rPr>
                <w:noProof/>
                <w:webHidden/>
                <w:rtl/>
              </w:rPr>
              <w:fldChar w:fldCharType="end"/>
            </w:r>
          </w:hyperlink>
        </w:p>
        <w:p w14:paraId="340AF565" w14:textId="223BDB2B" w:rsidR="00504FE8" w:rsidRDefault="00E13F58">
          <w:pPr>
            <w:pStyle w:val="TOC1"/>
            <w:tabs>
              <w:tab w:val="left" w:pos="660"/>
              <w:tab w:val="right" w:leader="dot" w:pos="8296"/>
            </w:tabs>
            <w:rPr>
              <w:rFonts w:eastAsiaTheme="minorEastAsia" w:cstheme="minorBidi"/>
              <w:b w:val="0"/>
              <w:bCs w:val="0"/>
              <w:caps w:val="0"/>
              <w:noProof/>
              <w:sz w:val="22"/>
              <w:szCs w:val="22"/>
              <w:rtl/>
            </w:rPr>
          </w:pPr>
          <w:hyperlink w:anchor="_Toc78620853" w:history="1">
            <w:r w:rsidR="00504FE8" w:rsidRPr="005E3C02">
              <w:rPr>
                <w:rStyle w:val="Hyperlink"/>
                <w:rFonts w:asciiTheme="minorBidi" w:hAnsiTheme="minorBidi"/>
                <w:noProof/>
                <w:rtl/>
              </w:rPr>
              <w:t>16.</w:t>
            </w:r>
            <w:r w:rsidR="00504FE8">
              <w:rPr>
                <w:rFonts w:eastAsiaTheme="minorEastAsia" w:cstheme="minorBidi"/>
                <w:b w:val="0"/>
                <w:bCs w:val="0"/>
                <w:caps w:val="0"/>
                <w:noProof/>
                <w:sz w:val="22"/>
                <w:szCs w:val="22"/>
                <w:rtl/>
              </w:rPr>
              <w:tab/>
            </w:r>
            <w:r w:rsidR="00504FE8" w:rsidRPr="005E3C02">
              <w:rPr>
                <w:rStyle w:val="Hyperlink"/>
                <w:rFonts w:asciiTheme="minorBidi" w:hAnsiTheme="minorBidi"/>
                <w:noProof/>
                <w:rtl/>
              </w:rPr>
              <w:t>סולמות כבלים, פרופילי ברזל מגולוון, תעלות ושאר עבודות ברזל</w:t>
            </w:r>
            <w:r w:rsidR="00504FE8">
              <w:rPr>
                <w:noProof/>
                <w:webHidden/>
                <w:rtl/>
              </w:rPr>
              <w:tab/>
            </w:r>
            <w:r w:rsidR="00504FE8">
              <w:rPr>
                <w:noProof/>
                <w:webHidden/>
                <w:rtl/>
              </w:rPr>
              <w:fldChar w:fldCharType="begin"/>
            </w:r>
            <w:r w:rsidR="00504FE8">
              <w:rPr>
                <w:noProof/>
                <w:webHidden/>
                <w:rtl/>
              </w:rPr>
              <w:instrText xml:space="preserve"> </w:instrText>
            </w:r>
            <w:r w:rsidR="00504FE8">
              <w:rPr>
                <w:noProof/>
                <w:webHidden/>
              </w:rPr>
              <w:instrText>PAGEREF</w:instrText>
            </w:r>
            <w:r w:rsidR="00504FE8">
              <w:rPr>
                <w:noProof/>
                <w:webHidden/>
                <w:rtl/>
              </w:rPr>
              <w:instrText xml:space="preserve"> _</w:instrText>
            </w:r>
            <w:r w:rsidR="00504FE8">
              <w:rPr>
                <w:noProof/>
                <w:webHidden/>
              </w:rPr>
              <w:instrText>Toc78620853 \h</w:instrText>
            </w:r>
            <w:r w:rsidR="00504FE8">
              <w:rPr>
                <w:noProof/>
                <w:webHidden/>
                <w:rtl/>
              </w:rPr>
              <w:instrText xml:space="preserve"> </w:instrText>
            </w:r>
            <w:r w:rsidR="00504FE8">
              <w:rPr>
                <w:noProof/>
                <w:webHidden/>
                <w:rtl/>
              </w:rPr>
            </w:r>
            <w:r w:rsidR="00504FE8">
              <w:rPr>
                <w:noProof/>
                <w:webHidden/>
                <w:rtl/>
              </w:rPr>
              <w:fldChar w:fldCharType="separate"/>
            </w:r>
            <w:r w:rsidR="00504FE8">
              <w:rPr>
                <w:noProof/>
                <w:webHidden/>
                <w:rtl/>
              </w:rPr>
              <w:t>38</w:t>
            </w:r>
            <w:r w:rsidR="00504FE8">
              <w:rPr>
                <w:noProof/>
                <w:webHidden/>
                <w:rtl/>
              </w:rPr>
              <w:fldChar w:fldCharType="end"/>
            </w:r>
          </w:hyperlink>
        </w:p>
        <w:p w14:paraId="2374E1E2" w14:textId="04AFC148" w:rsidR="00504FE8" w:rsidRDefault="00E13F58">
          <w:pPr>
            <w:pStyle w:val="TOC1"/>
            <w:tabs>
              <w:tab w:val="left" w:pos="660"/>
              <w:tab w:val="right" w:leader="dot" w:pos="8296"/>
            </w:tabs>
            <w:rPr>
              <w:rFonts w:eastAsiaTheme="minorEastAsia" w:cstheme="minorBidi"/>
              <w:b w:val="0"/>
              <w:bCs w:val="0"/>
              <w:caps w:val="0"/>
              <w:noProof/>
              <w:sz w:val="22"/>
              <w:szCs w:val="22"/>
              <w:rtl/>
            </w:rPr>
          </w:pPr>
          <w:hyperlink w:anchor="_Toc78620854" w:history="1">
            <w:r w:rsidR="00504FE8" w:rsidRPr="005E3C02">
              <w:rPr>
                <w:rStyle w:val="Hyperlink"/>
                <w:rFonts w:asciiTheme="minorBidi" w:hAnsiTheme="minorBidi"/>
                <w:noProof/>
                <w:rtl/>
              </w:rPr>
              <w:t>17.</w:t>
            </w:r>
            <w:r w:rsidR="00504FE8">
              <w:rPr>
                <w:rFonts w:eastAsiaTheme="minorEastAsia" w:cstheme="minorBidi"/>
                <w:b w:val="0"/>
                <w:bCs w:val="0"/>
                <w:caps w:val="0"/>
                <w:noProof/>
                <w:sz w:val="22"/>
                <w:szCs w:val="22"/>
                <w:rtl/>
              </w:rPr>
              <w:tab/>
            </w:r>
            <w:r w:rsidR="00504FE8" w:rsidRPr="005E3C02">
              <w:rPr>
                <w:rStyle w:val="Hyperlink"/>
                <w:rFonts w:asciiTheme="minorBidi" w:hAnsiTheme="minorBidi"/>
                <w:noProof/>
                <w:rtl/>
              </w:rPr>
              <w:t>מערכת גילוי וכיבוי אש :</w:t>
            </w:r>
            <w:r w:rsidR="00504FE8">
              <w:rPr>
                <w:noProof/>
                <w:webHidden/>
                <w:rtl/>
              </w:rPr>
              <w:tab/>
            </w:r>
            <w:r w:rsidR="00504FE8">
              <w:rPr>
                <w:noProof/>
                <w:webHidden/>
                <w:rtl/>
              </w:rPr>
              <w:fldChar w:fldCharType="begin"/>
            </w:r>
            <w:r w:rsidR="00504FE8">
              <w:rPr>
                <w:noProof/>
                <w:webHidden/>
                <w:rtl/>
              </w:rPr>
              <w:instrText xml:space="preserve"> </w:instrText>
            </w:r>
            <w:r w:rsidR="00504FE8">
              <w:rPr>
                <w:noProof/>
                <w:webHidden/>
              </w:rPr>
              <w:instrText>PAGEREF</w:instrText>
            </w:r>
            <w:r w:rsidR="00504FE8">
              <w:rPr>
                <w:noProof/>
                <w:webHidden/>
                <w:rtl/>
              </w:rPr>
              <w:instrText xml:space="preserve"> _</w:instrText>
            </w:r>
            <w:r w:rsidR="00504FE8">
              <w:rPr>
                <w:noProof/>
                <w:webHidden/>
              </w:rPr>
              <w:instrText>Toc78620854 \h</w:instrText>
            </w:r>
            <w:r w:rsidR="00504FE8">
              <w:rPr>
                <w:noProof/>
                <w:webHidden/>
                <w:rtl/>
              </w:rPr>
              <w:instrText xml:space="preserve"> </w:instrText>
            </w:r>
            <w:r w:rsidR="00504FE8">
              <w:rPr>
                <w:noProof/>
                <w:webHidden/>
                <w:rtl/>
              </w:rPr>
            </w:r>
            <w:r w:rsidR="00504FE8">
              <w:rPr>
                <w:noProof/>
                <w:webHidden/>
                <w:rtl/>
              </w:rPr>
              <w:fldChar w:fldCharType="separate"/>
            </w:r>
            <w:r w:rsidR="00504FE8">
              <w:rPr>
                <w:noProof/>
                <w:webHidden/>
                <w:rtl/>
              </w:rPr>
              <w:t>40</w:t>
            </w:r>
            <w:r w:rsidR="00504FE8">
              <w:rPr>
                <w:noProof/>
                <w:webHidden/>
                <w:rtl/>
              </w:rPr>
              <w:fldChar w:fldCharType="end"/>
            </w:r>
          </w:hyperlink>
        </w:p>
        <w:p w14:paraId="560A6BCC" w14:textId="338417B1" w:rsidR="00504FE8" w:rsidRDefault="00E13F58">
          <w:pPr>
            <w:pStyle w:val="TOC1"/>
            <w:tabs>
              <w:tab w:val="left" w:pos="660"/>
              <w:tab w:val="right" w:leader="dot" w:pos="8296"/>
            </w:tabs>
            <w:rPr>
              <w:rFonts w:eastAsiaTheme="minorEastAsia" w:cstheme="minorBidi"/>
              <w:b w:val="0"/>
              <w:bCs w:val="0"/>
              <w:caps w:val="0"/>
              <w:noProof/>
              <w:sz w:val="22"/>
              <w:szCs w:val="22"/>
              <w:rtl/>
            </w:rPr>
          </w:pPr>
          <w:hyperlink w:anchor="_Toc78620855" w:history="1">
            <w:r w:rsidR="00504FE8" w:rsidRPr="005E3C02">
              <w:rPr>
                <w:rStyle w:val="Hyperlink"/>
                <w:rFonts w:asciiTheme="minorBidi" w:hAnsiTheme="minorBidi"/>
                <w:noProof/>
                <w:rtl/>
              </w:rPr>
              <w:t>18.</w:t>
            </w:r>
            <w:r w:rsidR="00504FE8">
              <w:rPr>
                <w:rFonts w:eastAsiaTheme="minorEastAsia" w:cstheme="minorBidi"/>
                <w:b w:val="0"/>
                <w:bCs w:val="0"/>
                <w:caps w:val="0"/>
                <w:noProof/>
                <w:sz w:val="22"/>
                <w:szCs w:val="22"/>
                <w:rtl/>
              </w:rPr>
              <w:tab/>
            </w:r>
            <w:r w:rsidR="00504FE8" w:rsidRPr="005E3C02">
              <w:rPr>
                <w:rStyle w:val="Hyperlink"/>
                <w:rFonts w:asciiTheme="minorBidi" w:hAnsiTheme="minorBidi"/>
                <w:noProof/>
                <w:rtl/>
              </w:rPr>
              <w:t>מיגון אלקטרו מגנטי</w:t>
            </w:r>
            <w:r w:rsidR="00504FE8">
              <w:rPr>
                <w:noProof/>
                <w:webHidden/>
                <w:rtl/>
              </w:rPr>
              <w:tab/>
            </w:r>
            <w:r w:rsidR="00504FE8">
              <w:rPr>
                <w:noProof/>
                <w:webHidden/>
                <w:rtl/>
              </w:rPr>
              <w:fldChar w:fldCharType="begin"/>
            </w:r>
            <w:r w:rsidR="00504FE8">
              <w:rPr>
                <w:noProof/>
                <w:webHidden/>
                <w:rtl/>
              </w:rPr>
              <w:instrText xml:space="preserve"> </w:instrText>
            </w:r>
            <w:r w:rsidR="00504FE8">
              <w:rPr>
                <w:noProof/>
                <w:webHidden/>
              </w:rPr>
              <w:instrText>PAGEREF</w:instrText>
            </w:r>
            <w:r w:rsidR="00504FE8">
              <w:rPr>
                <w:noProof/>
                <w:webHidden/>
                <w:rtl/>
              </w:rPr>
              <w:instrText xml:space="preserve"> _</w:instrText>
            </w:r>
            <w:r w:rsidR="00504FE8">
              <w:rPr>
                <w:noProof/>
                <w:webHidden/>
              </w:rPr>
              <w:instrText>Toc78620855 \h</w:instrText>
            </w:r>
            <w:r w:rsidR="00504FE8">
              <w:rPr>
                <w:noProof/>
                <w:webHidden/>
                <w:rtl/>
              </w:rPr>
              <w:instrText xml:space="preserve"> </w:instrText>
            </w:r>
            <w:r w:rsidR="00504FE8">
              <w:rPr>
                <w:noProof/>
                <w:webHidden/>
                <w:rtl/>
              </w:rPr>
            </w:r>
            <w:r w:rsidR="00504FE8">
              <w:rPr>
                <w:noProof/>
                <w:webHidden/>
                <w:rtl/>
              </w:rPr>
              <w:fldChar w:fldCharType="separate"/>
            </w:r>
            <w:r w:rsidR="00504FE8">
              <w:rPr>
                <w:noProof/>
                <w:webHidden/>
                <w:rtl/>
              </w:rPr>
              <w:t>51</w:t>
            </w:r>
            <w:r w:rsidR="00504FE8">
              <w:rPr>
                <w:noProof/>
                <w:webHidden/>
                <w:rtl/>
              </w:rPr>
              <w:fldChar w:fldCharType="end"/>
            </w:r>
          </w:hyperlink>
        </w:p>
        <w:p w14:paraId="68D66300" w14:textId="7B1A21B2" w:rsidR="00504FE8" w:rsidRDefault="00E13F58">
          <w:pPr>
            <w:pStyle w:val="TOC1"/>
            <w:tabs>
              <w:tab w:val="left" w:pos="660"/>
              <w:tab w:val="right" w:leader="dot" w:pos="8296"/>
            </w:tabs>
            <w:rPr>
              <w:rFonts w:eastAsiaTheme="minorEastAsia" w:cstheme="minorBidi"/>
              <w:b w:val="0"/>
              <w:bCs w:val="0"/>
              <w:caps w:val="0"/>
              <w:noProof/>
              <w:sz w:val="22"/>
              <w:szCs w:val="22"/>
              <w:rtl/>
            </w:rPr>
          </w:pPr>
          <w:hyperlink w:anchor="_Toc78620856" w:history="1">
            <w:r w:rsidR="00504FE8" w:rsidRPr="005E3C02">
              <w:rPr>
                <w:rStyle w:val="Hyperlink"/>
                <w:rFonts w:asciiTheme="minorBidi" w:hAnsiTheme="minorBidi"/>
                <w:noProof/>
                <w:rtl/>
              </w:rPr>
              <w:t>19.</w:t>
            </w:r>
            <w:r w:rsidR="00504FE8">
              <w:rPr>
                <w:rFonts w:eastAsiaTheme="minorEastAsia" w:cstheme="minorBidi"/>
                <w:b w:val="0"/>
                <w:bCs w:val="0"/>
                <w:caps w:val="0"/>
                <w:noProof/>
                <w:sz w:val="22"/>
                <w:szCs w:val="22"/>
                <w:rtl/>
              </w:rPr>
              <w:tab/>
            </w:r>
            <w:r w:rsidR="00504FE8" w:rsidRPr="005E3C02">
              <w:rPr>
                <w:rStyle w:val="Hyperlink"/>
                <w:rFonts w:asciiTheme="minorBidi" w:hAnsiTheme="minorBidi"/>
                <w:noProof/>
                <w:rtl/>
              </w:rPr>
              <w:t>תאורה:</w:t>
            </w:r>
            <w:r w:rsidR="00504FE8">
              <w:rPr>
                <w:noProof/>
                <w:webHidden/>
                <w:rtl/>
              </w:rPr>
              <w:tab/>
            </w:r>
            <w:r w:rsidR="00504FE8">
              <w:rPr>
                <w:noProof/>
                <w:webHidden/>
                <w:rtl/>
              </w:rPr>
              <w:fldChar w:fldCharType="begin"/>
            </w:r>
            <w:r w:rsidR="00504FE8">
              <w:rPr>
                <w:noProof/>
                <w:webHidden/>
                <w:rtl/>
              </w:rPr>
              <w:instrText xml:space="preserve"> </w:instrText>
            </w:r>
            <w:r w:rsidR="00504FE8">
              <w:rPr>
                <w:noProof/>
                <w:webHidden/>
              </w:rPr>
              <w:instrText>PAGEREF</w:instrText>
            </w:r>
            <w:r w:rsidR="00504FE8">
              <w:rPr>
                <w:noProof/>
                <w:webHidden/>
                <w:rtl/>
              </w:rPr>
              <w:instrText xml:space="preserve"> _</w:instrText>
            </w:r>
            <w:r w:rsidR="00504FE8">
              <w:rPr>
                <w:noProof/>
                <w:webHidden/>
              </w:rPr>
              <w:instrText>Toc78620856 \h</w:instrText>
            </w:r>
            <w:r w:rsidR="00504FE8">
              <w:rPr>
                <w:noProof/>
                <w:webHidden/>
                <w:rtl/>
              </w:rPr>
              <w:instrText xml:space="preserve"> </w:instrText>
            </w:r>
            <w:r w:rsidR="00504FE8">
              <w:rPr>
                <w:noProof/>
                <w:webHidden/>
                <w:rtl/>
              </w:rPr>
            </w:r>
            <w:r w:rsidR="00504FE8">
              <w:rPr>
                <w:noProof/>
                <w:webHidden/>
                <w:rtl/>
              </w:rPr>
              <w:fldChar w:fldCharType="separate"/>
            </w:r>
            <w:r w:rsidR="00504FE8">
              <w:rPr>
                <w:noProof/>
                <w:webHidden/>
                <w:rtl/>
              </w:rPr>
              <w:t>53</w:t>
            </w:r>
            <w:r w:rsidR="00504FE8">
              <w:rPr>
                <w:noProof/>
                <w:webHidden/>
                <w:rtl/>
              </w:rPr>
              <w:fldChar w:fldCharType="end"/>
            </w:r>
          </w:hyperlink>
        </w:p>
        <w:p w14:paraId="03A0D471" w14:textId="0314BE91" w:rsidR="00504FE8" w:rsidRDefault="00E13F58">
          <w:pPr>
            <w:pStyle w:val="TOC1"/>
            <w:tabs>
              <w:tab w:val="left" w:pos="660"/>
              <w:tab w:val="right" w:leader="dot" w:pos="8296"/>
            </w:tabs>
            <w:rPr>
              <w:rFonts w:eastAsiaTheme="minorEastAsia" w:cstheme="minorBidi"/>
              <w:b w:val="0"/>
              <w:bCs w:val="0"/>
              <w:caps w:val="0"/>
              <w:noProof/>
              <w:sz w:val="22"/>
              <w:szCs w:val="22"/>
              <w:rtl/>
            </w:rPr>
          </w:pPr>
          <w:hyperlink w:anchor="_Toc78620857" w:history="1">
            <w:r w:rsidR="00504FE8" w:rsidRPr="005E3C02">
              <w:rPr>
                <w:rStyle w:val="Hyperlink"/>
                <w:rFonts w:asciiTheme="minorBidi" w:hAnsiTheme="minorBidi"/>
                <w:noProof/>
                <w:rtl/>
              </w:rPr>
              <w:t>20.</w:t>
            </w:r>
            <w:r w:rsidR="00504FE8">
              <w:rPr>
                <w:rFonts w:eastAsiaTheme="minorEastAsia" w:cstheme="minorBidi"/>
                <w:b w:val="0"/>
                <w:bCs w:val="0"/>
                <w:caps w:val="0"/>
                <w:noProof/>
                <w:sz w:val="22"/>
                <w:szCs w:val="22"/>
                <w:rtl/>
              </w:rPr>
              <w:tab/>
            </w:r>
            <w:r w:rsidR="00504FE8" w:rsidRPr="005E3C02">
              <w:rPr>
                <w:rStyle w:val="Hyperlink"/>
                <w:rFonts w:asciiTheme="minorBidi" w:hAnsiTheme="minorBidi"/>
                <w:noProof/>
                <w:rtl/>
              </w:rPr>
              <w:t>מערכת אל-פסק (</w:t>
            </w:r>
            <w:r w:rsidR="00504FE8" w:rsidRPr="005E3C02">
              <w:rPr>
                <w:rStyle w:val="Hyperlink"/>
                <w:rFonts w:asciiTheme="minorBidi" w:hAnsiTheme="minorBidi"/>
                <w:noProof/>
              </w:rPr>
              <w:t>UPS</w:t>
            </w:r>
            <w:r w:rsidR="00504FE8" w:rsidRPr="005E3C02">
              <w:rPr>
                <w:rStyle w:val="Hyperlink"/>
                <w:rFonts w:asciiTheme="minorBidi" w:hAnsiTheme="minorBidi"/>
                <w:noProof/>
                <w:rtl/>
              </w:rPr>
              <w:t>)</w:t>
            </w:r>
            <w:r w:rsidR="00504FE8">
              <w:rPr>
                <w:noProof/>
                <w:webHidden/>
                <w:rtl/>
              </w:rPr>
              <w:tab/>
            </w:r>
            <w:r w:rsidR="00504FE8">
              <w:rPr>
                <w:noProof/>
                <w:webHidden/>
                <w:rtl/>
              </w:rPr>
              <w:fldChar w:fldCharType="begin"/>
            </w:r>
            <w:r w:rsidR="00504FE8">
              <w:rPr>
                <w:noProof/>
                <w:webHidden/>
                <w:rtl/>
              </w:rPr>
              <w:instrText xml:space="preserve"> </w:instrText>
            </w:r>
            <w:r w:rsidR="00504FE8">
              <w:rPr>
                <w:noProof/>
                <w:webHidden/>
              </w:rPr>
              <w:instrText>PAGEREF</w:instrText>
            </w:r>
            <w:r w:rsidR="00504FE8">
              <w:rPr>
                <w:noProof/>
                <w:webHidden/>
                <w:rtl/>
              </w:rPr>
              <w:instrText xml:space="preserve"> _</w:instrText>
            </w:r>
            <w:r w:rsidR="00504FE8">
              <w:rPr>
                <w:noProof/>
                <w:webHidden/>
              </w:rPr>
              <w:instrText>Toc78620857 \h</w:instrText>
            </w:r>
            <w:r w:rsidR="00504FE8">
              <w:rPr>
                <w:noProof/>
                <w:webHidden/>
                <w:rtl/>
              </w:rPr>
              <w:instrText xml:space="preserve"> </w:instrText>
            </w:r>
            <w:r w:rsidR="00504FE8">
              <w:rPr>
                <w:noProof/>
                <w:webHidden/>
                <w:rtl/>
              </w:rPr>
            </w:r>
            <w:r w:rsidR="00504FE8">
              <w:rPr>
                <w:noProof/>
                <w:webHidden/>
                <w:rtl/>
              </w:rPr>
              <w:fldChar w:fldCharType="separate"/>
            </w:r>
            <w:r w:rsidR="00504FE8">
              <w:rPr>
                <w:noProof/>
                <w:webHidden/>
                <w:rtl/>
              </w:rPr>
              <w:t>60</w:t>
            </w:r>
            <w:r w:rsidR="00504FE8">
              <w:rPr>
                <w:noProof/>
                <w:webHidden/>
                <w:rtl/>
              </w:rPr>
              <w:fldChar w:fldCharType="end"/>
            </w:r>
          </w:hyperlink>
        </w:p>
        <w:p w14:paraId="4C029392" w14:textId="4A53EC24" w:rsidR="00504FE8" w:rsidRDefault="00E13F58">
          <w:pPr>
            <w:pStyle w:val="TOC1"/>
            <w:tabs>
              <w:tab w:val="left" w:pos="660"/>
              <w:tab w:val="right" w:leader="dot" w:pos="8296"/>
            </w:tabs>
            <w:rPr>
              <w:rFonts w:eastAsiaTheme="minorEastAsia" w:cstheme="minorBidi"/>
              <w:b w:val="0"/>
              <w:bCs w:val="0"/>
              <w:caps w:val="0"/>
              <w:noProof/>
              <w:sz w:val="22"/>
              <w:szCs w:val="22"/>
              <w:rtl/>
            </w:rPr>
          </w:pPr>
          <w:hyperlink w:anchor="_Toc78620858" w:history="1">
            <w:r w:rsidR="00504FE8" w:rsidRPr="005E3C02">
              <w:rPr>
                <w:rStyle w:val="Hyperlink"/>
                <w:rFonts w:asciiTheme="minorBidi" w:hAnsiTheme="minorBidi"/>
                <w:noProof/>
                <w:rtl/>
              </w:rPr>
              <w:t>21.</w:t>
            </w:r>
            <w:r w:rsidR="00504FE8">
              <w:rPr>
                <w:rFonts w:eastAsiaTheme="minorEastAsia" w:cstheme="minorBidi"/>
                <w:b w:val="0"/>
                <w:bCs w:val="0"/>
                <w:caps w:val="0"/>
                <w:noProof/>
                <w:sz w:val="22"/>
                <w:szCs w:val="22"/>
                <w:rtl/>
              </w:rPr>
              <w:tab/>
            </w:r>
            <w:r w:rsidR="00504FE8" w:rsidRPr="005E3C02">
              <w:rPr>
                <w:rStyle w:val="Hyperlink"/>
                <w:rFonts w:asciiTheme="minorBidi" w:hAnsiTheme="minorBidi"/>
                <w:noProof/>
                <w:rtl/>
              </w:rPr>
              <w:t>מערכות בטיחות – אינטגרציה</w:t>
            </w:r>
            <w:r w:rsidR="00504FE8">
              <w:rPr>
                <w:noProof/>
                <w:webHidden/>
                <w:rtl/>
              </w:rPr>
              <w:tab/>
            </w:r>
            <w:r w:rsidR="00504FE8">
              <w:rPr>
                <w:noProof/>
                <w:webHidden/>
                <w:rtl/>
              </w:rPr>
              <w:fldChar w:fldCharType="begin"/>
            </w:r>
            <w:r w:rsidR="00504FE8">
              <w:rPr>
                <w:noProof/>
                <w:webHidden/>
                <w:rtl/>
              </w:rPr>
              <w:instrText xml:space="preserve"> </w:instrText>
            </w:r>
            <w:r w:rsidR="00504FE8">
              <w:rPr>
                <w:noProof/>
                <w:webHidden/>
              </w:rPr>
              <w:instrText>PAGEREF</w:instrText>
            </w:r>
            <w:r w:rsidR="00504FE8">
              <w:rPr>
                <w:noProof/>
                <w:webHidden/>
                <w:rtl/>
              </w:rPr>
              <w:instrText xml:space="preserve"> _</w:instrText>
            </w:r>
            <w:r w:rsidR="00504FE8">
              <w:rPr>
                <w:noProof/>
                <w:webHidden/>
              </w:rPr>
              <w:instrText>Toc78620858 \h</w:instrText>
            </w:r>
            <w:r w:rsidR="00504FE8">
              <w:rPr>
                <w:noProof/>
                <w:webHidden/>
                <w:rtl/>
              </w:rPr>
              <w:instrText xml:space="preserve"> </w:instrText>
            </w:r>
            <w:r w:rsidR="00504FE8">
              <w:rPr>
                <w:noProof/>
                <w:webHidden/>
                <w:rtl/>
              </w:rPr>
            </w:r>
            <w:r w:rsidR="00504FE8">
              <w:rPr>
                <w:noProof/>
                <w:webHidden/>
                <w:rtl/>
              </w:rPr>
              <w:fldChar w:fldCharType="separate"/>
            </w:r>
            <w:r w:rsidR="00504FE8">
              <w:rPr>
                <w:noProof/>
                <w:webHidden/>
                <w:rtl/>
              </w:rPr>
              <w:t>74</w:t>
            </w:r>
            <w:r w:rsidR="00504FE8">
              <w:rPr>
                <w:noProof/>
                <w:webHidden/>
                <w:rtl/>
              </w:rPr>
              <w:fldChar w:fldCharType="end"/>
            </w:r>
          </w:hyperlink>
        </w:p>
        <w:p w14:paraId="19E41B70" w14:textId="60D0A9D5" w:rsidR="00504FE8" w:rsidRDefault="00E13F58">
          <w:pPr>
            <w:pStyle w:val="TOC1"/>
            <w:tabs>
              <w:tab w:val="left" w:pos="660"/>
              <w:tab w:val="right" w:leader="dot" w:pos="8296"/>
            </w:tabs>
            <w:rPr>
              <w:rFonts w:eastAsiaTheme="minorEastAsia" w:cstheme="minorBidi"/>
              <w:b w:val="0"/>
              <w:bCs w:val="0"/>
              <w:caps w:val="0"/>
              <w:noProof/>
              <w:sz w:val="22"/>
              <w:szCs w:val="22"/>
              <w:rtl/>
            </w:rPr>
          </w:pPr>
          <w:hyperlink w:anchor="_Toc78620859" w:history="1">
            <w:r w:rsidR="00504FE8" w:rsidRPr="005E3C02">
              <w:rPr>
                <w:rStyle w:val="Hyperlink"/>
                <w:rFonts w:asciiTheme="minorBidi" w:hAnsiTheme="minorBidi"/>
                <w:noProof/>
                <w:rtl/>
              </w:rPr>
              <w:t>22.</w:t>
            </w:r>
            <w:r w:rsidR="00504FE8">
              <w:rPr>
                <w:rFonts w:eastAsiaTheme="minorEastAsia" w:cstheme="minorBidi"/>
                <w:b w:val="0"/>
                <w:bCs w:val="0"/>
                <w:caps w:val="0"/>
                <w:noProof/>
                <w:sz w:val="22"/>
                <w:szCs w:val="22"/>
                <w:rtl/>
              </w:rPr>
              <w:tab/>
            </w:r>
            <w:r w:rsidR="00504FE8" w:rsidRPr="005E3C02">
              <w:rPr>
                <w:rStyle w:val="Hyperlink"/>
                <w:rFonts w:asciiTheme="minorBidi" w:hAnsiTheme="minorBidi"/>
                <w:noProof/>
                <w:rtl/>
              </w:rPr>
              <w:t>מפרט מיוחד:</w:t>
            </w:r>
            <w:r w:rsidR="00504FE8">
              <w:rPr>
                <w:noProof/>
                <w:webHidden/>
                <w:rtl/>
              </w:rPr>
              <w:tab/>
            </w:r>
            <w:r w:rsidR="00504FE8">
              <w:rPr>
                <w:noProof/>
                <w:webHidden/>
                <w:rtl/>
              </w:rPr>
              <w:fldChar w:fldCharType="begin"/>
            </w:r>
            <w:r w:rsidR="00504FE8">
              <w:rPr>
                <w:noProof/>
                <w:webHidden/>
                <w:rtl/>
              </w:rPr>
              <w:instrText xml:space="preserve"> </w:instrText>
            </w:r>
            <w:r w:rsidR="00504FE8">
              <w:rPr>
                <w:noProof/>
                <w:webHidden/>
              </w:rPr>
              <w:instrText>PAGEREF</w:instrText>
            </w:r>
            <w:r w:rsidR="00504FE8">
              <w:rPr>
                <w:noProof/>
                <w:webHidden/>
                <w:rtl/>
              </w:rPr>
              <w:instrText xml:space="preserve"> _</w:instrText>
            </w:r>
            <w:r w:rsidR="00504FE8">
              <w:rPr>
                <w:noProof/>
                <w:webHidden/>
              </w:rPr>
              <w:instrText>Toc78620859 \h</w:instrText>
            </w:r>
            <w:r w:rsidR="00504FE8">
              <w:rPr>
                <w:noProof/>
                <w:webHidden/>
                <w:rtl/>
              </w:rPr>
              <w:instrText xml:space="preserve"> </w:instrText>
            </w:r>
            <w:r w:rsidR="00504FE8">
              <w:rPr>
                <w:noProof/>
                <w:webHidden/>
                <w:rtl/>
              </w:rPr>
            </w:r>
            <w:r w:rsidR="00504FE8">
              <w:rPr>
                <w:noProof/>
                <w:webHidden/>
                <w:rtl/>
              </w:rPr>
              <w:fldChar w:fldCharType="separate"/>
            </w:r>
            <w:r w:rsidR="00504FE8">
              <w:rPr>
                <w:noProof/>
                <w:webHidden/>
                <w:rtl/>
              </w:rPr>
              <w:t>75</w:t>
            </w:r>
            <w:r w:rsidR="00504FE8">
              <w:rPr>
                <w:noProof/>
                <w:webHidden/>
                <w:rtl/>
              </w:rPr>
              <w:fldChar w:fldCharType="end"/>
            </w:r>
          </w:hyperlink>
        </w:p>
        <w:p w14:paraId="5EFD5188" w14:textId="0DD411D8" w:rsidR="00504FE8" w:rsidRDefault="00E13F58">
          <w:pPr>
            <w:pStyle w:val="TOC1"/>
            <w:tabs>
              <w:tab w:val="left" w:pos="660"/>
              <w:tab w:val="right" w:leader="dot" w:pos="8296"/>
            </w:tabs>
            <w:rPr>
              <w:rFonts w:eastAsiaTheme="minorEastAsia" w:cstheme="minorBidi"/>
              <w:b w:val="0"/>
              <w:bCs w:val="0"/>
              <w:caps w:val="0"/>
              <w:noProof/>
              <w:sz w:val="22"/>
              <w:szCs w:val="22"/>
              <w:rtl/>
            </w:rPr>
          </w:pPr>
          <w:hyperlink w:anchor="_Toc78620860" w:history="1">
            <w:r w:rsidR="00504FE8" w:rsidRPr="005E3C02">
              <w:rPr>
                <w:rStyle w:val="Hyperlink"/>
                <w:noProof/>
                <w:rtl/>
                <w:lang w:val="he-IL"/>
              </w:rPr>
              <w:t>23.</w:t>
            </w:r>
            <w:r w:rsidR="00504FE8">
              <w:rPr>
                <w:rFonts w:eastAsiaTheme="minorEastAsia" w:cstheme="minorBidi"/>
                <w:b w:val="0"/>
                <w:bCs w:val="0"/>
                <w:caps w:val="0"/>
                <w:noProof/>
                <w:sz w:val="22"/>
                <w:szCs w:val="22"/>
                <w:rtl/>
              </w:rPr>
              <w:tab/>
            </w:r>
            <w:r w:rsidR="00504FE8" w:rsidRPr="005E3C02">
              <w:rPr>
                <w:rStyle w:val="Hyperlink"/>
                <w:noProof/>
                <w:w w:val="95"/>
                <w:rtl/>
                <w:lang w:val="he-IL"/>
              </w:rPr>
              <w:t>מפרט</w:t>
            </w:r>
            <w:r w:rsidR="00504FE8" w:rsidRPr="005E3C02">
              <w:rPr>
                <w:rStyle w:val="Hyperlink"/>
                <w:noProof/>
                <w:spacing w:val="-44"/>
                <w:w w:val="95"/>
                <w:rtl/>
                <w:lang w:val="he-IL"/>
              </w:rPr>
              <w:t xml:space="preserve"> </w:t>
            </w:r>
            <w:r w:rsidR="00504FE8" w:rsidRPr="005E3C02">
              <w:rPr>
                <w:rStyle w:val="Hyperlink"/>
                <w:noProof/>
                <w:w w:val="95"/>
                <w:rtl/>
                <w:lang w:val="he-IL"/>
              </w:rPr>
              <w:t>מיוחד למתקנים רפואיים</w:t>
            </w:r>
            <w:r w:rsidR="00504FE8">
              <w:rPr>
                <w:noProof/>
                <w:webHidden/>
                <w:rtl/>
              </w:rPr>
              <w:tab/>
            </w:r>
            <w:r w:rsidR="00504FE8">
              <w:rPr>
                <w:noProof/>
                <w:webHidden/>
                <w:rtl/>
              </w:rPr>
              <w:fldChar w:fldCharType="begin"/>
            </w:r>
            <w:r w:rsidR="00504FE8">
              <w:rPr>
                <w:noProof/>
                <w:webHidden/>
                <w:rtl/>
              </w:rPr>
              <w:instrText xml:space="preserve"> </w:instrText>
            </w:r>
            <w:r w:rsidR="00504FE8">
              <w:rPr>
                <w:noProof/>
                <w:webHidden/>
              </w:rPr>
              <w:instrText>PAGEREF</w:instrText>
            </w:r>
            <w:r w:rsidR="00504FE8">
              <w:rPr>
                <w:noProof/>
                <w:webHidden/>
                <w:rtl/>
              </w:rPr>
              <w:instrText xml:space="preserve"> _</w:instrText>
            </w:r>
            <w:r w:rsidR="00504FE8">
              <w:rPr>
                <w:noProof/>
                <w:webHidden/>
              </w:rPr>
              <w:instrText>Toc78620860 \h</w:instrText>
            </w:r>
            <w:r w:rsidR="00504FE8">
              <w:rPr>
                <w:noProof/>
                <w:webHidden/>
                <w:rtl/>
              </w:rPr>
              <w:instrText xml:space="preserve"> </w:instrText>
            </w:r>
            <w:r w:rsidR="00504FE8">
              <w:rPr>
                <w:noProof/>
                <w:webHidden/>
                <w:rtl/>
              </w:rPr>
            </w:r>
            <w:r w:rsidR="00504FE8">
              <w:rPr>
                <w:noProof/>
                <w:webHidden/>
                <w:rtl/>
              </w:rPr>
              <w:fldChar w:fldCharType="separate"/>
            </w:r>
            <w:r w:rsidR="00504FE8">
              <w:rPr>
                <w:noProof/>
                <w:webHidden/>
                <w:rtl/>
              </w:rPr>
              <w:t>76</w:t>
            </w:r>
            <w:r w:rsidR="00504FE8">
              <w:rPr>
                <w:noProof/>
                <w:webHidden/>
                <w:rtl/>
              </w:rPr>
              <w:fldChar w:fldCharType="end"/>
            </w:r>
          </w:hyperlink>
        </w:p>
        <w:p w14:paraId="372DB0F0" w14:textId="73E8DFA8" w:rsidR="00504FE8" w:rsidRDefault="00E13F58">
          <w:pPr>
            <w:pStyle w:val="TOC1"/>
            <w:tabs>
              <w:tab w:val="left" w:pos="660"/>
              <w:tab w:val="right" w:leader="dot" w:pos="8296"/>
            </w:tabs>
            <w:rPr>
              <w:rFonts w:eastAsiaTheme="minorEastAsia" w:cstheme="minorBidi"/>
              <w:b w:val="0"/>
              <w:bCs w:val="0"/>
              <w:caps w:val="0"/>
              <w:noProof/>
              <w:sz w:val="22"/>
              <w:szCs w:val="22"/>
              <w:rtl/>
            </w:rPr>
          </w:pPr>
          <w:hyperlink w:anchor="_Toc78620861" w:history="1">
            <w:r w:rsidR="00504FE8" w:rsidRPr="005E3C02">
              <w:rPr>
                <w:rStyle w:val="Hyperlink"/>
                <w:rFonts w:asciiTheme="minorBidi" w:hAnsiTheme="minorBidi"/>
                <w:noProof/>
                <w:rtl/>
              </w:rPr>
              <w:t>24.</w:t>
            </w:r>
            <w:r w:rsidR="00504FE8">
              <w:rPr>
                <w:rFonts w:eastAsiaTheme="minorEastAsia" w:cstheme="minorBidi"/>
                <w:b w:val="0"/>
                <w:bCs w:val="0"/>
                <w:caps w:val="0"/>
                <w:noProof/>
                <w:sz w:val="22"/>
                <w:szCs w:val="22"/>
                <w:rtl/>
              </w:rPr>
              <w:tab/>
            </w:r>
            <w:r w:rsidR="00504FE8" w:rsidRPr="005E3C02">
              <w:rPr>
                <w:rStyle w:val="Hyperlink"/>
                <w:rFonts w:asciiTheme="minorBidi" w:hAnsiTheme="minorBidi"/>
                <w:noProof/>
                <w:rtl/>
              </w:rPr>
              <w:t>רווח קבלן:</w:t>
            </w:r>
            <w:r w:rsidR="00504FE8">
              <w:rPr>
                <w:noProof/>
                <w:webHidden/>
                <w:rtl/>
              </w:rPr>
              <w:tab/>
            </w:r>
            <w:r w:rsidR="00504FE8">
              <w:rPr>
                <w:noProof/>
                <w:webHidden/>
                <w:rtl/>
              </w:rPr>
              <w:fldChar w:fldCharType="begin"/>
            </w:r>
            <w:r w:rsidR="00504FE8">
              <w:rPr>
                <w:noProof/>
                <w:webHidden/>
                <w:rtl/>
              </w:rPr>
              <w:instrText xml:space="preserve"> </w:instrText>
            </w:r>
            <w:r w:rsidR="00504FE8">
              <w:rPr>
                <w:noProof/>
                <w:webHidden/>
              </w:rPr>
              <w:instrText>PAGEREF</w:instrText>
            </w:r>
            <w:r w:rsidR="00504FE8">
              <w:rPr>
                <w:noProof/>
                <w:webHidden/>
                <w:rtl/>
              </w:rPr>
              <w:instrText xml:space="preserve"> _</w:instrText>
            </w:r>
            <w:r w:rsidR="00504FE8">
              <w:rPr>
                <w:noProof/>
                <w:webHidden/>
              </w:rPr>
              <w:instrText>Toc78620861 \h</w:instrText>
            </w:r>
            <w:r w:rsidR="00504FE8">
              <w:rPr>
                <w:noProof/>
                <w:webHidden/>
                <w:rtl/>
              </w:rPr>
              <w:instrText xml:space="preserve"> </w:instrText>
            </w:r>
            <w:r w:rsidR="00504FE8">
              <w:rPr>
                <w:noProof/>
                <w:webHidden/>
                <w:rtl/>
              </w:rPr>
            </w:r>
            <w:r w:rsidR="00504FE8">
              <w:rPr>
                <w:noProof/>
                <w:webHidden/>
                <w:rtl/>
              </w:rPr>
              <w:fldChar w:fldCharType="separate"/>
            </w:r>
            <w:r w:rsidR="00504FE8">
              <w:rPr>
                <w:noProof/>
                <w:webHidden/>
                <w:rtl/>
              </w:rPr>
              <w:t>78</w:t>
            </w:r>
            <w:r w:rsidR="00504FE8">
              <w:rPr>
                <w:noProof/>
                <w:webHidden/>
                <w:rtl/>
              </w:rPr>
              <w:fldChar w:fldCharType="end"/>
            </w:r>
          </w:hyperlink>
        </w:p>
        <w:p w14:paraId="6EE9BB8E" w14:textId="69DBA610" w:rsidR="00504FE8" w:rsidRDefault="00E13F58">
          <w:pPr>
            <w:pStyle w:val="TOC1"/>
            <w:tabs>
              <w:tab w:val="left" w:pos="660"/>
              <w:tab w:val="right" w:leader="dot" w:pos="8296"/>
            </w:tabs>
            <w:rPr>
              <w:rFonts w:eastAsiaTheme="minorEastAsia" w:cstheme="minorBidi"/>
              <w:b w:val="0"/>
              <w:bCs w:val="0"/>
              <w:caps w:val="0"/>
              <w:noProof/>
              <w:sz w:val="22"/>
              <w:szCs w:val="22"/>
              <w:rtl/>
            </w:rPr>
          </w:pPr>
          <w:hyperlink w:anchor="_Toc78620862" w:history="1">
            <w:r w:rsidR="00504FE8" w:rsidRPr="005E3C02">
              <w:rPr>
                <w:rStyle w:val="Hyperlink"/>
                <w:rFonts w:asciiTheme="minorBidi" w:hAnsiTheme="minorBidi"/>
                <w:noProof/>
                <w:rtl/>
              </w:rPr>
              <w:t>25.</w:t>
            </w:r>
            <w:r w:rsidR="00504FE8">
              <w:rPr>
                <w:rFonts w:eastAsiaTheme="minorEastAsia" w:cstheme="minorBidi"/>
                <w:b w:val="0"/>
                <w:bCs w:val="0"/>
                <w:caps w:val="0"/>
                <w:noProof/>
                <w:sz w:val="22"/>
                <w:szCs w:val="22"/>
                <w:rtl/>
              </w:rPr>
              <w:tab/>
            </w:r>
            <w:r w:rsidR="00504FE8" w:rsidRPr="005E3C02">
              <w:rPr>
                <w:rStyle w:val="Hyperlink"/>
                <w:rFonts w:asciiTheme="minorBidi" w:hAnsiTheme="minorBidi"/>
                <w:noProof/>
                <w:rtl/>
              </w:rPr>
              <w:t>הנחיות בטיחות:</w:t>
            </w:r>
            <w:r w:rsidR="00504FE8">
              <w:rPr>
                <w:noProof/>
                <w:webHidden/>
                <w:rtl/>
              </w:rPr>
              <w:tab/>
            </w:r>
            <w:r w:rsidR="00504FE8">
              <w:rPr>
                <w:noProof/>
                <w:webHidden/>
                <w:rtl/>
              </w:rPr>
              <w:fldChar w:fldCharType="begin"/>
            </w:r>
            <w:r w:rsidR="00504FE8">
              <w:rPr>
                <w:noProof/>
                <w:webHidden/>
                <w:rtl/>
              </w:rPr>
              <w:instrText xml:space="preserve"> </w:instrText>
            </w:r>
            <w:r w:rsidR="00504FE8">
              <w:rPr>
                <w:noProof/>
                <w:webHidden/>
              </w:rPr>
              <w:instrText>PAGEREF</w:instrText>
            </w:r>
            <w:r w:rsidR="00504FE8">
              <w:rPr>
                <w:noProof/>
                <w:webHidden/>
                <w:rtl/>
              </w:rPr>
              <w:instrText xml:space="preserve"> _</w:instrText>
            </w:r>
            <w:r w:rsidR="00504FE8">
              <w:rPr>
                <w:noProof/>
                <w:webHidden/>
              </w:rPr>
              <w:instrText>Toc78620862 \h</w:instrText>
            </w:r>
            <w:r w:rsidR="00504FE8">
              <w:rPr>
                <w:noProof/>
                <w:webHidden/>
                <w:rtl/>
              </w:rPr>
              <w:instrText xml:space="preserve"> </w:instrText>
            </w:r>
            <w:r w:rsidR="00504FE8">
              <w:rPr>
                <w:noProof/>
                <w:webHidden/>
                <w:rtl/>
              </w:rPr>
            </w:r>
            <w:r w:rsidR="00504FE8">
              <w:rPr>
                <w:noProof/>
                <w:webHidden/>
                <w:rtl/>
              </w:rPr>
              <w:fldChar w:fldCharType="separate"/>
            </w:r>
            <w:r w:rsidR="00504FE8">
              <w:rPr>
                <w:noProof/>
                <w:webHidden/>
                <w:rtl/>
              </w:rPr>
              <w:t>79</w:t>
            </w:r>
            <w:r w:rsidR="00504FE8">
              <w:rPr>
                <w:noProof/>
                <w:webHidden/>
                <w:rtl/>
              </w:rPr>
              <w:fldChar w:fldCharType="end"/>
            </w:r>
          </w:hyperlink>
        </w:p>
        <w:p w14:paraId="17CD24A9" w14:textId="07F84DEB" w:rsidR="00504FE8" w:rsidRDefault="00E13F58">
          <w:pPr>
            <w:pStyle w:val="TOC1"/>
            <w:tabs>
              <w:tab w:val="left" w:pos="440"/>
              <w:tab w:val="right" w:leader="dot" w:pos="8296"/>
            </w:tabs>
            <w:rPr>
              <w:rFonts w:eastAsiaTheme="minorEastAsia" w:cstheme="minorBidi"/>
              <w:b w:val="0"/>
              <w:bCs w:val="0"/>
              <w:caps w:val="0"/>
              <w:noProof/>
              <w:sz w:val="22"/>
              <w:szCs w:val="22"/>
              <w:rtl/>
            </w:rPr>
          </w:pPr>
          <w:hyperlink w:anchor="_Toc78620863" w:history="1">
            <w:r w:rsidR="00504FE8" w:rsidRPr="005E3C02">
              <w:rPr>
                <w:rStyle w:val="Hyperlink"/>
                <w:rFonts w:asciiTheme="minorBidi" w:hAnsiTheme="minorBidi"/>
                <w:noProof/>
              </w:rPr>
              <w:t>26.</w:t>
            </w:r>
            <w:r w:rsidR="00504FE8">
              <w:rPr>
                <w:rFonts w:eastAsiaTheme="minorEastAsia" w:cstheme="minorBidi"/>
                <w:b w:val="0"/>
                <w:bCs w:val="0"/>
                <w:caps w:val="0"/>
                <w:noProof/>
                <w:sz w:val="22"/>
                <w:szCs w:val="22"/>
                <w:rtl/>
              </w:rPr>
              <w:tab/>
            </w:r>
            <w:r w:rsidR="00504FE8" w:rsidRPr="005E3C02">
              <w:rPr>
                <w:rStyle w:val="Hyperlink"/>
                <w:rFonts w:asciiTheme="minorBidi" w:hAnsiTheme="minorBidi"/>
                <w:noProof/>
                <w:rtl/>
              </w:rPr>
              <w:t>הדרכה</w:t>
            </w:r>
            <w:r w:rsidR="00504FE8">
              <w:rPr>
                <w:noProof/>
                <w:webHidden/>
                <w:rtl/>
              </w:rPr>
              <w:tab/>
            </w:r>
            <w:r w:rsidR="00504FE8">
              <w:rPr>
                <w:noProof/>
                <w:webHidden/>
                <w:rtl/>
              </w:rPr>
              <w:fldChar w:fldCharType="begin"/>
            </w:r>
            <w:r w:rsidR="00504FE8">
              <w:rPr>
                <w:noProof/>
                <w:webHidden/>
                <w:rtl/>
              </w:rPr>
              <w:instrText xml:space="preserve"> </w:instrText>
            </w:r>
            <w:r w:rsidR="00504FE8">
              <w:rPr>
                <w:noProof/>
                <w:webHidden/>
              </w:rPr>
              <w:instrText>PAGEREF</w:instrText>
            </w:r>
            <w:r w:rsidR="00504FE8">
              <w:rPr>
                <w:noProof/>
                <w:webHidden/>
                <w:rtl/>
              </w:rPr>
              <w:instrText xml:space="preserve"> _</w:instrText>
            </w:r>
            <w:r w:rsidR="00504FE8">
              <w:rPr>
                <w:noProof/>
                <w:webHidden/>
              </w:rPr>
              <w:instrText>Toc78620863 \h</w:instrText>
            </w:r>
            <w:r w:rsidR="00504FE8">
              <w:rPr>
                <w:noProof/>
                <w:webHidden/>
                <w:rtl/>
              </w:rPr>
              <w:instrText xml:space="preserve"> </w:instrText>
            </w:r>
            <w:r w:rsidR="00504FE8">
              <w:rPr>
                <w:noProof/>
                <w:webHidden/>
                <w:rtl/>
              </w:rPr>
            </w:r>
            <w:r w:rsidR="00504FE8">
              <w:rPr>
                <w:noProof/>
                <w:webHidden/>
                <w:rtl/>
              </w:rPr>
              <w:fldChar w:fldCharType="separate"/>
            </w:r>
            <w:r w:rsidR="00504FE8">
              <w:rPr>
                <w:noProof/>
                <w:webHidden/>
                <w:rtl/>
              </w:rPr>
              <w:t>79</w:t>
            </w:r>
            <w:r w:rsidR="00504FE8">
              <w:rPr>
                <w:noProof/>
                <w:webHidden/>
                <w:rtl/>
              </w:rPr>
              <w:fldChar w:fldCharType="end"/>
            </w:r>
          </w:hyperlink>
        </w:p>
        <w:p w14:paraId="3404146D" w14:textId="43AD2CB2" w:rsidR="00504FE8" w:rsidRDefault="00E13F58">
          <w:pPr>
            <w:pStyle w:val="TOC1"/>
            <w:tabs>
              <w:tab w:val="left" w:pos="660"/>
              <w:tab w:val="right" w:leader="dot" w:pos="8296"/>
            </w:tabs>
            <w:rPr>
              <w:rFonts w:eastAsiaTheme="minorEastAsia" w:cstheme="minorBidi"/>
              <w:b w:val="0"/>
              <w:bCs w:val="0"/>
              <w:caps w:val="0"/>
              <w:noProof/>
              <w:sz w:val="22"/>
              <w:szCs w:val="22"/>
              <w:rtl/>
            </w:rPr>
          </w:pPr>
          <w:hyperlink w:anchor="_Toc78620864" w:history="1">
            <w:r w:rsidR="00504FE8" w:rsidRPr="005E3C02">
              <w:rPr>
                <w:rStyle w:val="Hyperlink"/>
                <w:rFonts w:asciiTheme="minorBidi" w:hAnsiTheme="minorBidi"/>
                <w:noProof/>
                <w:rtl/>
              </w:rPr>
              <w:t>27.</w:t>
            </w:r>
            <w:r w:rsidR="00504FE8">
              <w:rPr>
                <w:rFonts w:eastAsiaTheme="minorEastAsia" w:cstheme="minorBidi"/>
                <w:b w:val="0"/>
                <w:bCs w:val="0"/>
                <w:caps w:val="0"/>
                <w:noProof/>
                <w:sz w:val="22"/>
                <w:szCs w:val="22"/>
                <w:rtl/>
              </w:rPr>
              <w:tab/>
            </w:r>
            <w:r w:rsidR="00504FE8" w:rsidRPr="005E3C02">
              <w:rPr>
                <w:rStyle w:val="Hyperlink"/>
                <w:rFonts w:asciiTheme="minorBidi" w:hAnsiTheme="minorBidi"/>
                <w:noProof/>
                <w:rtl/>
              </w:rPr>
              <w:t>מבחני קבלה</w:t>
            </w:r>
            <w:r w:rsidR="00504FE8">
              <w:rPr>
                <w:noProof/>
                <w:webHidden/>
                <w:rtl/>
              </w:rPr>
              <w:tab/>
            </w:r>
            <w:r w:rsidR="00504FE8">
              <w:rPr>
                <w:noProof/>
                <w:webHidden/>
                <w:rtl/>
              </w:rPr>
              <w:fldChar w:fldCharType="begin"/>
            </w:r>
            <w:r w:rsidR="00504FE8">
              <w:rPr>
                <w:noProof/>
                <w:webHidden/>
                <w:rtl/>
              </w:rPr>
              <w:instrText xml:space="preserve"> </w:instrText>
            </w:r>
            <w:r w:rsidR="00504FE8">
              <w:rPr>
                <w:noProof/>
                <w:webHidden/>
              </w:rPr>
              <w:instrText>PAGEREF</w:instrText>
            </w:r>
            <w:r w:rsidR="00504FE8">
              <w:rPr>
                <w:noProof/>
                <w:webHidden/>
                <w:rtl/>
              </w:rPr>
              <w:instrText xml:space="preserve"> _</w:instrText>
            </w:r>
            <w:r w:rsidR="00504FE8">
              <w:rPr>
                <w:noProof/>
                <w:webHidden/>
              </w:rPr>
              <w:instrText>Toc78620864 \h</w:instrText>
            </w:r>
            <w:r w:rsidR="00504FE8">
              <w:rPr>
                <w:noProof/>
                <w:webHidden/>
                <w:rtl/>
              </w:rPr>
              <w:instrText xml:space="preserve"> </w:instrText>
            </w:r>
            <w:r w:rsidR="00504FE8">
              <w:rPr>
                <w:noProof/>
                <w:webHidden/>
                <w:rtl/>
              </w:rPr>
            </w:r>
            <w:r w:rsidR="00504FE8">
              <w:rPr>
                <w:noProof/>
                <w:webHidden/>
                <w:rtl/>
              </w:rPr>
              <w:fldChar w:fldCharType="separate"/>
            </w:r>
            <w:r w:rsidR="00504FE8">
              <w:rPr>
                <w:noProof/>
                <w:webHidden/>
                <w:rtl/>
              </w:rPr>
              <w:t>80</w:t>
            </w:r>
            <w:r w:rsidR="00504FE8">
              <w:rPr>
                <w:noProof/>
                <w:webHidden/>
                <w:rtl/>
              </w:rPr>
              <w:fldChar w:fldCharType="end"/>
            </w:r>
          </w:hyperlink>
        </w:p>
        <w:p w14:paraId="1B9079CF" w14:textId="5C7F9BE1" w:rsidR="00504FE8" w:rsidRDefault="00E13F58">
          <w:pPr>
            <w:pStyle w:val="TOC1"/>
            <w:tabs>
              <w:tab w:val="left" w:pos="660"/>
              <w:tab w:val="right" w:leader="dot" w:pos="8296"/>
            </w:tabs>
            <w:rPr>
              <w:rFonts w:eastAsiaTheme="minorEastAsia" w:cstheme="minorBidi"/>
              <w:b w:val="0"/>
              <w:bCs w:val="0"/>
              <w:caps w:val="0"/>
              <w:noProof/>
              <w:sz w:val="22"/>
              <w:szCs w:val="22"/>
              <w:rtl/>
            </w:rPr>
          </w:pPr>
          <w:hyperlink w:anchor="_Toc78620865" w:history="1">
            <w:r w:rsidR="00504FE8" w:rsidRPr="005E3C02">
              <w:rPr>
                <w:rStyle w:val="Hyperlink"/>
                <w:rFonts w:asciiTheme="minorBidi" w:hAnsiTheme="minorBidi"/>
                <w:noProof/>
                <w:rtl/>
              </w:rPr>
              <w:t>28.</w:t>
            </w:r>
            <w:r w:rsidR="00504FE8">
              <w:rPr>
                <w:rFonts w:eastAsiaTheme="minorEastAsia" w:cstheme="minorBidi"/>
                <w:b w:val="0"/>
                <w:bCs w:val="0"/>
                <w:caps w:val="0"/>
                <w:noProof/>
                <w:sz w:val="22"/>
                <w:szCs w:val="22"/>
                <w:rtl/>
              </w:rPr>
              <w:tab/>
            </w:r>
            <w:r w:rsidR="00504FE8" w:rsidRPr="005E3C02">
              <w:rPr>
                <w:rStyle w:val="Hyperlink"/>
                <w:rFonts w:asciiTheme="minorBidi" w:hAnsiTheme="minorBidi"/>
                <w:noProof/>
                <w:rtl/>
              </w:rPr>
              <w:t>מסירה למזמין</w:t>
            </w:r>
            <w:r w:rsidR="00504FE8">
              <w:rPr>
                <w:noProof/>
                <w:webHidden/>
                <w:rtl/>
              </w:rPr>
              <w:tab/>
            </w:r>
            <w:r w:rsidR="00504FE8">
              <w:rPr>
                <w:noProof/>
                <w:webHidden/>
                <w:rtl/>
              </w:rPr>
              <w:fldChar w:fldCharType="begin"/>
            </w:r>
            <w:r w:rsidR="00504FE8">
              <w:rPr>
                <w:noProof/>
                <w:webHidden/>
                <w:rtl/>
              </w:rPr>
              <w:instrText xml:space="preserve"> </w:instrText>
            </w:r>
            <w:r w:rsidR="00504FE8">
              <w:rPr>
                <w:noProof/>
                <w:webHidden/>
              </w:rPr>
              <w:instrText>PAGEREF</w:instrText>
            </w:r>
            <w:r w:rsidR="00504FE8">
              <w:rPr>
                <w:noProof/>
                <w:webHidden/>
                <w:rtl/>
              </w:rPr>
              <w:instrText xml:space="preserve"> _</w:instrText>
            </w:r>
            <w:r w:rsidR="00504FE8">
              <w:rPr>
                <w:noProof/>
                <w:webHidden/>
              </w:rPr>
              <w:instrText>Toc78620865 \h</w:instrText>
            </w:r>
            <w:r w:rsidR="00504FE8">
              <w:rPr>
                <w:noProof/>
                <w:webHidden/>
                <w:rtl/>
              </w:rPr>
              <w:instrText xml:space="preserve"> </w:instrText>
            </w:r>
            <w:r w:rsidR="00504FE8">
              <w:rPr>
                <w:noProof/>
                <w:webHidden/>
                <w:rtl/>
              </w:rPr>
            </w:r>
            <w:r w:rsidR="00504FE8">
              <w:rPr>
                <w:noProof/>
                <w:webHidden/>
                <w:rtl/>
              </w:rPr>
              <w:fldChar w:fldCharType="separate"/>
            </w:r>
            <w:r w:rsidR="00504FE8">
              <w:rPr>
                <w:noProof/>
                <w:webHidden/>
                <w:rtl/>
              </w:rPr>
              <w:t>81</w:t>
            </w:r>
            <w:r w:rsidR="00504FE8">
              <w:rPr>
                <w:noProof/>
                <w:webHidden/>
                <w:rtl/>
              </w:rPr>
              <w:fldChar w:fldCharType="end"/>
            </w:r>
          </w:hyperlink>
        </w:p>
        <w:p w14:paraId="109DB65F" w14:textId="60BAA147" w:rsidR="00504FE8" w:rsidRDefault="00E13F58">
          <w:pPr>
            <w:pStyle w:val="TOC1"/>
            <w:tabs>
              <w:tab w:val="left" w:pos="440"/>
              <w:tab w:val="right" w:leader="dot" w:pos="8296"/>
            </w:tabs>
            <w:rPr>
              <w:rFonts w:eastAsiaTheme="minorEastAsia" w:cstheme="minorBidi"/>
              <w:b w:val="0"/>
              <w:bCs w:val="0"/>
              <w:caps w:val="0"/>
              <w:noProof/>
              <w:sz w:val="22"/>
              <w:szCs w:val="22"/>
              <w:rtl/>
            </w:rPr>
          </w:pPr>
          <w:hyperlink w:anchor="_Toc78620866" w:history="1">
            <w:r w:rsidR="00504FE8" w:rsidRPr="005E3C02">
              <w:rPr>
                <w:rStyle w:val="Hyperlink"/>
                <w:rFonts w:asciiTheme="minorBidi" w:hAnsiTheme="minorBidi"/>
                <w:noProof/>
              </w:rPr>
              <w:t>29.</w:t>
            </w:r>
            <w:r w:rsidR="00504FE8">
              <w:rPr>
                <w:rFonts w:eastAsiaTheme="minorEastAsia" w:cstheme="minorBidi"/>
                <w:b w:val="0"/>
                <w:bCs w:val="0"/>
                <w:caps w:val="0"/>
                <w:noProof/>
                <w:sz w:val="22"/>
                <w:szCs w:val="22"/>
                <w:rtl/>
              </w:rPr>
              <w:tab/>
            </w:r>
            <w:r w:rsidR="00504FE8" w:rsidRPr="005E3C02">
              <w:rPr>
                <w:rStyle w:val="Hyperlink"/>
                <w:rFonts w:asciiTheme="minorBidi" w:hAnsiTheme="minorBidi"/>
                <w:noProof/>
                <w:rtl/>
              </w:rPr>
              <w:t>תיעוד המערכת</w:t>
            </w:r>
            <w:r w:rsidR="00504FE8">
              <w:rPr>
                <w:noProof/>
                <w:webHidden/>
                <w:rtl/>
              </w:rPr>
              <w:tab/>
            </w:r>
            <w:r w:rsidR="00504FE8">
              <w:rPr>
                <w:noProof/>
                <w:webHidden/>
                <w:rtl/>
              </w:rPr>
              <w:fldChar w:fldCharType="begin"/>
            </w:r>
            <w:r w:rsidR="00504FE8">
              <w:rPr>
                <w:noProof/>
                <w:webHidden/>
                <w:rtl/>
              </w:rPr>
              <w:instrText xml:space="preserve"> </w:instrText>
            </w:r>
            <w:r w:rsidR="00504FE8">
              <w:rPr>
                <w:noProof/>
                <w:webHidden/>
              </w:rPr>
              <w:instrText>PAGEREF</w:instrText>
            </w:r>
            <w:r w:rsidR="00504FE8">
              <w:rPr>
                <w:noProof/>
                <w:webHidden/>
                <w:rtl/>
              </w:rPr>
              <w:instrText xml:space="preserve"> _</w:instrText>
            </w:r>
            <w:r w:rsidR="00504FE8">
              <w:rPr>
                <w:noProof/>
                <w:webHidden/>
              </w:rPr>
              <w:instrText>Toc78620866 \h</w:instrText>
            </w:r>
            <w:r w:rsidR="00504FE8">
              <w:rPr>
                <w:noProof/>
                <w:webHidden/>
                <w:rtl/>
              </w:rPr>
              <w:instrText xml:space="preserve"> </w:instrText>
            </w:r>
            <w:r w:rsidR="00504FE8">
              <w:rPr>
                <w:noProof/>
                <w:webHidden/>
                <w:rtl/>
              </w:rPr>
            </w:r>
            <w:r w:rsidR="00504FE8">
              <w:rPr>
                <w:noProof/>
                <w:webHidden/>
                <w:rtl/>
              </w:rPr>
              <w:fldChar w:fldCharType="separate"/>
            </w:r>
            <w:r w:rsidR="00504FE8">
              <w:rPr>
                <w:noProof/>
                <w:webHidden/>
                <w:rtl/>
              </w:rPr>
              <w:t>81</w:t>
            </w:r>
            <w:r w:rsidR="00504FE8">
              <w:rPr>
                <w:noProof/>
                <w:webHidden/>
                <w:rtl/>
              </w:rPr>
              <w:fldChar w:fldCharType="end"/>
            </w:r>
          </w:hyperlink>
        </w:p>
        <w:p w14:paraId="0D6A0885" w14:textId="0B115977" w:rsidR="00504FE8" w:rsidRDefault="00E13F58">
          <w:pPr>
            <w:pStyle w:val="TOC1"/>
            <w:tabs>
              <w:tab w:val="left" w:pos="660"/>
              <w:tab w:val="right" w:leader="dot" w:pos="8296"/>
            </w:tabs>
            <w:rPr>
              <w:rFonts w:eastAsiaTheme="minorEastAsia" w:cstheme="minorBidi"/>
              <w:b w:val="0"/>
              <w:bCs w:val="0"/>
              <w:caps w:val="0"/>
              <w:noProof/>
              <w:sz w:val="22"/>
              <w:szCs w:val="22"/>
              <w:rtl/>
            </w:rPr>
          </w:pPr>
          <w:hyperlink w:anchor="_Toc78620867" w:history="1">
            <w:r w:rsidR="00504FE8" w:rsidRPr="005E3C02">
              <w:rPr>
                <w:rStyle w:val="Hyperlink"/>
                <w:rFonts w:asciiTheme="minorBidi" w:hAnsiTheme="minorBidi"/>
                <w:noProof/>
                <w:rtl/>
              </w:rPr>
              <w:t>30.</w:t>
            </w:r>
            <w:r w:rsidR="00504FE8">
              <w:rPr>
                <w:rFonts w:eastAsiaTheme="minorEastAsia" w:cstheme="minorBidi"/>
                <w:b w:val="0"/>
                <w:bCs w:val="0"/>
                <w:caps w:val="0"/>
                <w:noProof/>
                <w:sz w:val="22"/>
                <w:szCs w:val="22"/>
                <w:rtl/>
              </w:rPr>
              <w:tab/>
            </w:r>
            <w:r w:rsidR="00504FE8" w:rsidRPr="005E3C02">
              <w:rPr>
                <w:rStyle w:val="Hyperlink"/>
                <w:rFonts w:asciiTheme="minorBidi" w:hAnsiTheme="minorBidi"/>
                <w:noProof/>
                <w:rtl/>
              </w:rPr>
              <w:t>אחריות:</w:t>
            </w:r>
            <w:r w:rsidR="00504FE8">
              <w:rPr>
                <w:noProof/>
                <w:webHidden/>
                <w:rtl/>
              </w:rPr>
              <w:tab/>
            </w:r>
            <w:r w:rsidR="00504FE8">
              <w:rPr>
                <w:noProof/>
                <w:webHidden/>
                <w:rtl/>
              </w:rPr>
              <w:fldChar w:fldCharType="begin"/>
            </w:r>
            <w:r w:rsidR="00504FE8">
              <w:rPr>
                <w:noProof/>
                <w:webHidden/>
                <w:rtl/>
              </w:rPr>
              <w:instrText xml:space="preserve"> </w:instrText>
            </w:r>
            <w:r w:rsidR="00504FE8">
              <w:rPr>
                <w:noProof/>
                <w:webHidden/>
              </w:rPr>
              <w:instrText>PAGEREF</w:instrText>
            </w:r>
            <w:r w:rsidR="00504FE8">
              <w:rPr>
                <w:noProof/>
                <w:webHidden/>
                <w:rtl/>
              </w:rPr>
              <w:instrText xml:space="preserve"> _</w:instrText>
            </w:r>
            <w:r w:rsidR="00504FE8">
              <w:rPr>
                <w:noProof/>
                <w:webHidden/>
              </w:rPr>
              <w:instrText>Toc78620867 \h</w:instrText>
            </w:r>
            <w:r w:rsidR="00504FE8">
              <w:rPr>
                <w:noProof/>
                <w:webHidden/>
                <w:rtl/>
              </w:rPr>
              <w:instrText xml:space="preserve"> </w:instrText>
            </w:r>
            <w:r w:rsidR="00504FE8">
              <w:rPr>
                <w:noProof/>
                <w:webHidden/>
                <w:rtl/>
              </w:rPr>
            </w:r>
            <w:r w:rsidR="00504FE8">
              <w:rPr>
                <w:noProof/>
                <w:webHidden/>
                <w:rtl/>
              </w:rPr>
              <w:fldChar w:fldCharType="separate"/>
            </w:r>
            <w:r w:rsidR="00504FE8">
              <w:rPr>
                <w:noProof/>
                <w:webHidden/>
                <w:rtl/>
              </w:rPr>
              <w:t>82</w:t>
            </w:r>
            <w:r w:rsidR="00504FE8">
              <w:rPr>
                <w:noProof/>
                <w:webHidden/>
                <w:rtl/>
              </w:rPr>
              <w:fldChar w:fldCharType="end"/>
            </w:r>
          </w:hyperlink>
        </w:p>
        <w:p w14:paraId="37D59E06" w14:textId="2FB425F7" w:rsidR="00504FE8" w:rsidRDefault="00E13F58">
          <w:pPr>
            <w:pStyle w:val="TOC1"/>
            <w:tabs>
              <w:tab w:val="left" w:pos="660"/>
              <w:tab w:val="right" w:leader="dot" w:pos="8296"/>
            </w:tabs>
            <w:rPr>
              <w:rFonts w:eastAsiaTheme="minorEastAsia" w:cstheme="minorBidi"/>
              <w:b w:val="0"/>
              <w:bCs w:val="0"/>
              <w:caps w:val="0"/>
              <w:noProof/>
              <w:sz w:val="22"/>
              <w:szCs w:val="22"/>
              <w:rtl/>
            </w:rPr>
          </w:pPr>
          <w:hyperlink w:anchor="_Toc78620868" w:history="1">
            <w:r w:rsidR="00504FE8" w:rsidRPr="005E3C02">
              <w:rPr>
                <w:rStyle w:val="Hyperlink"/>
                <w:rFonts w:asciiTheme="minorBidi" w:hAnsiTheme="minorBidi"/>
                <w:noProof/>
                <w:rtl/>
              </w:rPr>
              <w:t>31.</w:t>
            </w:r>
            <w:r w:rsidR="00504FE8">
              <w:rPr>
                <w:rFonts w:eastAsiaTheme="minorEastAsia" w:cstheme="minorBidi"/>
                <w:b w:val="0"/>
                <w:bCs w:val="0"/>
                <w:caps w:val="0"/>
                <w:noProof/>
                <w:sz w:val="22"/>
                <w:szCs w:val="22"/>
                <w:rtl/>
              </w:rPr>
              <w:tab/>
            </w:r>
            <w:r w:rsidR="00504FE8" w:rsidRPr="005E3C02">
              <w:rPr>
                <w:rStyle w:val="Hyperlink"/>
                <w:rFonts w:asciiTheme="minorBidi" w:hAnsiTheme="minorBidi"/>
                <w:noProof/>
                <w:rtl/>
              </w:rPr>
              <w:t>אישור</w:t>
            </w:r>
            <w:r w:rsidR="00504FE8">
              <w:rPr>
                <w:noProof/>
                <w:webHidden/>
                <w:rtl/>
              </w:rPr>
              <w:tab/>
            </w:r>
            <w:r w:rsidR="00504FE8">
              <w:rPr>
                <w:noProof/>
                <w:webHidden/>
                <w:rtl/>
              </w:rPr>
              <w:fldChar w:fldCharType="begin"/>
            </w:r>
            <w:r w:rsidR="00504FE8">
              <w:rPr>
                <w:noProof/>
                <w:webHidden/>
                <w:rtl/>
              </w:rPr>
              <w:instrText xml:space="preserve"> </w:instrText>
            </w:r>
            <w:r w:rsidR="00504FE8">
              <w:rPr>
                <w:noProof/>
                <w:webHidden/>
              </w:rPr>
              <w:instrText>PAGEREF</w:instrText>
            </w:r>
            <w:r w:rsidR="00504FE8">
              <w:rPr>
                <w:noProof/>
                <w:webHidden/>
                <w:rtl/>
              </w:rPr>
              <w:instrText xml:space="preserve"> _</w:instrText>
            </w:r>
            <w:r w:rsidR="00504FE8">
              <w:rPr>
                <w:noProof/>
                <w:webHidden/>
              </w:rPr>
              <w:instrText>Toc78620868 \h</w:instrText>
            </w:r>
            <w:r w:rsidR="00504FE8">
              <w:rPr>
                <w:noProof/>
                <w:webHidden/>
                <w:rtl/>
              </w:rPr>
              <w:instrText xml:space="preserve"> </w:instrText>
            </w:r>
            <w:r w:rsidR="00504FE8">
              <w:rPr>
                <w:noProof/>
                <w:webHidden/>
                <w:rtl/>
              </w:rPr>
            </w:r>
            <w:r w:rsidR="00504FE8">
              <w:rPr>
                <w:noProof/>
                <w:webHidden/>
                <w:rtl/>
              </w:rPr>
              <w:fldChar w:fldCharType="separate"/>
            </w:r>
            <w:r w:rsidR="00504FE8">
              <w:rPr>
                <w:noProof/>
                <w:webHidden/>
                <w:rtl/>
              </w:rPr>
              <w:t>82</w:t>
            </w:r>
            <w:r w:rsidR="00504FE8">
              <w:rPr>
                <w:noProof/>
                <w:webHidden/>
                <w:rtl/>
              </w:rPr>
              <w:fldChar w:fldCharType="end"/>
            </w:r>
          </w:hyperlink>
        </w:p>
        <w:p w14:paraId="0F0A2D82" w14:textId="191C1F81" w:rsidR="008D7C14" w:rsidRPr="00A93A70" w:rsidRDefault="008D7C14" w:rsidP="000B7B51">
          <w:pPr>
            <w:pStyle w:val="TOC1"/>
            <w:tabs>
              <w:tab w:val="left" w:pos="374"/>
              <w:tab w:val="right" w:leader="dot" w:pos="8302"/>
            </w:tabs>
            <w:spacing w:before="0" w:after="100"/>
            <w:rPr>
              <w:rFonts w:ascii="Arial" w:hAnsi="Arial" w:cs="Arial"/>
              <w:rtl/>
              <w:cs/>
            </w:rPr>
          </w:pPr>
          <w:r w:rsidRPr="0068414A">
            <w:rPr>
              <w:rStyle w:val="Hyperlink"/>
              <w:rFonts w:ascii="Arial" w:hAnsi="Arial" w:cs="Arial"/>
              <w:b w:val="0"/>
              <w:bCs w:val="0"/>
              <w:caps w:val="0"/>
              <w:noProof/>
              <w:sz w:val="28"/>
              <w:szCs w:val="28"/>
            </w:rPr>
            <w:fldChar w:fldCharType="end"/>
          </w:r>
        </w:p>
      </w:sdtContent>
    </w:sdt>
    <w:p w14:paraId="14807A5E" w14:textId="77777777" w:rsidR="00266A2E" w:rsidRDefault="00266A2E" w:rsidP="004A1969">
      <w:pPr>
        <w:spacing w:after="0" w:line="240" w:lineRule="auto"/>
        <w:rPr>
          <w:rFonts w:ascii="Arial" w:hAnsi="Arial"/>
          <w:rtl/>
        </w:rPr>
      </w:pPr>
    </w:p>
    <w:p w14:paraId="1FE32D16" w14:textId="77777777" w:rsidR="00266A2E" w:rsidRDefault="00266A2E" w:rsidP="004A1969">
      <w:pPr>
        <w:spacing w:after="0" w:line="240" w:lineRule="auto"/>
        <w:rPr>
          <w:rFonts w:ascii="Arial" w:hAnsi="Arial"/>
          <w:rtl/>
        </w:rPr>
      </w:pPr>
    </w:p>
    <w:p w14:paraId="69455CA9" w14:textId="77777777" w:rsidR="00266A2E" w:rsidRDefault="00266A2E" w:rsidP="004A1969">
      <w:pPr>
        <w:spacing w:after="0" w:line="240" w:lineRule="auto"/>
        <w:rPr>
          <w:rFonts w:ascii="Arial" w:hAnsi="Arial"/>
          <w:rtl/>
        </w:rPr>
      </w:pPr>
    </w:p>
    <w:p w14:paraId="2500BE06" w14:textId="77777777" w:rsidR="00266A2E" w:rsidRDefault="00266A2E" w:rsidP="004A1969">
      <w:pPr>
        <w:spacing w:after="0" w:line="240" w:lineRule="auto"/>
        <w:rPr>
          <w:rFonts w:ascii="Arial" w:hAnsi="Arial"/>
          <w:rtl/>
        </w:rPr>
      </w:pPr>
    </w:p>
    <w:p w14:paraId="2886C4F9" w14:textId="77777777" w:rsidR="000C5EA6" w:rsidRPr="00A93A70" w:rsidRDefault="000C5EA6" w:rsidP="004A1969">
      <w:pPr>
        <w:spacing w:after="0" w:line="240" w:lineRule="auto"/>
        <w:rPr>
          <w:rFonts w:ascii="Arial" w:hAnsi="Arial"/>
          <w:b/>
          <w:bCs/>
          <w:u w:val="single"/>
          <w:rtl/>
        </w:rPr>
      </w:pPr>
      <w:r w:rsidRPr="00A93A70">
        <w:rPr>
          <w:rFonts w:ascii="Arial" w:hAnsi="Arial" w:hint="cs"/>
          <w:b/>
          <w:bCs/>
          <w:u w:val="single"/>
          <w:rtl/>
        </w:rPr>
        <w:t xml:space="preserve">ניהול גרסאות: </w:t>
      </w:r>
    </w:p>
    <w:p w14:paraId="553F414C" w14:textId="77777777" w:rsidR="009F39E7" w:rsidRPr="00A93A70" w:rsidRDefault="009F39E7" w:rsidP="004A1969">
      <w:pPr>
        <w:spacing w:after="0" w:line="240" w:lineRule="auto"/>
        <w:rPr>
          <w:rFonts w:ascii="Arial" w:hAnsi="Arial"/>
          <w:b/>
          <w:bCs/>
          <w:u w:val="single"/>
          <w:rtl/>
        </w:rPr>
      </w:pPr>
    </w:p>
    <w:tbl>
      <w:tblPr>
        <w:tblStyle w:val="PlainTable41"/>
        <w:bidiVisual/>
        <w:tblW w:w="8424"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1166"/>
        <w:gridCol w:w="1012"/>
        <w:gridCol w:w="1008"/>
        <w:gridCol w:w="1143"/>
        <w:gridCol w:w="950"/>
        <w:gridCol w:w="2443"/>
      </w:tblGrid>
      <w:tr w:rsidR="00616218" w:rsidRPr="00A93A70" w14:paraId="3B3E545A" w14:textId="77777777" w:rsidTr="00C46B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2" w:type="dxa"/>
          </w:tcPr>
          <w:p w14:paraId="76B8ED54" w14:textId="77777777" w:rsidR="00616218" w:rsidRPr="00A93A70" w:rsidRDefault="00616218" w:rsidP="009F39E7">
            <w:pPr>
              <w:spacing w:after="0" w:line="240" w:lineRule="auto"/>
              <w:jc w:val="center"/>
              <w:rPr>
                <w:rFonts w:ascii="Arial" w:hAnsi="Arial"/>
                <w:rtl/>
              </w:rPr>
            </w:pPr>
            <w:r w:rsidRPr="00A93A70">
              <w:rPr>
                <w:rFonts w:ascii="Arial" w:hAnsi="Arial" w:hint="cs"/>
                <w:rtl/>
              </w:rPr>
              <w:t>גרסה</w:t>
            </w:r>
          </w:p>
        </w:tc>
        <w:tc>
          <w:tcPr>
            <w:tcW w:w="1166" w:type="dxa"/>
          </w:tcPr>
          <w:p w14:paraId="2F759EDC" w14:textId="77777777" w:rsidR="00616218" w:rsidRPr="00A93A70" w:rsidRDefault="00616218" w:rsidP="009F39E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rtl/>
              </w:rPr>
            </w:pPr>
            <w:r w:rsidRPr="00A93A70">
              <w:rPr>
                <w:rFonts w:ascii="Arial" w:hAnsi="Arial" w:hint="cs"/>
                <w:rtl/>
              </w:rPr>
              <w:t>אישר</w:t>
            </w:r>
          </w:p>
        </w:tc>
        <w:tc>
          <w:tcPr>
            <w:tcW w:w="1012" w:type="dxa"/>
          </w:tcPr>
          <w:p w14:paraId="4E5C34C3" w14:textId="77777777" w:rsidR="00616218" w:rsidRPr="00A93A70" w:rsidRDefault="00616218" w:rsidP="009F39E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rtl/>
              </w:rPr>
            </w:pPr>
            <w:r w:rsidRPr="00A93A70">
              <w:rPr>
                <w:rFonts w:ascii="Arial" w:hAnsi="Arial" w:hint="cs"/>
                <w:rtl/>
              </w:rPr>
              <w:t>תאריך</w:t>
            </w:r>
          </w:p>
        </w:tc>
        <w:tc>
          <w:tcPr>
            <w:tcW w:w="1008" w:type="dxa"/>
          </w:tcPr>
          <w:p w14:paraId="42610AAF" w14:textId="77777777" w:rsidR="00616218" w:rsidRPr="00A93A70" w:rsidRDefault="00616218" w:rsidP="009F39E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rtl/>
              </w:rPr>
            </w:pPr>
            <w:r w:rsidRPr="00A93A70">
              <w:rPr>
                <w:rFonts w:ascii="Arial" w:hAnsi="Arial" w:hint="cs"/>
                <w:rtl/>
              </w:rPr>
              <w:t>בדק</w:t>
            </w:r>
          </w:p>
        </w:tc>
        <w:tc>
          <w:tcPr>
            <w:tcW w:w="1143" w:type="dxa"/>
          </w:tcPr>
          <w:p w14:paraId="1FE3C05B" w14:textId="77777777" w:rsidR="00616218" w:rsidRPr="00A93A70" w:rsidRDefault="00616218" w:rsidP="009F39E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rtl/>
              </w:rPr>
            </w:pPr>
            <w:r w:rsidRPr="00A93A70">
              <w:rPr>
                <w:rFonts w:ascii="Arial" w:hAnsi="Arial" w:hint="cs"/>
                <w:rtl/>
              </w:rPr>
              <w:t>תאריך</w:t>
            </w:r>
          </w:p>
        </w:tc>
        <w:tc>
          <w:tcPr>
            <w:tcW w:w="950" w:type="dxa"/>
          </w:tcPr>
          <w:p w14:paraId="7F57224B" w14:textId="77777777" w:rsidR="00616218" w:rsidRPr="00A93A70" w:rsidRDefault="00616218" w:rsidP="009F39E7">
            <w:pPr>
              <w:spacing w:after="0" w:line="240" w:lineRule="auto"/>
              <w:cnfStyle w:val="100000000000" w:firstRow="1" w:lastRow="0" w:firstColumn="0" w:lastColumn="0" w:oddVBand="0" w:evenVBand="0" w:oddHBand="0" w:evenHBand="0" w:firstRowFirstColumn="0" w:firstRowLastColumn="0" w:lastRowFirstColumn="0" w:lastRowLastColumn="0"/>
              <w:rPr>
                <w:rFonts w:ascii="Arial" w:hAnsi="Arial"/>
                <w:rtl/>
              </w:rPr>
            </w:pPr>
            <w:r w:rsidRPr="00A93A70">
              <w:rPr>
                <w:rFonts w:ascii="Arial" w:hAnsi="Arial" w:hint="cs"/>
                <w:rtl/>
              </w:rPr>
              <w:t>סטאטוס</w:t>
            </w:r>
          </w:p>
        </w:tc>
        <w:tc>
          <w:tcPr>
            <w:tcW w:w="2443" w:type="dxa"/>
          </w:tcPr>
          <w:p w14:paraId="4CCBA323" w14:textId="77777777" w:rsidR="00616218" w:rsidRPr="00A93A70" w:rsidRDefault="00616218" w:rsidP="009F39E7">
            <w:pPr>
              <w:spacing w:after="0" w:line="240" w:lineRule="auto"/>
              <w:cnfStyle w:val="100000000000" w:firstRow="1" w:lastRow="0" w:firstColumn="0" w:lastColumn="0" w:oddVBand="0" w:evenVBand="0" w:oddHBand="0" w:evenHBand="0" w:firstRowFirstColumn="0" w:firstRowLastColumn="0" w:lastRowFirstColumn="0" w:lastRowLastColumn="0"/>
              <w:rPr>
                <w:rFonts w:ascii="Arial" w:hAnsi="Arial"/>
                <w:rtl/>
              </w:rPr>
            </w:pPr>
            <w:r w:rsidRPr="00A93A70">
              <w:rPr>
                <w:rFonts w:ascii="Arial" w:hAnsi="Arial" w:hint="cs"/>
                <w:rtl/>
              </w:rPr>
              <w:t>הערות</w:t>
            </w:r>
          </w:p>
        </w:tc>
      </w:tr>
      <w:tr w:rsidR="00616218" w:rsidRPr="00A93A70" w14:paraId="34F20FCA" w14:textId="77777777" w:rsidTr="00C46B19">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702" w:type="dxa"/>
          </w:tcPr>
          <w:p w14:paraId="6136C3FB" w14:textId="77777777" w:rsidR="00616218" w:rsidRPr="00A93A70" w:rsidRDefault="00616218" w:rsidP="009F39E7">
            <w:pPr>
              <w:spacing w:after="0" w:line="240" w:lineRule="auto"/>
              <w:jc w:val="center"/>
              <w:rPr>
                <w:rFonts w:ascii="Arial" w:hAnsi="Arial"/>
                <w:rtl/>
              </w:rPr>
            </w:pPr>
            <w:r w:rsidRPr="00A93A70">
              <w:rPr>
                <w:rFonts w:ascii="Arial" w:hAnsi="Arial" w:hint="cs"/>
                <w:rtl/>
              </w:rPr>
              <w:t>1</w:t>
            </w:r>
          </w:p>
        </w:tc>
        <w:tc>
          <w:tcPr>
            <w:tcW w:w="1166" w:type="dxa"/>
          </w:tcPr>
          <w:p w14:paraId="0D09525F" w14:textId="59470C6C" w:rsidR="00616218" w:rsidRPr="00A93A70" w:rsidRDefault="00616218" w:rsidP="00666C96">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rtl/>
              </w:rPr>
            </w:pPr>
          </w:p>
        </w:tc>
        <w:tc>
          <w:tcPr>
            <w:tcW w:w="1012" w:type="dxa"/>
          </w:tcPr>
          <w:p w14:paraId="39A9C65A" w14:textId="2DF63474" w:rsidR="00616218" w:rsidRPr="00A93A70" w:rsidRDefault="00616218" w:rsidP="00453CA9">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rtl/>
              </w:rPr>
            </w:pPr>
          </w:p>
        </w:tc>
        <w:tc>
          <w:tcPr>
            <w:tcW w:w="1008" w:type="dxa"/>
          </w:tcPr>
          <w:p w14:paraId="412B3B3E" w14:textId="77777777" w:rsidR="00616218" w:rsidRPr="00A93A70" w:rsidRDefault="00616218" w:rsidP="00666C96">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rtl/>
              </w:rPr>
            </w:pPr>
          </w:p>
        </w:tc>
        <w:tc>
          <w:tcPr>
            <w:tcW w:w="1143" w:type="dxa"/>
          </w:tcPr>
          <w:p w14:paraId="328C9D7B" w14:textId="77777777" w:rsidR="00616218" w:rsidRPr="00A93A70" w:rsidRDefault="00616218" w:rsidP="00C46B19">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rtl/>
              </w:rPr>
            </w:pPr>
          </w:p>
        </w:tc>
        <w:tc>
          <w:tcPr>
            <w:tcW w:w="950" w:type="dxa"/>
          </w:tcPr>
          <w:p w14:paraId="578236FF" w14:textId="15B4739D" w:rsidR="00616218" w:rsidRPr="00A93A70" w:rsidRDefault="00616218" w:rsidP="00666C96">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rtl/>
              </w:rPr>
            </w:pPr>
          </w:p>
        </w:tc>
        <w:tc>
          <w:tcPr>
            <w:tcW w:w="2443" w:type="dxa"/>
          </w:tcPr>
          <w:p w14:paraId="3984C122" w14:textId="77777777" w:rsidR="00616218" w:rsidRPr="00A93A70" w:rsidRDefault="00616218" w:rsidP="00666C96">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rtl/>
              </w:rPr>
            </w:pPr>
          </w:p>
        </w:tc>
      </w:tr>
      <w:tr w:rsidR="00616218" w:rsidRPr="00A93A70" w14:paraId="7107D89F" w14:textId="77777777" w:rsidTr="00C46B19">
        <w:tc>
          <w:tcPr>
            <w:cnfStyle w:val="001000000000" w:firstRow="0" w:lastRow="0" w:firstColumn="1" w:lastColumn="0" w:oddVBand="0" w:evenVBand="0" w:oddHBand="0" w:evenHBand="0" w:firstRowFirstColumn="0" w:firstRowLastColumn="0" w:lastRowFirstColumn="0" w:lastRowLastColumn="0"/>
            <w:tcW w:w="702" w:type="dxa"/>
          </w:tcPr>
          <w:p w14:paraId="45549B70" w14:textId="77777777" w:rsidR="00616218" w:rsidRPr="00A93A70" w:rsidRDefault="00616218" w:rsidP="00616218">
            <w:pPr>
              <w:spacing w:after="0" w:line="240" w:lineRule="auto"/>
              <w:jc w:val="center"/>
              <w:rPr>
                <w:rFonts w:ascii="Arial" w:hAnsi="Arial"/>
                <w:rtl/>
              </w:rPr>
            </w:pPr>
            <w:r w:rsidRPr="00A93A70">
              <w:rPr>
                <w:rFonts w:ascii="Arial" w:hAnsi="Arial" w:hint="cs"/>
                <w:rtl/>
              </w:rPr>
              <w:t>2</w:t>
            </w:r>
          </w:p>
        </w:tc>
        <w:tc>
          <w:tcPr>
            <w:tcW w:w="1166" w:type="dxa"/>
          </w:tcPr>
          <w:p w14:paraId="59DBF678" w14:textId="77777777" w:rsidR="00616218" w:rsidRPr="00A93A70" w:rsidRDefault="00616218" w:rsidP="00616218">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rtl/>
              </w:rPr>
            </w:pPr>
          </w:p>
        </w:tc>
        <w:tc>
          <w:tcPr>
            <w:tcW w:w="1012" w:type="dxa"/>
          </w:tcPr>
          <w:p w14:paraId="668B512D" w14:textId="77777777" w:rsidR="00616218" w:rsidRPr="00A93A70" w:rsidRDefault="00616218" w:rsidP="00616218">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rtl/>
              </w:rPr>
            </w:pPr>
          </w:p>
        </w:tc>
        <w:tc>
          <w:tcPr>
            <w:tcW w:w="1008" w:type="dxa"/>
          </w:tcPr>
          <w:p w14:paraId="09B627A8" w14:textId="77777777" w:rsidR="00616218" w:rsidRPr="00A93A70" w:rsidRDefault="00616218" w:rsidP="00616218">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rtl/>
              </w:rPr>
            </w:pPr>
          </w:p>
        </w:tc>
        <w:tc>
          <w:tcPr>
            <w:tcW w:w="1143" w:type="dxa"/>
          </w:tcPr>
          <w:p w14:paraId="2C1C189F" w14:textId="77777777" w:rsidR="00616218" w:rsidRPr="00A93A70" w:rsidRDefault="00616218" w:rsidP="00616218">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rtl/>
              </w:rPr>
            </w:pPr>
          </w:p>
        </w:tc>
        <w:tc>
          <w:tcPr>
            <w:tcW w:w="950" w:type="dxa"/>
          </w:tcPr>
          <w:p w14:paraId="4CE95544" w14:textId="77777777" w:rsidR="00616218" w:rsidRPr="00A93A70" w:rsidRDefault="00616218" w:rsidP="00616218">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rtl/>
              </w:rPr>
            </w:pPr>
          </w:p>
        </w:tc>
        <w:tc>
          <w:tcPr>
            <w:tcW w:w="2443" w:type="dxa"/>
          </w:tcPr>
          <w:p w14:paraId="2E78F2D0" w14:textId="77777777" w:rsidR="00616218" w:rsidRPr="00A93A70" w:rsidRDefault="00616218" w:rsidP="00616218">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rtl/>
              </w:rPr>
            </w:pPr>
          </w:p>
        </w:tc>
      </w:tr>
      <w:tr w:rsidR="00616218" w:rsidRPr="00A93A70" w14:paraId="74FB2A2C" w14:textId="77777777" w:rsidTr="00C46B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2" w:type="dxa"/>
          </w:tcPr>
          <w:p w14:paraId="550E3B67" w14:textId="77777777" w:rsidR="00616218" w:rsidRPr="00A93A70" w:rsidRDefault="00616218" w:rsidP="00616218">
            <w:pPr>
              <w:spacing w:after="0" w:line="240" w:lineRule="auto"/>
              <w:jc w:val="center"/>
              <w:rPr>
                <w:rFonts w:ascii="Arial" w:hAnsi="Arial"/>
                <w:rtl/>
              </w:rPr>
            </w:pPr>
          </w:p>
        </w:tc>
        <w:tc>
          <w:tcPr>
            <w:tcW w:w="1166" w:type="dxa"/>
          </w:tcPr>
          <w:p w14:paraId="1E09D123" w14:textId="77777777" w:rsidR="00616218" w:rsidRPr="00A93A70" w:rsidRDefault="00616218" w:rsidP="00616218">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rtl/>
              </w:rPr>
            </w:pPr>
          </w:p>
        </w:tc>
        <w:tc>
          <w:tcPr>
            <w:tcW w:w="1012" w:type="dxa"/>
          </w:tcPr>
          <w:p w14:paraId="79A8E2B6" w14:textId="77777777" w:rsidR="00616218" w:rsidRPr="00A93A70" w:rsidRDefault="00616218" w:rsidP="00616218">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rtl/>
              </w:rPr>
            </w:pPr>
          </w:p>
        </w:tc>
        <w:tc>
          <w:tcPr>
            <w:tcW w:w="1008" w:type="dxa"/>
          </w:tcPr>
          <w:p w14:paraId="5F0E4665" w14:textId="77777777" w:rsidR="00616218" w:rsidRPr="00A93A70" w:rsidRDefault="00616218" w:rsidP="00616218">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rtl/>
              </w:rPr>
            </w:pPr>
          </w:p>
        </w:tc>
        <w:tc>
          <w:tcPr>
            <w:tcW w:w="1143" w:type="dxa"/>
          </w:tcPr>
          <w:p w14:paraId="41AF6848" w14:textId="77777777" w:rsidR="00616218" w:rsidRPr="00A93A70" w:rsidRDefault="00616218" w:rsidP="00616218">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rtl/>
              </w:rPr>
            </w:pPr>
          </w:p>
        </w:tc>
        <w:tc>
          <w:tcPr>
            <w:tcW w:w="950" w:type="dxa"/>
          </w:tcPr>
          <w:p w14:paraId="014078F6" w14:textId="77777777" w:rsidR="00616218" w:rsidRPr="00A93A70" w:rsidRDefault="00616218" w:rsidP="00616218">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rtl/>
              </w:rPr>
            </w:pPr>
          </w:p>
        </w:tc>
        <w:tc>
          <w:tcPr>
            <w:tcW w:w="2443" w:type="dxa"/>
          </w:tcPr>
          <w:p w14:paraId="216D30F0" w14:textId="77777777" w:rsidR="00616218" w:rsidRPr="00A93A70" w:rsidRDefault="00616218" w:rsidP="00616218">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rtl/>
              </w:rPr>
            </w:pPr>
          </w:p>
        </w:tc>
      </w:tr>
      <w:tr w:rsidR="00616218" w:rsidRPr="00A93A70" w14:paraId="43BFED33" w14:textId="77777777" w:rsidTr="00C46B19">
        <w:tc>
          <w:tcPr>
            <w:cnfStyle w:val="001000000000" w:firstRow="0" w:lastRow="0" w:firstColumn="1" w:lastColumn="0" w:oddVBand="0" w:evenVBand="0" w:oddHBand="0" w:evenHBand="0" w:firstRowFirstColumn="0" w:firstRowLastColumn="0" w:lastRowFirstColumn="0" w:lastRowLastColumn="0"/>
            <w:tcW w:w="702" w:type="dxa"/>
          </w:tcPr>
          <w:p w14:paraId="628DCE29" w14:textId="77777777" w:rsidR="00616218" w:rsidRPr="00A93A70" w:rsidRDefault="00616218" w:rsidP="00616218">
            <w:pPr>
              <w:spacing w:after="0" w:line="240" w:lineRule="auto"/>
              <w:jc w:val="center"/>
              <w:rPr>
                <w:rFonts w:ascii="Arial" w:hAnsi="Arial"/>
                <w:rtl/>
              </w:rPr>
            </w:pPr>
          </w:p>
        </w:tc>
        <w:tc>
          <w:tcPr>
            <w:tcW w:w="1166" w:type="dxa"/>
          </w:tcPr>
          <w:p w14:paraId="752AD9FA" w14:textId="77777777" w:rsidR="00616218" w:rsidRPr="00A93A70" w:rsidRDefault="00616218" w:rsidP="00616218">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rtl/>
              </w:rPr>
            </w:pPr>
          </w:p>
        </w:tc>
        <w:tc>
          <w:tcPr>
            <w:tcW w:w="1012" w:type="dxa"/>
          </w:tcPr>
          <w:p w14:paraId="07F938EB" w14:textId="77777777" w:rsidR="00616218" w:rsidRPr="00A93A70" w:rsidRDefault="00616218" w:rsidP="00616218">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rtl/>
              </w:rPr>
            </w:pPr>
          </w:p>
        </w:tc>
        <w:tc>
          <w:tcPr>
            <w:tcW w:w="1008" w:type="dxa"/>
          </w:tcPr>
          <w:p w14:paraId="7F0954D3" w14:textId="77777777" w:rsidR="00616218" w:rsidRPr="00A93A70" w:rsidRDefault="00616218" w:rsidP="00616218">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rtl/>
              </w:rPr>
            </w:pPr>
          </w:p>
        </w:tc>
        <w:tc>
          <w:tcPr>
            <w:tcW w:w="1143" w:type="dxa"/>
          </w:tcPr>
          <w:p w14:paraId="24083178" w14:textId="77777777" w:rsidR="00616218" w:rsidRPr="00A93A70" w:rsidRDefault="00616218" w:rsidP="00616218">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rtl/>
              </w:rPr>
            </w:pPr>
          </w:p>
        </w:tc>
        <w:tc>
          <w:tcPr>
            <w:tcW w:w="950" w:type="dxa"/>
          </w:tcPr>
          <w:p w14:paraId="695E8429" w14:textId="77777777" w:rsidR="00616218" w:rsidRPr="00A93A70" w:rsidRDefault="00616218" w:rsidP="00616218">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rtl/>
              </w:rPr>
            </w:pPr>
          </w:p>
        </w:tc>
        <w:tc>
          <w:tcPr>
            <w:tcW w:w="2443" w:type="dxa"/>
          </w:tcPr>
          <w:p w14:paraId="6A01023E" w14:textId="77777777" w:rsidR="00616218" w:rsidRPr="00A93A70" w:rsidRDefault="00616218" w:rsidP="00616218">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rtl/>
              </w:rPr>
            </w:pPr>
          </w:p>
        </w:tc>
      </w:tr>
      <w:tr w:rsidR="00616218" w:rsidRPr="00A93A70" w14:paraId="5682D0E2" w14:textId="77777777" w:rsidTr="00C46B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2" w:type="dxa"/>
          </w:tcPr>
          <w:p w14:paraId="34FB8DDA" w14:textId="77777777" w:rsidR="00616218" w:rsidRPr="00A93A70" w:rsidRDefault="00616218" w:rsidP="00616218">
            <w:pPr>
              <w:spacing w:after="0" w:line="240" w:lineRule="auto"/>
              <w:jc w:val="center"/>
              <w:rPr>
                <w:rFonts w:ascii="Arial" w:hAnsi="Arial"/>
                <w:rtl/>
              </w:rPr>
            </w:pPr>
          </w:p>
        </w:tc>
        <w:tc>
          <w:tcPr>
            <w:tcW w:w="1166" w:type="dxa"/>
          </w:tcPr>
          <w:p w14:paraId="317DB33F" w14:textId="77777777" w:rsidR="00616218" w:rsidRPr="00A93A70" w:rsidRDefault="00616218" w:rsidP="00616218">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rtl/>
              </w:rPr>
            </w:pPr>
          </w:p>
        </w:tc>
        <w:tc>
          <w:tcPr>
            <w:tcW w:w="1012" w:type="dxa"/>
          </w:tcPr>
          <w:p w14:paraId="3E524391" w14:textId="77777777" w:rsidR="00616218" w:rsidRPr="00A93A70" w:rsidRDefault="00616218" w:rsidP="00616218">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rtl/>
              </w:rPr>
            </w:pPr>
          </w:p>
        </w:tc>
        <w:tc>
          <w:tcPr>
            <w:tcW w:w="1008" w:type="dxa"/>
          </w:tcPr>
          <w:p w14:paraId="74F6D6AF" w14:textId="77777777" w:rsidR="00616218" w:rsidRPr="00A93A70" w:rsidRDefault="00616218" w:rsidP="00616218">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rtl/>
              </w:rPr>
            </w:pPr>
          </w:p>
        </w:tc>
        <w:tc>
          <w:tcPr>
            <w:tcW w:w="1143" w:type="dxa"/>
          </w:tcPr>
          <w:p w14:paraId="3C96DC94" w14:textId="77777777" w:rsidR="00616218" w:rsidRPr="00A93A70" w:rsidRDefault="00616218" w:rsidP="00616218">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rtl/>
              </w:rPr>
            </w:pPr>
          </w:p>
        </w:tc>
        <w:tc>
          <w:tcPr>
            <w:tcW w:w="950" w:type="dxa"/>
          </w:tcPr>
          <w:p w14:paraId="0298EDEA" w14:textId="77777777" w:rsidR="00616218" w:rsidRPr="00A93A70" w:rsidRDefault="00616218" w:rsidP="00616218">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rtl/>
              </w:rPr>
            </w:pPr>
          </w:p>
        </w:tc>
        <w:tc>
          <w:tcPr>
            <w:tcW w:w="2443" w:type="dxa"/>
          </w:tcPr>
          <w:p w14:paraId="3FEBDCCF" w14:textId="77777777" w:rsidR="00616218" w:rsidRPr="00A93A70" w:rsidRDefault="00616218" w:rsidP="00616218">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rtl/>
              </w:rPr>
            </w:pPr>
          </w:p>
        </w:tc>
      </w:tr>
      <w:tr w:rsidR="00616218" w:rsidRPr="00A93A70" w14:paraId="7EFDCF25" w14:textId="77777777" w:rsidTr="00C46B19">
        <w:tc>
          <w:tcPr>
            <w:cnfStyle w:val="001000000000" w:firstRow="0" w:lastRow="0" w:firstColumn="1" w:lastColumn="0" w:oddVBand="0" w:evenVBand="0" w:oddHBand="0" w:evenHBand="0" w:firstRowFirstColumn="0" w:firstRowLastColumn="0" w:lastRowFirstColumn="0" w:lastRowLastColumn="0"/>
            <w:tcW w:w="702" w:type="dxa"/>
          </w:tcPr>
          <w:p w14:paraId="73945D38" w14:textId="77777777" w:rsidR="00616218" w:rsidRPr="00A93A70" w:rsidRDefault="00616218" w:rsidP="00616218">
            <w:pPr>
              <w:spacing w:after="0" w:line="240" w:lineRule="auto"/>
              <w:jc w:val="center"/>
              <w:rPr>
                <w:rFonts w:ascii="Arial" w:hAnsi="Arial"/>
                <w:rtl/>
              </w:rPr>
            </w:pPr>
          </w:p>
        </w:tc>
        <w:tc>
          <w:tcPr>
            <w:tcW w:w="1166" w:type="dxa"/>
          </w:tcPr>
          <w:p w14:paraId="1DC9157F" w14:textId="77777777" w:rsidR="00616218" w:rsidRPr="00A93A70" w:rsidRDefault="00616218" w:rsidP="00616218">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rtl/>
              </w:rPr>
            </w:pPr>
          </w:p>
        </w:tc>
        <w:tc>
          <w:tcPr>
            <w:tcW w:w="1012" w:type="dxa"/>
          </w:tcPr>
          <w:p w14:paraId="464A6F32" w14:textId="77777777" w:rsidR="00616218" w:rsidRPr="00A93A70" w:rsidRDefault="00616218" w:rsidP="00616218">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rtl/>
              </w:rPr>
            </w:pPr>
          </w:p>
        </w:tc>
        <w:tc>
          <w:tcPr>
            <w:tcW w:w="1008" w:type="dxa"/>
          </w:tcPr>
          <w:p w14:paraId="3098A4A3" w14:textId="77777777" w:rsidR="00616218" w:rsidRPr="00A93A70" w:rsidRDefault="00616218" w:rsidP="00616218">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rtl/>
              </w:rPr>
            </w:pPr>
          </w:p>
        </w:tc>
        <w:tc>
          <w:tcPr>
            <w:tcW w:w="1143" w:type="dxa"/>
          </w:tcPr>
          <w:p w14:paraId="6AF0C207" w14:textId="77777777" w:rsidR="00616218" w:rsidRPr="00A93A70" w:rsidRDefault="00616218" w:rsidP="00616218">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rtl/>
              </w:rPr>
            </w:pPr>
          </w:p>
        </w:tc>
        <w:tc>
          <w:tcPr>
            <w:tcW w:w="950" w:type="dxa"/>
          </w:tcPr>
          <w:p w14:paraId="315064F4" w14:textId="77777777" w:rsidR="00616218" w:rsidRPr="00A93A70" w:rsidRDefault="00616218" w:rsidP="00616218">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rtl/>
              </w:rPr>
            </w:pPr>
          </w:p>
        </w:tc>
        <w:tc>
          <w:tcPr>
            <w:tcW w:w="2443" w:type="dxa"/>
          </w:tcPr>
          <w:p w14:paraId="743DB962" w14:textId="77777777" w:rsidR="00616218" w:rsidRPr="00A93A70" w:rsidRDefault="00616218" w:rsidP="00616218">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rtl/>
              </w:rPr>
            </w:pPr>
          </w:p>
        </w:tc>
      </w:tr>
    </w:tbl>
    <w:p w14:paraId="6A00CA08" w14:textId="77777777" w:rsidR="00C443E9" w:rsidRPr="00A93A70" w:rsidRDefault="00C443E9" w:rsidP="004A1969">
      <w:pPr>
        <w:spacing w:after="0" w:line="240" w:lineRule="auto"/>
        <w:rPr>
          <w:rFonts w:ascii="Arial" w:hAnsi="Arial"/>
          <w:rtl/>
        </w:rPr>
      </w:pPr>
      <w:r w:rsidRPr="00A93A70">
        <w:rPr>
          <w:rFonts w:ascii="Arial" w:hAnsi="Arial" w:hint="cs"/>
          <w:rtl/>
        </w:rPr>
        <w:t xml:space="preserve">שם הקובץ: </w:t>
      </w:r>
    </w:p>
    <w:p w14:paraId="3B537E08" w14:textId="77777777" w:rsidR="00963ED4" w:rsidRPr="00A93A70" w:rsidRDefault="00322804" w:rsidP="001725E8">
      <w:pPr>
        <w:bidi w:val="0"/>
        <w:spacing w:after="0" w:line="240" w:lineRule="auto"/>
        <w:rPr>
          <w:rFonts w:ascii="Arial" w:hAnsi="Arial"/>
          <w:sz w:val="28"/>
          <w:szCs w:val="28"/>
        </w:rPr>
      </w:pPr>
      <w:r w:rsidRPr="00A93A70">
        <w:rPr>
          <w:rFonts w:ascii="Arial" w:hAnsi="Arial"/>
          <w:rtl/>
        </w:rPr>
        <w:fldChar w:fldCharType="begin"/>
      </w:r>
      <w:r w:rsidRPr="00A93A70">
        <w:rPr>
          <w:rFonts w:ascii="Arial" w:hAnsi="Arial"/>
          <w:rtl/>
        </w:rPr>
        <w:instrText xml:space="preserve"> </w:instrText>
      </w:r>
      <w:r w:rsidRPr="00A93A70">
        <w:rPr>
          <w:rFonts w:ascii="Arial" w:hAnsi="Arial"/>
        </w:rPr>
        <w:instrText>INFO  FileName  \* MERGEFORMAT</w:instrText>
      </w:r>
      <w:r w:rsidRPr="00A93A70">
        <w:rPr>
          <w:rFonts w:ascii="Arial" w:hAnsi="Arial"/>
          <w:rtl/>
        </w:rPr>
        <w:instrText xml:space="preserve"> </w:instrText>
      </w:r>
      <w:r w:rsidRPr="00A93A70">
        <w:rPr>
          <w:rFonts w:ascii="Arial" w:hAnsi="Arial"/>
          <w:rtl/>
        </w:rPr>
        <w:fldChar w:fldCharType="separate"/>
      </w:r>
      <w:r w:rsidR="00E91DD4" w:rsidRPr="00A93A70">
        <w:rPr>
          <w:rFonts w:ascii="Arial" w:hAnsi="Arial"/>
          <w:rtl/>
        </w:rPr>
        <w:t>מסמך17</w:t>
      </w:r>
      <w:r w:rsidRPr="00A93A70">
        <w:rPr>
          <w:rFonts w:ascii="Arial" w:hAnsi="Arial"/>
          <w:rtl/>
        </w:rPr>
        <w:fldChar w:fldCharType="end"/>
      </w:r>
      <w:r w:rsidR="00963ED4" w:rsidRPr="00A93A70">
        <w:rPr>
          <w:rFonts w:ascii="Arial" w:hAnsi="Arial"/>
          <w:sz w:val="28"/>
          <w:szCs w:val="28"/>
          <w:rtl/>
        </w:rPr>
        <w:br w:type="page"/>
      </w:r>
    </w:p>
    <w:p w14:paraId="0D16CCAE" w14:textId="77777777" w:rsidR="007334DF" w:rsidRPr="00C77EB7" w:rsidRDefault="007334DF" w:rsidP="00A93A70">
      <w:pPr>
        <w:pStyle w:val="10"/>
        <w:rPr>
          <w:rFonts w:asciiTheme="minorBidi" w:hAnsiTheme="minorBidi" w:cstheme="minorBidi"/>
          <w:sz w:val="24"/>
          <w:szCs w:val="24"/>
          <w:rtl/>
        </w:rPr>
      </w:pPr>
      <w:bookmarkStart w:id="0" w:name="_Toc78620838"/>
      <w:r w:rsidRPr="00C77EB7">
        <w:rPr>
          <w:rFonts w:asciiTheme="minorBidi" w:hAnsiTheme="minorBidi" w:cstheme="minorBidi"/>
          <w:sz w:val="24"/>
          <w:szCs w:val="24"/>
          <w:rtl/>
        </w:rPr>
        <w:lastRenderedPageBreak/>
        <w:t>הגדרות במסמך זה:</w:t>
      </w:r>
      <w:bookmarkEnd w:id="0"/>
    </w:p>
    <w:p w14:paraId="3EB6E589" w14:textId="77777777" w:rsidR="007334DF" w:rsidRPr="00C77EB7" w:rsidRDefault="007334DF" w:rsidP="004A1969">
      <w:pPr>
        <w:tabs>
          <w:tab w:val="left" w:pos="935"/>
        </w:tabs>
        <w:spacing w:after="0"/>
        <w:rPr>
          <w:rFonts w:asciiTheme="minorBidi" w:hAnsiTheme="minorBidi" w:cstheme="minorBidi"/>
          <w:sz w:val="24"/>
          <w:szCs w:val="24"/>
          <w:rtl/>
        </w:rPr>
      </w:pPr>
      <w:r w:rsidRPr="00C77EB7">
        <w:rPr>
          <w:rFonts w:asciiTheme="minorBidi" w:hAnsiTheme="minorBidi" w:cstheme="minorBidi"/>
          <w:sz w:val="24"/>
          <w:szCs w:val="24"/>
          <w:rtl/>
        </w:rPr>
        <w:t>"</w:t>
      </w:r>
      <w:r w:rsidRPr="00C77EB7">
        <w:rPr>
          <w:rFonts w:asciiTheme="minorBidi" w:hAnsiTheme="minorBidi" w:cstheme="minorBidi"/>
          <w:b/>
          <w:bCs/>
          <w:sz w:val="24"/>
          <w:szCs w:val="24"/>
          <w:rtl/>
        </w:rPr>
        <w:t>אבזר</w:t>
      </w:r>
      <w:r w:rsidRPr="00C77EB7">
        <w:rPr>
          <w:rFonts w:asciiTheme="minorBidi" w:hAnsiTheme="minorBidi" w:cstheme="minorBidi"/>
          <w:sz w:val="24"/>
          <w:szCs w:val="24"/>
          <w:rtl/>
        </w:rPr>
        <w:t>" - פריט של ציוד חשמלי המשמש לתמסורת או לחלוקה של אנרגיה חשמלית;</w:t>
      </w:r>
    </w:p>
    <w:p w14:paraId="099086B3" w14:textId="77777777" w:rsidR="007334DF" w:rsidRPr="00C77EB7" w:rsidRDefault="007334DF" w:rsidP="004A1969">
      <w:pPr>
        <w:tabs>
          <w:tab w:val="left" w:pos="935"/>
        </w:tabs>
        <w:spacing w:after="0"/>
        <w:rPr>
          <w:rFonts w:asciiTheme="minorBidi" w:hAnsiTheme="minorBidi" w:cstheme="minorBidi"/>
          <w:sz w:val="24"/>
          <w:szCs w:val="24"/>
          <w:rtl/>
        </w:rPr>
      </w:pPr>
      <w:r w:rsidRPr="00C77EB7">
        <w:rPr>
          <w:rFonts w:asciiTheme="minorBidi" w:hAnsiTheme="minorBidi" w:cstheme="minorBidi"/>
          <w:sz w:val="24"/>
          <w:szCs w:val="24"/>
          <w:rtl/>
        </w:rPr>
        <w:t>"</w:t>
      </w:r>
      <w:r w:rsidRPr="00C77EB7">
        <w:rPr>
          <w:rFonts w:asciiTheme="minorBidi" w:hAnsiTheme="minorBidi" w:cstheme="minorBidi"/>
          <w:b/>
          <w:bCs/>
          <w:sz w:val="24"/>
          <w:szCs w:val="24"/>
          <w:rtl/>
        </w:rPr>
        <w:t>זרם</w:t>
      </w:r>
      <w:r w:rsidRPr="00C77EB7">
        <w:rPr>
          <w:rFonts w:asciiTheme="minorBidi" w:hAnsiTheme="minorBidi" w:cstheme="minorBidi"/>
          <w:sz w:val="24"/>
          <w:szCs w:val="24"/>
          <w:rtl/>
        </w:rPr>
        <w:t xml:space="preserve"> </w:t>
      </w:r>
      <w:r w:rsidRPr="00C77EB7">
        <w:rPr>
          <w:rFonts w:asciiTheme="minorBidi" w:hAnsiTheme="minorBidi" w:cstheme="minorBidi"/>
          <w:b/>
          <w:bCs/>
          <w:sz w:val="24"/>
          <w:szCs w:val="24"/>
          <w:rtl/>
        </w:rPr>
        <w:t>דלף</w:t>
      </w:r>
      <w:r w:rsidRPr="00C77EB7">
        <w:rPr>
          <w:rFonts w:asciiTheme="minorBidi" w:hAnsiTheme="minorBidi" w:cstheme="minorBidi"/>
          <w:sz w:val="24"/>
          <w:szCs w:val="24"/>
          <w:rtl/>
        </w:rPr>
        <w:t>" - זרם הדולף דרך בידוד או על פניו בהשפעת המתח;</w:t>
      </w:r>
    </w:p>
    <w:p w14:paraId="088C30E9" w14:textId="77777777" w:rsidR="007334DF" w:rsidRPr="00C77EB7" w:rsidRDefault="007334DF" w:rsidP="004A1969">
      <w:pPr>
        <w:tabs>
          <w:tab w:val="left" w:pos="935"/>
        </w:tabs>
        <w:spacing w:after="0"/>
        <w:rPr>
          <w:rFonts w:asciiTheme="minorBidi" w:hAnsiTheme="minorBidi" w:cstheme="minorBidi"/>
          <w:sz w:val="24"/>
          <w:szCs w:val="24"/>
          <w:rtl/>
        </w:rPr>
      </w:pPr>
      <w:r w:rsidRPr="00C77EB7">
        <w:rPr>
          <w:rFonts w:asciiTheme="minorBidi" w:hAnsiTheme="minorBidi" w:cstheme="minorBidi"/>
          <w:sz w:val="24"/>
          <w:szCs w:val="24"/>
          <w:rtl/>
        </w:rPr>
        <w:t>"</w:t>
      </w:r>
      <w:r w:rsidRPr="00C77EB7">
        <w:rPr>
          <w:rFonts w:asciiTheme="minorBidi" w:hAnsiTheme="minorBidi" w:cstheme="minorBidi"/>
          <w:b/>
          <w:bCs/>
          <w:sz w:val="24"/>
          <w:szCs w:val="24"/>
          <w:rtl/>
        </w:rPr>
        <w:t>חי</w:t>
      </w:r>
      <w:r w:rsidRPr="00C77EB7">
        <w:rPr>
          <w:rFonts w:asciiTheme="minorBidi" w:hAnsiTheme="minorBidi" w:cstheme="minorBidi"/>
          <w:sz w:val="24"/>
          <w:szCs w:val="24"/>
          <w:rtl/>
        </w:rPr>
        <w:t>" - מצב של מוליך כשהוא מחובר למקור של מתח חשמלי באופן גלווני, השראתי או כשהוא טעון חשמל, לרבות מוליך האפס;</w:t>
      </w:r>
    </w:p>
    <w:p w14:paraId="053D10BF" w14:textId="77777777" w:rsidR="007334DF" w:rsidRPr="00C77EB7" w:rsidRDefault="007334DF" w:rsidP="004A1969">
      <w:pPr>
        <w:tabs>
          <w:tab w:val="left" w:pos="935"/>
        </w:tabs>
        <w:spacing w:after="0"/>
        <w:rPr>
          <w:rFonts w:asciiTheme="minorBidi" w:hAnsiTheme="minorBidi" w:cstheme="minorBidi"/>
          <w:sz w:val="24"/>
          <w:szCs w:val="24"/>
          <w:rtl/>
        </w:rPr>
      </w:pPr>
      <w:r w:rsidRPr="00C77EB7">
        <w:rPr>
          <w:rFonts w:asciiTheme="minorBidi" w:hAnsiTheme="minorBidi" w:cstheme="minorBidi"/>
          <w:sz w:val="24"/>
          <w:szCs w:val="24"/>
          <w:rtl/>
        </w:rPr>
        <w:t>"</w:t>
      </w:r>
      <w:r w:rsidRPr="00C77EB7">
        <w:rPr>
          <w:rFonts w:asciiTheme="minorBidi" w:hAnsiTheme="minorBidi" w:cstheme="minorBidi"/>
          <w:b/>
          <w:bCs/>
          <w:sz w:val="24"/>
          <w:szCs w:val="24"/>
          <w:rtl/>
        </w:rPr>
        <w:t>חשמלאי</w:t>
      </w:r>
      <w:r w:rsidRPr="00C77EB7">
        <w:rPr>
          <w:rFonts w:asciiTheme="minorBidi" w:hAnsiTheme="minorBidi" w:cstheme="minorBidi"/>
          <w:sz w:val="24"/>
          <w:szCs w:val="24"/>
          <w:rtl/>
        </w:rPr>
        <w:t xml:space="preserve">" - בעל </w:t>
      </w:r>
      <w:r w:rsidR="00704061" w:rsidRPr="00C77EB7">
        <w:rPr>
          <w:rFonts w:asciiTheme="minorBidi" w:hAnsiTheme="minorBidi" w:cstheme="minorBidi"/>
          <w:sz w:val="24"/>
          <w:szCs w:val="24"/>
          <w:rtl/>
        </w:rPr>
        <w:t>רישיון</w:t>
      </w:r>
      <w:r w:rsidRPr="00C77EB7">
        <w:rPr>
          <w:rFonts w:asciiTheme="minorBidi" w:hAnsiTheme="minorBidi" w:cstheme="minorBidi"/>
          <w:sz w:val="24"/>
          <w:szCs w:val="24"/>
          <w:rtl/>
        </w:rPr>
        <w:t xml:space="preserve"> לעסוק בביצוע עבודות חשמל לפי חוק החשמל, התשי"ד1954-;</w:t>
      </w:r>
    </w:p>
    <w:p w14:paraId="12B82869" w14:textId="77777777" w:rsidR="007334DF" w:rsidRPr="00C77EB7" w:rsidRDefault="007334DF" w:rsidP="004A1969">
      <w:pPr>
        <w:tabs>
          <w:tab w:val="left" w:pos="935"/>
        </w:tabs>
        <w:spacing w:after="0"/>
        <w:rPr>
          <w:rFonts w:asciiTheme="minorBidi" w:hAnsiTheme="minorBidi" w:cstheme="minorBidi"/>
          <w:sz w:val="24"/>
          <w:szCs w:val="24"/>
          <w:rtl/>
        </w:rPr>
      </w:pPr>
      <w:r w:rsidRPr="00C77EB7">
        <w:rPr>
          <w:rFonts w:asciiTheme="minorBidi" w:hAnsiTheme="minorBidi" w:cstheme="minorBidi"/>
          <w:sz w:val="24"/>
          <w:szCs w:val="24"/>
          <w:rtl/>
        </w:rPr>
        <w:t>"</w:t>
      </w:r>
      <w:r w:rsidRPr="00C77EB7">
        <w:rPr>
          <w:rFonts w:asciiTheme="minorBidi" w:hAnsiTheme="minorBidi" w:cstheme="minorBidi"/>
          <w:b/>
          <w:bCs/>
          <w:sz w:val="24"/>
          <w:szCs w:val="24"/>
          <w:rtl/>
        </w:rPr>
        <w:t>כבל</w:t>
      </w:r>
      <w:r w:rsidRPr="00C77EB7">
        <w:rPr>
          <w:rFonts w:asciiTheme="minorBidi" w:hAnsiTheme="minorBidi" w:cstheme="minorBidi"/>
          <w:sz w:val="24"/>
          <w:szCs w:val="24"/>
          <w:rtl/>
        </w:rPr>
        <w:t>" - מוליך יחיד מתכתי מבודד בעל עטיפה, או מספר מוליכים מבודדים מאוגדים תוך ייצורם, כשהם בעלי עטיפה משותפת בהתאם לתנאי התקן;</w:t>
      </w:r>
    </w:p>
    <w:p w14:paraId="3DF30063" w14:textId="77777777" w:rsidR="007334DF" w:rsidRPr="00C77EB7" w:rsidRDefault="007334DF" w:rsidP="004A1969">
      <w:pPr>
        <w:tabs>
          <w:tab w:val="left" w:pos="935"/>
        </w:tabs>
        <w:spacing w:after="0"/>
        <w:rPr>
          <w:rFonts w:asciiTheme="minorBidi" w:hAnsiTheme="minorBidi" w:cstheme="minorBidi"/>
          <w:sz w:val="24"/>
          <w:szCs w:val="24"/>
          <w:rtl/>
        </w:rPr>
      </w:pPr>
      <w:r w:rsidRPr="00C77EB7">
        <w:rPr>
          <w:rFonts w:asciiTheme="minorBidi" w:hAnsiTheme="minorBidi" w:cstheme="minorBidi"/>
          <w:sz w:val="24"/>
          <w:szCs w:val="24"/>
          <w:rtl/>
        </w:rPr>
        <w:t>"</w:t>
      </w:r>
      <w:r w:rsidRPr="00C77EB7">
        <w:rPr>
          <w:rFonts w:asciiTheme="minorBidi" w:hAnsiTheme="minorBidi" w:cstheme="minorBidi"/>
          <w:b/>
          <w:bCs/>
          <w:sz w:val="24"/>
          <w:szCs w:val="24"/>
          <w:rtl/>
        </w:rPr>
        <w:t>לוח</w:t>
      </w:r>
      <w:r w:rsidRPr="00C77EB7">
        <w:rPr>
          <w:rFonts w:asciiTheme="minorBidi" w:hAnsiTheme="minorBidi" w:cstheme="minorBidi"/>
          <w:sz w:val="24"/>
          <w:szCs w:val="24"/>
          <w:rtl/>
        </w:rPr>
        <w:t xml:space="preserve"> </w:t>
      </w:r>
      <w:r w:rsidRPr="00C77EB7">
        <w:rPr>
          <w:rFonts w:asciiTheme="minorBidi" w:hAnsiTheme="minorBidi" w:cstheme="minorBidi"/>
          <w:b/>
          <w:bCs/>
          <w:sz w:val="24"/>
          <w:szCs w:val="24"/>
          <w:rtl/>
        </w:rPr>
        <w:t>חשמל</w:t>
      </w:r>
      <w:r w:rsidRPr="00C77EB7">
        <w:rPr>
          <w:rFonts w:asciiTheme="minorBidi" w:hAnsiTheme="minorBidi" w:cstheme="minorBidi"/>
          <w:sz w:val="24"/>
          <w:szCs w:val="24"/>
          <w:rtl/>
        </w:rPr>
        <w:t>" - מסד והציוד החשמלי המורכב עליו לפיקוד ולפיקוח על מיתקן חשמלי;</w:t>
      </w:r>
    </w:p>
    <w:p w14:paraId="2E62B14E" w14:textId="77777777" w:rsidR="007334DF" w:rsidRPr="00C77EB7" w:rsidRDefault="007334DF" w:rsidP="004A1969">
      <w:pPr>
        <w:tabs>
          <w:tab w:val="left" w:pos="935"/>
        </w:tabs>
        <w:spacing w:after="0"/>
        <w:rPr>
          <w:rFonts w:asciiTheme="minorBidi" w:hAnsiTheme="minorBidi" w:cstheme="minorBidi"/>
          <w:sz w:val="24"/>
          <w:szCs w:val="24"/>
          <w:rtl/>
        </w:rPr>
      </w:pPr>
      <w:r w:rsidRPr="00C77EB7">
        <w:rPr>
          <w:rFonts w:asciiTheme="minorBidi" w:hAnsiTheme="minorBidi" w:cstheme="minorBidi"/>
          <w:sz w:val="24"/>
          <w:szCs w:val="24"/>
          <w:rtl/>
        </w:rPr>
        <w:t>"</w:t>
      </w:r>
      <w:r w:rsidRPr="00C77EB7">
        <w:rPr>
          <w:rFonts w:asciiTheme="minorBidi" w:hAnsiTheme="minorBidi" w:cstheme="minorBidi"/>
          <w:b/>
          <w:bCs/>
          <w:sz w:val="24"/>
          <w:szCs w:val="24"/>
          <w:rtl/>
        </w:rPr>
        <w:t>לוח</w:t>
      </w:r>
      <w:r w:rsidRPr="00C77EB7">
        <w:rPr>
          <w:rFonts w:asciiTheme="minorBidi" w:hAnsiTheme="minorBidi" w:cstheme="minorBidi"/>
          <w:sz w:val="24"/>
          <w:szCs w:val="24"/>
          <w:rtl/>
        </w:rPr>
        <w:t xml:space="preserve"> </w:t>
      </w:r>
      <w:r w:rsidRPr="00C77EB7">
        <w:rPr>
          <w:rFonts w:asciiTheme="minorBidi" w:hAnsiTheme="minorBidi" w:cstheme="minorBidi"/>
          <w:b/>
          <w:bCs/>
          <w:sz w:val="24"/>
          <w:szCs w:val="24"/>
          <w:rtl/>
        </w:rPr>
        <w:t>ראשי</w:t>
      </w:r>
      <w:r w:rsidRPr="00C77EB7">
        <w:rPr>
          <w:rFonts w:asciiTheme="minorBidi" w:hAnsiTheme="minorBidi" w:cstheme="minorBidi"/>
          <w:sz w:val="24"/>
          <w:szCs w:val="24"/>
          <w:rtl/>
        </w:rPr>
        <w:t>" - לוח חשמל הניזון במישרין ממקור ההספקה של מיתקן לפיקוד ולפיקוח על מיתקן המחובר אליו בשלמותו;</w:t>
      </w:r>
    </w:p>
    <w:p w14:paraId="1B38C0ED" w14:textId="77777777" w:rsidR="007334DF" w:rsidRPr="00C77EB7" w:rsidRDefault="007334DF" w:rsidP="004A1969">
      <w:pPr>
        <w:tabs>
          <w:tab w:val="left" w:pos="935"/>
        </w:tabs>
        <w:spacing w:after="0"/>
        <w:rPr>
          <w:rFonts w:asciiTheme="minorBidi" w:hAnsiTheme="minorBidi" w:cstheme="minorBidi"/>
          <w:sz w:val="24"/>
          <w:szCs w:val="24"/>
          <w:rtl/>
        </w:rPr>
      </w:pPr>
      <w:r w:rsidRPr="00C77EB7">
        <w:rPr>
          <w:rFonts w:asciiTheme="minorBidi" w:hAnsiTheme="minorBidi" w:cstheme="minorBidi"/>
          <w:sz w:val="24"/>
          <w:szCs w:val="24"/>
          <w:rtl/>
        </w:rPr>
        <w:t>"</w:t>
      </w:r>
      <w:r w:rsidRPr="00C77EB7">
        <w:rPr>
          <w:rFonts w:asciiTheme="minorBidi" w:hAnsiTheme="minorBidi" w:cstheme="minorBidi"/>
          <w:b/>
          <w:bCs/>
          <w:sz w:val="24"/>
          <w:szCs w:val="24"/>
          <w:rtl/>
        </w:rPr>
        <w:t>מבודד</w:t>
      </w:r>
      <w:r w:rsidRPr="00C77EB7">
        <w:rPr>
          <w:rFonts w:asciiTheme="minorBidi" w:hAnsiTheme="minorBidi" w:cstheme="minorBidi"/>
          <w:sz w:val="24"/>
          <w:szCs w:val="24"/>
          <w:rtl/>
        </w:rPr>
        <w:t>" - מופרד באופן גלווני על ידי חומר בידוד;</w:t>
      </w:r>
    </w:p>
    <w:p w14:paraId="6B4DF16D" w14:textId="77777777" w:rsidR="007334DF" w:rsidRPr="00C77EB7" w:rsidRDefault="007334DF" w:rsidP="004A1969">
      <w:pPr>
        <w:tabs>
          <w:tab w:val="left" w:pos="935"/>
        </w:tabs>
        <w:spacing w:after="0"/>
        <w:rPr>
          <w:rFonts w:asciiTheme="minorBidi" w:hAnsiTheme="minorBidi" w:cstheme="minorBidi"/>
          <w:sz w:val="24"/>
          <w:szCs w:val="24"/>
          <w:rtl/>
        </w:rPr>
      </w:pPr>
      <w:r w:rsidRPr="00C77EB7">
        <w:rPr>
          <w:rFonts w:asciiTheme="minorBidi" w:hAnsiTheme="minorBidi" w:cstheme="minorBidi"/>
          <w:sz w:val="24"/>
          <w:szCs w:val="24"/>
          <w:rtl/>
        </w:rPr>
        <w:t>"</w:t>
      </w:r>
      <w:r w:rsidRPr="00C77EB7">
        <w:rPr>
          <w:rFonts w:asciiTheme="minorBidi" w:hAnsiTheme="minorBidi" w:cstheme="minorBidi"/>
          <w:b/>
          <w:bCs/>
          <w:sz w:val="24"/>
          <w:szCs w:val="24"/>
          <w:rtl/>
        </w:rPr>
        <w:t>מבטח</w:t>
      </w:r>
      <w:r w:rsidRPr="00C77EB7">
        <w:rPr>
          <w:rFonts w:asciiTheme="minorBidi" w:hAnsiTheme="minorBidi" w:cstheme="minorBidi"/>
          <w:sz w:val="24"/>
          <w:szCs w:val="24"/>
          <w:rtl/>
        </w:rPr>
        <w:t>" - אבזר לניתוק אוטומטי של זרם חשמלי במיתקן כאשר עצמתו גדולה מעצמת הזרם הנקוב שלו; מבטח יכול להיות משני סוגים: נתיך או מפסק אוטומטי;</w:t>
      </w:r>
    </w:p>
    <w:p w14:paraId="2833DEAE" w14:textId="77777777" w:rsidR="007334DF" w:rsidRPr="00C77EB7" w:rsidRDefault="007334DF" w:rsidP="004A1969">
      <w:pPr>
        <w:tabs>
          <w:tab w:val="left" w:pos="935"/>
        </w:tabs>
        <w:spacing w:after="0"/>
        <w:rPr>
          <w:rFonts w:asciiTheme="minorBidi" w:hAnsiTheme="minorBidi" w:cstheme="minorBidi"/>
          <w:sz w:val="24"/>
          <w:szCs w:val="24"/>
          <w:rtl/>
        </w:rPr>
      </w:pPr>
      <w:r w:rsidRPr="00C77EB7">
        <w:rPr>
          <w:rFonts w:asciiTheme="minorBidi" w:hAnsiTheme="minorBidi" w:cstheme="minorBidi"/>
          <w:sz w:val="24"/>
          <w:szCs w:val="24"/>
          <w:rtl/>
        </w:rPr>
        <w:t>"</w:t>
      </w:r>
      <w:r w:rsidRPr="00C77EB7">
        <w:rPr>
          <w:rFonts w:asciiTheme="minorBidi" w:hAnsiTheme="minorBidi" w:cstheme="minorBidi"/>
          <w:b/>
          <w:bCs/>
          <w:sz w:val="24"/>
          <w:szCs w:val="24"/>
          <w:rtl/>
        </w:rPr>
        <w:t>מוליך</w:t>
      </w:r>
      <w:r w:rsidRPr="00C77EB7">
        <w:rPr>
          <w:rFonts w:asciiTheme="minorBidi" w:hAnsiTheme="minorBidi" w:cstheme="minorBidi"/>
          <w:sz w:val="24"/>
          <w:szCs w:val="24"/>
          <w:rtl/>
        </w:rPr>
        <w:t>" - גוף המיועד להעביר זרם חשמלי;</w:t>
      </w:r>
    </w:p>
    <w:p w14:paraId="68F28B41" w14:textId="77777777" w:rsidR="007334DF" w:rsidRPr="00C77EB7" w:rsidRDefault="007334DF" w:rsidP="004A1969">
      <w:pPr>
        <w:tabs>
          <w:tab w:val="left" w:pos="935"/>
        </w:tabs>
        <w:spacing w:after="0"/>
        <w:rPr>
          <w:rFonts w:asciiTheme="minorBidi" w:hAnsiTheme="minorBidi" w:cstheme="minorBidi"/>
          <w:sz w:val="24"/>
          <w:szCs w:val="24"/>
          <w:rtl/>
        </w:rPr>
      </w:pPr>
      <w:r w:rsidRPr="00C77EB7">
        <w:rPr>
          <w:rFonts w:asciiTheme="minorBidi" w:hAnsiTheme="minorBidi" w:cstheme="minorBidi"/>
          <w:sz w:val="24"/>
          <w:szCs w:val="24"/>
          <w:rtl/>
        </w:rPr>
        <w:t>"</w:t>
      </w:r>
      <w:r w:rsidRPr="00C77EB7">
        <w:rPr>
          <w:rFonts w:asciiTheme="minorBidi" w:hAnsiTheme="minorBidi" w:cstheme="minorBidi"/>
          <w:b/>
          <w:bCs/>
          <w:sz w:val="24"/>
          <w:szCs w:val="24"/>
          <w:rtl/>
        </w:rPr>
        <w:t>מכשיר</w:t>
      </w:r>
      <w:r w:rsidRPr="00C77EB7">
        <w:rPr>
          <w:rFonts w:asciiTheme="minorBidi" w:hAnsiTheme="minorBidi" w:cstheme="minorBidi"/>
          <w:sz w:val="24"/>
          <w:szCs w:val="24"/>
          <w:rtl/>
        </w:rPr>
        <w:t xml:space="preserve"> </w:t>
      </w:r>
      <w:r w:rsidRPr="00C77EB7">
        <w:rPr>
          <w:rFonts w:asciiTheme="minorBidi" w:hAnsiTheme="minorBidi" w:cstheme="minorBidi"/>
          <w:b/>
          <w:bCs/>
          <w:sz w:val="24"/>
          <w:szCs w:val="24"/>
          <w:rtl/>
        </w:rPr>
        <w:t>חשמלי</w:t>
      </w:r>
      <w:r w:rsidRPr="00C77EB7">
        <w:rPr>
          <w:rFonts w:asciiTheme="minorBidi" w:hAnsiTheme="minorBidi" w:cstheme="minorBidi"/>
          <w:sz w:val="24"/>
          <w:szCs w:val="24"/>
          <w:rtl/>
        </w:rPr>
        <w:t>" - ציוד חשמלי המיועד להמרה במתכוון של אנרגיה חשמלית, באנרגיה חשמלית אחרת או באנרגיה מסוג אחר;</w:t>
      </w:r>
    </w:p>
    <w:p w14:paraId="3BD538D8" w14:textId="77777777" w:rsidR="007334DF" w:rsidRPr="00C77EB7" w:rsidRDefault="007334DF" w:rsidP="004A1969">
      <w:pPr>
        <w:tabs>
          <w:tab w:val="left" w:pos="935"/>
        </w:tabs>
        <w:spacing w:after="0"/>
        <w:rPr>
          <w:rFonts w:asciiTheme="minorBidi" w:hAnsiTheme="minorBidi" w:cstheme="minorBidi"/>
          <w:sz w:val="24"/>
          <w:szCs w:val="24"/>
          <w:rtl/>
        </w:rPr>
      </w:pPr>
      <w:r w:rsidRPr="00C77EB7">
        <w:rPr>
          <w:rFonts w:asciiTheme="minorBidi" w:hAnsiTheme="minorBidi" w:cstheme="minorBidi"/>
          <w:sz w:val="24"/>
          <w:szCs w:val="24"/>
          <w:rtl/>
        </w:rPr>
        <w:t>"</w:t>
      </w:r>
      <w:r w:rsidRPr="00C77EB7">
        <w:rPr>
          <w:rFonts w:asciiTheme="minorBidi" w:hAnsiTheme="minorBidi" w:cstheme="minorBidi"/>
          <w:b/>
          <w:bCs/>
          <w:sz w:val="24"/>
          <w:szCs w:val="24"/>
          <w:rtl/>
        </w:rPr>
        <w:t>מעגל</w:t>
      </w:r>
      <w:r w:rsidRPr="00C77EB7">
        <w:rPr>
          <w:rFonts w:asciiTheme="minorBidi" w:hAnsiTheme="minorBidi" w:cstheme="minorBidi"/>
          <w:sz w:val="24"/>
          <w:szCs w:val="24"/>
          <w:rtl/>
        </w:rPr>
        <w:t xml:space="preserve"> </w:t>
      </w:r>
      <w:r w:rsidRPr="00C77EB7">
        <w:rPr>
          <w:rFonts w:asciiTheme="minorBidi" w:hAnsiTheme="minorBidi" w:cstheme="minorBidi"/>
          <w:b/>
          <w:bCs/>
          <w:sz w:val="24"/>
          <w:szCs w:val="24"/>
          <w:rtl/>
        </w:rPr>
        <w:t>סופי</w:t>
      </w:r>
      <w:r w:rsidRPr="00C77EB7">
        <w:rPr>
          <w:rFonts w:asciiTheme="minorBidi" w:hAnsiTheme="minorBidi" w:cstheme="minorBidi"/>
          <w:sz w:val="24"/>
          <w:szCs w:val="24"/>
          <w:rtl/>
        </w:rPr>
        <w:t>" - מעגל הניזון דרך מבטח והמיועד להולכת זרם חשמלי במישרין למכשירים צורכי זרם, או לציוד חשמלי אחר, המותקנים באותו מעגל;</w:t>
      </w:r>
    </w:p>
    <w:p w14:paraId="7DF29673" w14:textId="77777777" w:rsidR="007334DF" w:rsidRPr="00C77EB7" w:rsidRDefault="007334DF" w:rsidP="004A1969">
      <w:pPr>
        <w:tabs>
          <w:tab w:val="left" w:pos="935"/>
        </w:tabs>
        <w:spacing w:after="0"/>
        <w:rPr>
          <w:rFonts w:asciiTheme="minorBidi" w:hAnsiTheme="minorBidi" w:cstheme="minorBidi"/>
          <w:sz w:val="24"/>
          <w:szCs w:val="24"/>
          <w:rtl/>
        </w:rPr>
      </w:pPr>
      <w:r w:rsidRPr="00C77EB7">
        <w:rPr>
          <w:rFonts w:asciiTheme="minorBidi" w:hAnsiTheme="minorBidi" w:cstheme="minorBidi"/>
          <w:sz w:val="24"/>
          <w:szCs w:val="24"/>
          <w:rtl/>
        </w:rPr>
        <w:t>"</w:t>
      </w:r>
      <w:r w:rsidRPr="00C77EB7">
        <w:rPr>
          <w:rFonts w:asciiTheme="minorBidi" w:hAnsiTheme="minorBidi" w:cstheme="minorBidi"/>
          <w:b/>
          <w:bCs/>
          <w:sz w:val="24"/>
          <w:szCs w:val="24"/>
          <w:rtl/>
        </w:rPr>
        <w:t>מפסק</w:t>
      </w:r>
      <w:r w:rsidRPr="00C77EB7">
        <w:rPr>
          <w:rFonts w:asciiTheme="minorBidi" w:hAnsiTheme="minorBidi" w:cstheme="minorBidi"/>
          <w:sz w:val="24"/>
          <w:szCs w:val="24"/>
          <w:rtl/>
        </w:rPr>
        <w:t>" - מכשיר המיועד להפסקה ולחיבור במתכוון של זרם חשמלי במיתקן;</w:t>
      </w:r>
    </w:p>
    <w:p w14:paraId="5E82ADC4" w14:textId="77777777" w:rsidR="007334DF" w:rsidRPr="00C77EB7" w:rsidRDefault="007334DF" w:rsidP="004A1969">
      <w:pPr>
        <w:tabs>
          <w:tab w:val="left" w:pos="935"/>
        </w:tabs>
        <w:spacing w:after="0"/>
        <w:rPr>
          <w:rFonts w:asciiTheme="minorBidi" w:hAnsiTheme="minorBidi" w:cstheme="minorBidi"/>
          <w:sz w:val="24"/>
          <w:szCs w:val="24"/>
          <w:rtl/>
        </w:rPr>
      </w:pPr>
      <w:r w:rsidRPr="00C77EB7">
        <w:rPr>
          <w:rFonts w:asciiTheme="minorBidi" w:hAnsiTheme="minorBidi" w:cstheme="minorBidi"/>
          <w:sz w:val="24"/>
          <w:szCs w:val="24"/>
          <w:rtl/>
        </w:rPr>
        <w:t>"</w:t>
      </w:r>
      <w:r w:rsidRPr="00C77EB7">
        <w:rPr>
          <w:rFonts w:asciiTheme="minorBidi" w:hAnsiTheme="minorBidi" w:cstheme="minorBidi"/>
          <w:b/>
          <w:bCs/>
          <w:sz w:val="24"/>
          <w:szCs w:val="24"/>
          <w:rtl/>
        </w:rPr>
        <w:t>מפסק</w:t>
      </w:r>
      <w:r w:rsidRPr="00C77EB7">
        <w:rPr>
          <w:rFonts w:asciiTheme="minorBidi" w:hAnsiTheme="minorBidi" w:cstheme="minorBidi"/>
          <w:sz w:val="24"/>
          <w:szCs w:val="24"/>
          <w:rtl/>
        </w:rPr>
        <w:t xml:space="preserve"> </w:t>
      </w:r>
      <w:r w:rsidRPr="00C77EB7">
        <w:rPr>
          <w:rFonts w:asciiTheme="minorBidi" w:hAnsiTheme="minorBidi" w:cstheme="minorBidi"/>
          <w:b/>
          <w:bCs/>
          <w:sz w:val="24"/>
          <w:szCs w:val="24"/>
          <w:rtl/>
        </w:rPr>
        <w:t>אוטומטי</w:t>
      </w:r>
      <w:r w:rsidRPr="00C77EB7">
        <w:rPr>
          <w:rFonts w:asciiTheme="minorBidi" w:hAnsiTheme="minorBidi" w:cstheme="minorBidi"/>
          <w:sz w:val="24"/>
          <w:szCs w:val="24"/>
          <w:rtl/>
        </w:rPr>
        <w:t>" - מבטח בעל מנגנון מכני לניתוק זרם, במקרה של זרם יתר;</w:t>
      </w:r>
    </w:p>
    <w:p w14:paraId="565118EF" w14:textId="77777777" w:rsidR="007334DF" w:rsidRPr="00C77EB7" w:rsidRDefault="007334DF" w:rsidP="004A1969">
      <w:pPr>
        <w:tabs>
          <w:tab w:val="left" w:pos="935"/>
        </w:tabs>
        <w:spacing w:after="0"/>
        <w:rPr>
          <w:rFonts w:asciiTheme="minorBidi" w:hAnsiTheme="minorBidi" w:cstheme="minorBidi"/>
          <w:sz w:val="24"/>
          <w:szCs w:val="24"/>
          <w:rtl/>
        </w:rPr>
      </w:pPr>
      <w:r w:rsidRPr="00C77EB7">
        <w:rPr>
          <w:rFonts w:asciiTheme="minorBidi" w:hAnsiTheme="minorBidi" w:cstheme="minorBidi"/>
          <w:sz w:val="24"/>
          <w:szCs w:val="24"/>
          <w:rtl/>
        </w:rPr>
        <w:t>"</w:t>
      </w:r>
      <w:r w:rsidRPr="00C77EB7">
        <w:rPr>
          <w:rFonts w:asciiTheme="minorBidi" w:hAnsiTheme="minorBidi" w:cstheme="minorBidi"/>
          <w:b/>
          <w:bCs/>
          <w:sz w:val="24"/>
          <w:szCs w:val="24"/>
          <w:rtl/>
        </w:rPr>
        <w:t>מפסק</w:t>
      </w:r>
      <w:r w:rsidRPr="00C77EB7">
        <w:rPr>
          <w:rFonts w:asciiTheme="minorBidi" w:hAnsiTheme="minorBidi" w:cstheme="minorBidi"/>
          <w:sz w:val="24"/>
          <w:szCs w:val="24"/>
          <w:rtl/>
        </w:rPr>
        <w:t xml:space="preserve"> </w:t>
      </w:r>
      <w:r w:rsidRPr="00C77EB7">
        <w:rPr>
          <w:rFonts w:asciiTheme="minorBidi" w:hAnsiTheme="minorBidi" w:cstheme="minorBidi"/>
          <w:b/>
          <w:bCs/>
          <w:sz w:val="24"/>
          <w:szCs w:val="24"/>
          <w:rtl/>
        </w:rPr>
        <w:t>מגן הפועל בזרם דלף</w:t>
      </w:r>
      <w:r w:rsidRPr="00C77EB7">
        <w:rPr>
          <w:rFonts w:asciiTheme="minorBidi" w:hAnsiTheme="minorBidi" w:cstheme="minorBidi"/>
          <w:sz w:val="24"/>
          <w:szCs w:val="24"/>
          <w:rtl/>
        </w:rPr>
        <w:t>" - התקן מיתוג המיועד לנתק אוטומטית את המיתקן המוגן על ידו ממקור הזינה במקרה של הופעת זרם דלף במיתקן;</w:t>
      </w:r>
    </w:p>
    <w:p w14:paraId="003675C6" w14:textId="77777777" w:rsidR="007334DF" w:rsidRPr="00C77EB7" w:rsidRDefault="007334DF" w:rsidP="004A1969">
      <w:pPr>
        <w:tabs>
          <w:tab w:val="left" w:pos="935"/>
        </w:tabs>
        <w:spacing w:after="0"/>
        <w:rPr>
          <w:rFonts w:asciiTheme="minorBidi" w:hAnsiTheme="minorBidi" w:cstheme="minorBidi"/>
          <w:sz w:val="24"/>
          <w:szCs w:val="24"/>
          <w:rtl/>
        </w:rPr>
      </w:pPr>
      <w:r w:rsidRPr="00C77EB7">
        <w:rPr>
          <w:rFonts w:asciiTheme="minorBidi" w:hAnsiTheme="minorBidi" w:cstheme="minorBidi"/>
          <w:sz w:val="24"/>
          <w:szCs w:val="24"/>
          <w:rtl/>
        </w:rPr>
        <w:t>"</w:t>
      </w:r>
      <w:r w:rsidRPr="00C77EB7">
        <w:rPr>
          <w:rFonts w:asciiTheme="minorBidi" w:hAnsiTheme="minorBidi" w:cstheme="minorBidi"/>
          <w:b/>
          <w:bCs/>
          <w:sz w:val="24"/>
          <w:szCs w:val="24"/>
          <w:rtl/>
        </w:rPr>
        <w:t>מפסק ראשי</w:t>
      </w:r>
      <w:r w:rsidRPr="00C77EB7">
        <w:rPr>
          <w:rFonts w:asciiTheme="minorBidi" w:hAnsiTheme="minorBidi" w:cstheme="minorBidi"/>
          <w:sz w:val="24"/>
          <w:szCs w:val="24"/>
          <w:rtl/>
        </w:rPr>
        <w:t>" - מכשיר המיועד להפסקה ולחיבור במתכוון של זרם חשמלי במיתקן בשלמותו, כאשר העומס מחובר בו;</w:t>
      </w:r>
    </w:p>
    <w:p w14:paraId="4450E474" w14:textId="77777777" w:rsidR="007334DF" w:rsidRPr="00C77EB7" w:rsidRDefault="007334DF" w:rsidP="004A1969">
      <w:pPr>
        <w:tabs>
          <w:tab w:val="left" w:pos="935"/>
        </w:tabs>
        <w:spacing w:after="0"/>
        <w:rPr>
          <w:rFonts w:asciiTheme="minorBidi" w:hAnsiTheme="minorBidi" w:cstheme="minorBidi"/>
          <w:sz w:val="24"/>
          <w:szCs w:val="24"/>
          <w:rtl/>
        </w:rPr>
      </w:pPr>
      <w:r w:rsidRPr="00C77EB7">
        <w:rPr>
          <w:rFonts w:asciiTheme="minorBidi" w:hAnsiTheme="minorBidi" w:cstheme="minorBidi"/>
          <w:sz w:val="24"/>
          <w:szCs w:val="24"/>
          <w:rtl/>
        </w:rPr>
        <w:t>"</w:t>
      </w:r>
      <w:r w:rsidRPr="00C77EB7">
        <w:rPr>
          <w:rFonts w:asciiTheme="minorBidi" w:hAnsiTheme="minorBidi" w:cstheme="minorBidi"/>
          <w:b/>
          <w:bCs/>
          <w:sz w:val="24"/>
          <w:szCs w:val="24"/>
          <w:rtl/>
        </w:rPr>
        <w:t>מתח</w:t>
      </w:r>
      <w:r w:rsidRPr="00C77EB7">
        <w:rPr>
          <w:rFonts w:asciiTheme="minorBidi" w:hAnsiTheme="minorBidi" w:cstheme="minorBidi"/>
          <w:sz w:val="24"/>
          <w:szCs w:val="24"/>
          <w:rtl/>
        </w:rPr>
        <w:t xml:space="preserve"> </w:t>
      </w:r>
      <w:r w:rsidRPr="00C77EB7">
        <w:rPr>
          <w:rFonts w:asciiTheme="minorBidi" w:hAnsiTheme="minorBidi" w:cstheme="minorBidi"/>
          <w:b/>
          <w:bCs/>
          <w:sz w:val="24"/>
          <w:szCs w:val="24"/>
          <w:rtl/>
        </w:rPr>
        <w:t>גבוה</w:t>
      </w:r>
      <w:r w:rsidRPr="00C77EB7">
        <w:rPr>
          <w:rFonts w:asciiTheme="minorBidi" w:hAnsiTheme="minorBidi" w:cstheme="minorBidi"/>
          <w:sz w:val="24"/>
          <w:szCs w:val="24"/>
          <w:rtl/>
        </w:rPr>
        <w:t>" - מתח בין מוליכים העולה על 1000 וולט;</w:t>
      </w:r>
    </w:p>
    <w:p w14:paraId="6E590078" w14:textId="77777777" w:rsidR="007334DF" w:rsidRPr="00C77EB7" w:rsidRDefault="007334DF" w:rsidP="004A1969">
      <w:pPr>
        <w:tabs>
          <w:tab w:val="left" w:pos="935"/>
        </w:tabs>
        <w:spacing w:after="0"/>
        <w:rPr>
          <w:rFonts w:asciiTheme="minorBidi" w:hAnsiTheme="minorBidi" w:cstheme="minorBidi"/>
          <w:sz w:val="24"/>
          <w:szCs w:val="24"/>
          <w:rtl/>
        </w:rPr>
      </w:pPr>
      <w:r w:rsidRPr="00C77EB7">
        <w:rPr>
          <w:rFonts w:asciiTheme="minorBidi" w:hAnsiTheme="minorBidi" w:cstheme="minorBidi"/>
          <w:sz w:val="24"/>
          <w:szCs w:val="24"/>
          <w:rtl/>
        </w:rPr>
        <w:t>"</w:t>
      </w:r>
      <w:r w:rsidRPr="00C77EB7">
        <w:rPr>
          <w:rFonts w:asciiTheme="minorBidi" w:hAnsiTheme="minorBidi" w:cstheme="minorBidi"/>
          <w:b/>
          <w:bCs/>
          <w:sz w:val="24"/>
          <w:szCs w:val="24"/>
          <w:rtl/>
        </w:rPr>
        <w:t>מתח</w:t>
      </w:r>
      <w:r w:rsidRPr="00C77EB7">
        <w:rPr>
          <w:rFonts w:asciiTheme="minorBidi" w:hAnsiTheme="minorBidi" w:cstheme="minorBidi"/>
          <w:sz w:val="24"/>
          <w:szCs w:val="24"/>
          <w:rtl/>
        </w:rPr>
        <w:t xml:space="preserve"> </w:t>
      </w:r>
      <w:r w:rsidRPr="00C77EB7">
        <w:rPr>
          <w:rFonts w:asciiTheme="minorBidi" w:hAnsiTheme="minorBidi" w:cstheme="minorBidi"/>
          <w:b/>
          <w:bCs/>
          <w:sz w:val="24"/>
          <w:szCs w:val="24"/>
          <w:rtl/>
        </w:rPr>
        <w:t>נמוך</w:t>
      </w:r>
      <w:r w:rsidRPr="00C77EB7">
        <w:rPr>
          <w:rFonts w:asciiTheme="minorBidi" w:hAnsiTheme="minorBidi" w:cstheme="minorBidi"/>
          <w:sz w:val="24"/>
          <w:szCs w:val="24"/>
          <w:rtl/>
        </w:rPr>
        <w:t>" - מתח בין מוליכים העולה על 50 וולט ואינו עולה על 1000 וולט, ולמעט רשת כבלים כמשמעותה בסעיף 6א לחוק הבזק, התשמ"ב1982- (להלן - חוק הבזק) שמתחה אינו עולה על 65 וולט;</w:t>
      </w:r>
    </w:p>
    <w:p w14:paraId="6773EB03" w14:textId="77777777" w:rsidR="007334DF" w:rsidRPr="00C77EB7" w:rsidRDefault="007334DF" w:rsidP="004A1969">
      <w:pPr>
        <w:tabs>
          <w:tab w:val="left" w:pos="935"/>
        </w:tabs>
        <w:spacing w:after="0"/>
        <w:rPr>
          <w:rFonts w:asciiTheme="minorBidi" w:hAnsiTheme="minorBidi" w:cstheme="minorBidi"/>
          <w:sz w:val="24"/>
          <w:szCs w:val="24"/>
          <w:rtl/>
        </w:rPr>
      </w:pPr>
      <w:r w:rsidRPr="00C77EB7">
        <w:rPr>
          <w:rFonts w:asciiTheme="minorBidi" w:hAnsiTheme="minorBidi" w:cstheme="minorBidi"/>
          <w:sz w:val="24"/>
          <w:szCs w:val="24"/>
          <w:rtl/>
        </w:rPr>
        <w:t>"</w:t>
      </w:r>
      <w:r w:rsidRPr="00C77EB7">
        <w:rPr>
          <w:rFonts w:asciiTheme="minorBidi" w:hAnsiTheme="minorBidi" w:cstheme="minorBidi"/>
          <w:b/>
          <w:bCs/>
          <w:sz w:val="24"/>
          <w:szCs w:val="24"/>
          <w:rtl/>
        </w:rPr>
        <w:t>מתח</w:t>
      </w:r>
      <w:r w:rsidRPr="00C77EB7">
        <w:rPr>
          <w:rFonts w:asciiTheme="minorBidi" w:hAnsiTheme="minorBidi" w:cstheme="minorBidi"/>
          <w:sz w:val="24"/>
          <w:szCs w:val="24"/>
          <w:rtl/>
        </w:rPr>
        <w:t xml:space="preserve"> </w:t>
      </w:r>
      <w:r w:rsidRPr="00C77EB7">
        <w:rPr>
          <w:rFonts w:asciiTheme="minorBidi" w:hAnsiTheme="minorBidi" w:cstheme="minorBidi"/>
          <w:b/>
          <w:bCs/>
          <w:sz w:val="24"/>
          <w:szCs w:val="24"/>
          <w:rtl/>
        </w:rPr>
        <w:t>נמוך</w:t>
      </w:r>
      <w:r w:rsidRPr="00C77EB7">
        <w:rPr>
          <w:rFonts w:asciiTheme="minorBidi" w:hAnsiTheme="minorBidi" w:cstheme="minorBidi"/>
          <w:sz w:val="24"/>
          <w:szCs w:val="24"/>
          <w:rtl/>
        </w:rPr>
        <w:t xml:space="preserve"> </w:t>
      </w:r>
      <w:r w:rsidRPr="00C77EB7">
        <w:rPr>
          <w:rFonts w:asciiTheme="minorBidi" w:hAnsiTheme="minorBidi" w:cstheme="minorBidi"/>
          <w:b/>
          <w:bCs/>
          <w:sz w:val="24"/>
          <w:szCs w:val="24"/>
          <w:rtl/>
        </w:rPr>
        <w:t>מאוד</w:t>
      </w:r>
      <w:r w:rsidRPr="00C77EB7">
        <w:rPr>
          <w:rFonts w:asciiTheme="minorBidi" w:hAnsiTheme="minorBidi" w:cstheme="minorBidi"/>
          <w:sz w:val="24"/>
          <w:szCs w:val="24"/>
          <w:rtl/>
        </w:rPr>
        <w:t>" - מתח בין מוליכים שאינו עולה על 50 וולט;</w:t>
      </w:r>
    </w:p>
    <w:p w14:paraId="650BAFD3" w14:textId="77777777" w:rsidR="007334DF" w:rsidRPr="00C77EB7" w:rsidRDefault="007334DF" w:rsidP="004A1969">
      <w:pPr>
        <w:tabs>
          <w:tab w:val="left" w:pos="935"/>
        </w:tabs>
        <w:spacing w:after="0"/>
        <w:rPr>
          <w:rFonts w:asciiTheme="minorBidi" w:hAnsiTheme="minorBidi" w:cstheme="minorBidi"/>
          <w:sz w:val="24"/>
          <w:szCs w:val="24"/>
          <w:rtl/>
        </w:rPr>
      </w:pPr>
      <w:r w:rsidRPr="00C77EB7">
        <w:rPr>
          <w:rFonts w:asciiTheme="minorBidi" w:hAnsiTheme="minorBidi" w:cstheme="minorBidi"/>
          <w:sz w:val="24"/>
          <w:szCs w:val="24"/>
          <w:rtl/>
        </w:rPr>
        <w:t>"</w:t>
      </w:r>
      <w:r w:rsidRPr="00C77EB7">
        <w:rPr>
          <w:rFonts w:asciiTheme="minorBidi" w:hAnsiTheme="minorBidi" w:cstheme="minorBidi"/>
          <w:b/>
          <w:bCs/>
          <w:sz w:val="24"/>
          <w:szCs w:val="24"/>
          <w:rtl/>
        </w:rPr>
        <w:t>מיתקן</w:t>
      </w:r>
      <w:r w:rsidRPr="00C77EB7">
        <w:rPr>
          <w:rFonts w:asciiTheme="minorBidi" w:hAnsiTheme="minorBidi" w:cstheme="minorBidi"/>
          <w:sz w:val="24"/>
          <w:szCs w:val="24"/>
          <w:rtl/>
        </w:rPr>
        <w:t xml:space="preserve"> </w:t>
      </w:r>
      <w:r w:rsidRPr="00C77EB7">
        <w:rPr>
          <w:rFonts w:asciiTheme="minorBidi" w:hAnsiTheme="minorBidi" w:cstheme="minorBidi"/>
          <w:b/>
          <w:bCs/>
          <w:sz w:val="24"/>
          <w:szCs w:val="24"/>
          <w:rtl/>
        </w:rPr>
        <w:t>חשמלי</w:t>
      </w:r>
      <w:r w:rsidRPr="00C77EB7">
        <w:rPr>
          <w:rFonts w:asciiTheme="minorBidi" w:hAnsiTheme="minorBidi" w:cstheme="minorBidi"/>
          <w:sz w:val="24"/>
          <w:szCs w:val="24"/>
          <w:rtl/>
        </w:rPr>
        <w:t>" - מיתקן המשמש לשם ייצור חשמל, הולכתו, הפצתו, צריכתו, צבירתו או שינויו (טרנספורמציה), לרבות מבנים, מכונות, מכשירים, מצברים, מוליכים, אבזרים, וציוד חשמלי קבוע או מיטלטל הקשורים במיתקן;</w:t>
      </w:r>
    </w:p>
    <w:p w14:paraId="0C651469" w14:textId="77777777" w:rsidR="007334DF" w:rsidRPr="00C77EB7" w:rsidRDefault="007334DF" w:rsidP="004A1969">
      <w:pPr>
        <w:tabs>
          <w:tab w:val="left" w:pos="935"/>
        </w:tabs>
        <w:spacing w:after="0"/>
        <w:rPr>
          <w:rFonts w:asciiTheme="minorBidi" w:hAnsiTheme="minorBidi" w:cstheme="minorBidi"/>
          <w:sz w:val="24"/>
          <w:szCs w:val="24"/>
          <w:rtl/>
        </w:rPr>
      </w:pPr>
      <w:r w:rsidRPr="00C77EB7">
        <w:rPr>
          <w:rFonts w:asciiTheme="minorBidi" w:hAnsiTheme="minorBidi" w:cstheme="minorBidi"/>
          <w:sz w:val="24"/>
          <w:szCs w:val="24"/>
          <w:rtl/>
        </w:rPr>
        <w:t>"</w:t>
      </w:r>
      <w:r w:rsidRPr="00C77EB7">
        <w:rPr>
          <w:rFonts w:asciiTheme="minorBidi" w:hAnsiTheme="minorBidi" w:cstheme="minorBidi"/>
          <w:b/>
          <w:bCs/>
          <w:sz w:val="24"/>
          <w:szCs w:val="24"/>
          <w:rtl/>
        </w:rPr>
        <w:t>מיתקן</w:t>
      </w:r>
      <w:r w:rsidRPr="00C77EB7">
        <w:rPr>
          <w:rFonts w:asciiTheme="minorBidi" w:hAnsiTheme="minorBidi" w:cstheme="minorBidi"/>
          <w:sz w:val="24"/>
          <w:szCs w:val="24"/>
          <w:rtl/>
        </w:rPr>
        <w:t xml:space="preserve"> </w:t>
      </w:r>
      <w:r w:rsidRPr="00C77EB7">
        <w:rPr>
          <w:rFonts w:asciiTheme="minorBidi" w:hAnsiTheme="minorBidi" w:cstheme="minorBidi"/>
          <w:b/>
          <w:bCs/>
          <w:sz w:val="24"/>
          <w:szCs w:val="24"/>
          <w:rtl/>
        </w:rPr>
        <w:t>משוחרר</w:t>
      </w:r>
      <w:r w:rsidRPr="00C77EB7">
        <w:rPr>
          <w:rFonts w:asciiTheme="minorBidi" w:hAnsiTheme="minorBidi" w:cstheme="minorBidi"/>
          <w:sz w:val="24"/>
          <w:szCs w:val="24"/>
          <w:rtl/>
        </w:rPr>
        <w:t xml:space="preserve"> </w:t>
      </w:r>
      <w:r w:rsidRPr="00C77EB7">
        <w:rPr>
          <w:rFonts w:asciiTheme="minorBidi" w:hAnsiTheme="minorBidi" w:cstheme="minorBidi"/>
          <w:b/>
          <w:bCs/>
          <w:sz w:val="24"/>
          <w:szCs w:val="24"/>
          <w:rtl/>
        </w:rPr>
        <w:t>ממתח</w:t>
      </w:r>
      <w:r w:rsidRPr="00C77EB7">
        <w:rPr>
          <w:rFonts w:asciiTheme="minorBidi" w:hAnsiTheme="minorBidi" w:cstheme="minorBidi"/>
          <w:sz w:val="24"/>
          <w:szCs w:val="24"/>
          <w:rtl/>
        </w:rPr>
        <w:t>" - מיתקן חשמלי מופסק מנותק ומקוצר;</w:t>
      </w:r>
    </w:p>
    <w:p w14:paraId="1CCCC30F" w14:textId="77777777" w:rsidR="007334DF" w:rsidRPr="00C77EB7" w:rsidRDefault="007334DF" w:rsidP="004A1969">
      <w:pPr>
        <w:tabs>
          <w:tab w:val="left" w:pos="935"/>
        </w:tabs>
        <w:spacing w:after="0"/>
        <w:rPr>
          <w:rFonts w:asciiTheme="minorBidi" w:hAnsiTheme="minorBidi" w:cstheme="minorBidi"/>
          <w:sz w:val="24"/>
          <w:szCs w:val="24"/>
          <w:rtl/>
        </w:rPr>
      </w:pPr>
      <w:r w:rsidRPr="00C77EB7">
        <w:rPr>
          <w:rFonts w:asciiTheme="minorBidi" w:hAnsiTheme="minorBidi" w:cstheme="minorBidi"/>
          <w:sz w:val="24"/>
          <w:szCs w:val="24"/>
          <w:rtl/>
        </w:rPr>
        <w:t>"</w:t>
      </w:r>
      <w:r w:rsidRPr="00C77EB7">
        <w:rPr>
          <w:rFonts w:asciiTheme="minorBidi" w:hAnsiTheme="minorBidi" w:cstheme="minorBidi"/>
          <w:b/>
          <w:bCs/>
          <w:sz w:val="24"/>
          <w:szCs w:val="24"/>
          <w:rtl/>
        </w:rPr>
        <w:t>נתיך</w:t>
      </w:r>
      <w:r w:rsidRPr="00C77EB7">
        <w:rPr>
          <w:rFonts w:asciiTheme="minorBidi" w:hAnsiTheme="minorBidi" w:cstheme="minorBidi"/>
          <w:sz w:val="24"/>
          <w:szCs w:val="24"/>
          <w:rtl/>
        </w:rPr>
        <w:t>" - מבטח הפועל על ידי אלמנט ניתך;</w:t>
      </w:r>
    </w:p>
    <w:p w14:paraId="7663D1CA" w14:textId="77777777" w:rsidR="007334DF" w:rsidRPr="00C77EB7" w:rsidRDefault="007334DF" w:rsidP="004A1969">
      <w:pPr>
        <w:tabs>
          <w:tab w:val="left" w:pos="935"/>
        </w:tabs>
        <w:spacing w:after="0"/>
        <w:rPr>
          <w:rFonts w:asciiTheme="minorBidi" w:hAnsiTheme="minorBidi" w:cstheme="minorBidi"/>
          <w:sz w:val="24"/>
          <w:szCs w:val="24"/>
          <w:rtl/>
        </w:rPr>
      </w:pPr>
      <w:r w:rsidRPr="00C77EB7">
        <w:rPr>
          <w:rFonts w:asciiTheme="minorBidi" w:hAnsiTheme="minorBidi" w:cstheme="minorBidi"/>
          <w:sz w:val="24"/>
          <w:szCs w:val="24"/>
          <w:rtl/>
        </w:rPr>
        <w:t>"</w:t>
      </w:r>
      <w:r w:rsidRPr="00C77EB7">
        <w:rPr>
          <w:rFonts w:asciiTheme="minorBidi" w:hAnsiTheme="minorBidi" w:cstheme="minorBidi"/>
          <w:b/>
          <w:bCs/>
          <w:sz w:val="24"/>
          <w:szCs w:val="24"/>
          <w:rtl/>
        </w:rPr>
        <w:t xml:space="preserve">סוג </w:t>
      </w:r>
      <w:r w:rsidRPr="00C77EB7">
        <w:rPr>
          <w:rFonts w:asciiTheme="minorBidi" w:hAnsiTheme="minorBidi" w:cstheme="minorBidi"/>
          <w:b/>
          <w:bCs/>
          <w:sz w:val="24"/>
          <w:szCs w:val="24"/>
        </w:rPr>
        <w:t>I</w:t>
      </w:r>
      <w:r w:rsidRPr="00C77EB7">
        <w:rPr>
          <w:rFonts w:asciiTheme="minorBidi" w:hAnsiTheme="minorBidi" w:cstheme="minorBidi"/>
          <w:sz w:val="24"/>
          <w:szCs w:val="24"/>
          <w:rtl/>
        </w:rPr>
        <w:t>" - ציוד חשמלי שלכל חלקיו החיים יש לפחות בידוד תפעולי ושמותקן בו הדק או מגע לחיבור הארקת מגן;</w:t>
      </w:r>
    </w:p>
    <w:p w14:paraId="6E742D30" w14:textId="77777777" w:rsidR="007334DF" w:rsidRPr="00C77EB7" w:rsidRDefault="007334DF" w:rsidP="004A1969">
      <w:pPr>
        <w:tabs>
          <w:tab w:val="left" w:pos="935"/>
        </w:tabs>
        <w:spacing w:after="0"/>
        <w:rPr>
          <w:rFonts w:asciiTheme="minorBidi" w:hAnsiTheme="minorBidi" w:cstheme="minorBidi"/>
          <w:sz w:val="24"/>
          <w:szCs w:val="24"/>
          <w:rtl/>
        </w:rPr>
      </w:pPr>
      <w:r w:rsidRPr="00C77EB7">
        <w:rPr>
          <w:rFonts w:asciiTheme="minorBidi" w:hAnsiTheme="minorBidi" w:cstheme="minorBidi"/>
          <w:sz w:val="24"/>
          <w:szCs w:val="24"/>
          <w:rtl/>
        </w:rPr>
        <w:t>"</w:t>
      </w:r>
      <w:r w:rsidRPr="00C77EB7">
        <w:rPr>
          <w:rFonts w:asciiTheme="minorBidi" w:hAnsiTheme="minorBidi" w:cstheme="minorBidi"/>
          <w:b/>
          <w:bCs/>
          <w:sz w:val="24"/>
          <w:szCs w:val="24"/>
          <w:rtl/>
        </w:rPr>
        <w:t xml:space="preserve">סוג </w:t>
      </w:r>
      <w:r w:rsidRPr="00C77EB7">
        <w:rPr>
          <w:rFonts w:asciiTheme="minorBidi" w:hAnsiTheme="minorBidi" w:cstheme="minorBidi"/>
          <w:b/>
          <w:bCs/>
          <w:sz w:val="24"/>
          <w:szCs w:val="24"/>
        </w:rPr>
        <w:t>II</w:t>
      </w:r>
      <w:r w:rsidRPr="00C77EB7">
        <w:rPr>
          <w:rFonts w:asciiTheme="minorBidi" w:hAnsiTheme="minorBidi" w:cstheme="minorBidi"/>
          <w:sz w:val="24"/>
          <w:szCs w:val="24"/>
          <w:rtl/>
        </w:rPr>
        <w:t>" - ציוד חשמלי המיועד לזינה במתח נמוך שחלקיו החיים מבודדים בבידוד כפול או בבידוד מוגבר;</w:t>
      </w:r>
    </w:p>
    <w:p w14:paraId="79F67F8C" w14:textId="77777777" w:rsidR="007334DF" w:rsidRPr="00C77EB7" w:rsidRDefault="007334DF" w:rsidP="004A1969">
      <w:pPr>
        <w:tabs>
          <w:tab w:val="left" w:pos="935"/>
        </w:tabs>
        <w:spacing w:after="0"/>
        <w:rPr>
          <w:rFonts w:asciiTheme="minorBidi" w:hAnsiTheme="minorBidi" w:cstheme="minorBidi"/>
          <w:sz w:val="24"/>
          <w:szCs w:val="24"/>
          <w:rtl/>
        </w:rPr>
      </w:pPr>
      <w:r w:rsidRPr="00C77EB7">
        <w:rPr>
          <w:rFonts w:asciiTheme="minorBidi" w:hAnsiTheme="minorBidi" w:cstheme="minorBidi"/>
          <w:sz w:val="24"/>
          <w:szCs w:val="24"/>
          <w:rtl/>
        </w:rPr>
        <w:t>"</w:t>
      </w:r>
      <w:r w:rsidRPr="00C77EB7">
        <w:rPr>
          <w:rFonts w:asciiTheme="minorBidi" w:hAnsiTheme="minorBidi" w:cstheme="minorBidi"/>
          <w:b/>
          <w:bCs/>
          <w:sz w:val="24"/>
          <w:szCs w:val="24"/>
          <w:rtl/>
        </w:rPr>
        <w:t xml:space="preserve">סוג </w:t>
      </w:r>
      <w:r w:rsidRPr="00C77EB7">
        <w:rPr>
          <w:rFonts w:asciiTheme="minorBidi" w:hAnsiTheme="minorBidi" w:cstheme="minorBidi"/>
          <w:b/>
          <w:bCs/>
          <w:sz w:val="24"/>
          <w:szCs w:val="24"/>
        </w:rPr>
        <w:t>III</w:t>
      </w:r>
      <w:r w:rsidRPr="00C77EB7">
        <w:rPr>
          <w:rFonts w:asciiTheme="minorBidi" w:hAnsiTheme="minorBidi" w:cstheme="minorBidi"/>
          <w:sz w:val="24"/>
          <w:szCs w:val="24"/>
          <w:rtl/>
        </w:rPr>
        <w:t>" - ציוד חשמלי המיועד לזינה במתח נמוך מאוד ושאינו כולל מעגלים פנימיים או חיצוניים הפועלים במתח שונה ממתח זה;</w:t>
      </w:r>
    </w:p>
    <w:p w14:paraId="00881A78" w14:textId="77777777" w:rsidR="007334DF" w:rsidRPr="00C77EB7" w:rsidRDefault="007334DF" w:rsidP="004A1969">
      <w:pPr>
        <w:tabs>
          <w:tab w:val="left" w:pos="935"/>
        </w:tabs>
        <w:spacing w:after="0"/>
        <w:rPr>
          <w:rFonts w:asciiTheme="minorBidi" w:hAnsiTheme="minorBidi" w:cstheme="minorBidi"/>
          <w:sz w:val="24"/>
          <w:szCs w:val="24"/>
          <w:rtl/>
        </w:rPr>
      </w:pPr>
      <w:r w:rsidRPr="00C77EB7">
        <w:rPr>
          <w:rFonts w:asciiTheme="minorBidi" w:hAnsiTheme="minorBidi" w:cstheme="minorBidi"/>
          <w:sz w:val="24"/>
          <w:szCs w:val="24"/>
          <w:rtl/>
        </w:rPr>
        <w:lastRenderedPageBreak/>
        <w:t>"</w:t>
      </w:r>
      <w:r w:rsidRPr="00C77EB7">
        <w:rPr>
          <w:rFonts w:asciiTheme="minorBidi" w:hAnsiTheme="minorBidi" w:cstheme="minorBidi"/>
          <w:b/>
          <w:bCs/>
          <w:sz w:val="24"/>
          <w:szCs w:val="24"/>
          <w:rtl/>
        </w:rPr>
        <w:t>פתיל</w:t>
      </w:r>
      <w:r w:rsidRPr="00C77EB7">
        <w:rPr>
          <w:rFonts w:asciiTheme="minorBidi" w:hAnsiTheme="minorBidi" w:cstheme="minorBidi"/>
          <w:sz w:val="24"/>
          <w:szCs w:val="24"/>
          <w:rtl/>
        </w:rPr>
        <w:t>" - כבל כפיף;</w:t>
      </w:r>
    </w:p>
    <w:p w14:paraId="006C23C5" w14:textId="77777777" w:rsidR="007334DF" w:rsidRPr="00C77EB7" w:rsidRDefault="007334DF" w:rsidP="004A1969">
      <w:pPr>
        <w:tabs>
          <w:tab w:val="left" w:pos="935"/>
        </w:tabs>
        <w:spacing w:after="0"/>
        <w:rPr>
          <w:rFonts w:asciiTheme="minorBidi" w:hAnsiTheme="minorBidi" w:cstheme="minorBidi"/>
          <w:sz w:val="24"/>
          <w:szCs w:val="24"/>
          <w:rtl/>
        </w:rPr>
      </w:pPr>
      <w:r w:rsidRPr="00C77EB7">
        <w:rPr>
          <w:rFonts w:asciiTheme="minorBidi" w:hAnsiTheme="minorBidi" w:cstheme="minorBidi"/>
          <w:sz w:val="24"/>
          <w:szCs w:val="24"/>
          <w:rtl/>
        </w:rPr>
        <w:t>"</w:t>
      </w:r>
      <w:r w:rsidRPr="00C77EB7">
        <w:rPr>
          <w:rFonts w:asciiTheme="minorBidi" w:hAnsiTheme="minorBidi" w:cstheme="minorBidi"/>
          <w:b/>
          <w:bCs/>
          <w:sz w:val="24"/>
          <w:szCs w:val="24"/>
          <w:rtl/>
        </w:rPr>
        <w:t>קו</w:t>
      </w:r>
      <w:r w:rsidRPr="00C77EB7">
        <w:rPr>
          <w:rFonts w:asciiTheme="minorBidi" w:hAnsiTheme="minorBidi" w:cstheme="minorBidi"/>
          <w:sz w:val="24"/>
          <w:szCs w:val="24"/>
          <w:rtl/>
        </w:rPr>
        <w:t xml:space="preserve"> </w:t>
      </w:r>
      <w:r w:rsidRPr="00C77EB7">
        <w:rPr>
          <w:rFonts w:asciiTheme="minorBidi" w:hAnsiTheme="minorBidi" w:cstheme="minorBidi"/>
          <w:b/>
          <w:bCs/>
          <w:sz w:val="24"/>
          <w:szCs w:val="24"/>
          <w:rtl/>
        </w:rPr>
        <w:t>תקשורת</w:t>
      </w:r>
      <w:r w:rsidRPr="00C77EB7">
        <w:rPr>
          <w:rFonts w:asciiTheme="minorBidi" w:hAnsiTheme="minorBidi" w:cstheme="minorBidi"/>
          <w:sz w:val="24"/>
          <w:szCs w:val="24"/>
          <w:rtl/>
        </w:rPr>
        <w:t>" - כבל המותקן בעיקרו למטרת תקשורת, לרבות קו בזק;</w:t>
      </w:r>
    </w:p>
    <w:p w14:paraId="4FA4FC8E" w14:textId="77777777" w:rsidR="007334DF" w:rsidRPr="00C77EB7" w:rsidRDefault="007334DF" w:rsidP="004A1969">
      <w:pPr>
        <w:tabs>
          <w:tab w:val="left" w:pos="935"/>
        </w:tabs>
        <w:spacing w:after="0"/>
        <w:rPr>
          <w:rFonts w:asciiTheme="minorBidi" w:hAnsiTheme="minorBidi" w:cstheme="minorBidi"/>
          <w:sz w:val="24"/>
          <w:szCs w:val="24"/>
          <w:rtl/>
        </w:rPr>
      </w:pPr>
      <w:r w:rsidRPr="00C77EB7">
        <w:rPr>
          <w:rFonts w:asciiTheme="minorBidi" w:hAnsiTheme="minorBidi" w:cstheme="minorBidi"/>
          <w:sz w:val="24"/>
          <w:szCs w:val="24"/>
          <w:rtl/>
        </w:rPr>
        <w:t>"</w:t>
      </w:r>
      <w:r w:rsidRPr="00C77EB7">
        <w:rPr>
          <w:rFonts w:asciiTheme="minorBidi" w:hAnsiTheme="minorBidi" w:cstheme="minorBidi"/>
          <w:b/>
          <w:bCs/>
          <w:sz w:val="24"/>
          <w:szCs w:val="24"/>
          <w:rtl/>
        </w:rPr>
        <w:t>קו</w:t>
      </w:r>
      <w:r w:rsidRPr="00C77EB7">
        <w:rPr>
          <w:rFonts w:asciiTheme="minorBidi" w:hAnsiTheme="minorBidi" w:cstheme="minorBidi"/>
          <w:sz w:val="24"/>
          <w:szCs w:val="24"/>
          <w:rtl/>
        </w:rPr>
        <w:t xml:space="preserve"> </w:t>
      </w:r>
      <w:r w:rsidRPr="00C77EB7">
        <w:rPr>
          <w:rFonts w:asciiTheme="minorBidi" w:hAnsiTheme="minorBidi" w:cstheme="minorBidi"/>
          <w:b/>
          <w:bCs/>
          <w:sz w:val="24"/>
          <w:szCs w:val="24"/>
          <w:rtl/>
        </w:rPr>
        <w:t>בזק</w:t>
      </w:r>
      <w:r w:rsidRPr="00C77EB7">
        <w:rPr>
          <w:rFonts w:asciiTheme="minorBidi" w:hAnsiTheme="minorBidi" w:cstheme="minorBidi"/>
          <w:sz w:val="24"/>
          <w:szCs w:val="24"/>
          <w:rtl/>
        </w:rPr>
        <w:t>" - כבל המותקן בעיקרו למטרות בזק כמשמעותו בסעיף 1 לחוק הבזק, או לרשת כבלים כמשמעותה בסעיף 6א לחוק הבזק.</w:t>
      </w:r>
    </w:p>
    <w:p w14:paraId="0779BD93" w14:textId="77777777" w:rsidR="0065310D" w:rsidRPr="00C77EB7" w:rsidRDefault="007334DF" w:rsidP="004A1969">
      <w:pPr>
        <w:tabs>
          <w:tab w:val="left" w:pos="935"/>
        </w:tabs>
        <w:spacing w:after="0"/>
        <w:rPr>
          <w:rFonts w:asciiTheme="minorBidi" w:hAnsiTheme="minorBidi" w:cstheme="minorBidi"/>
          <w:sz w:val="24"/>
          <w:szCs w:val="24"/>
          <w:rtl/>
        </w:rPr>
      </w:pPr>
      <w:r w:rsidRPr="00C77EB7">
        <w:rPr>
          <w:rFonts w:asciiTheme="minorBidi" w:hAnsiTheme="minorBidi" w:cstheme="minorBidi"/>
          <w:sz w:val="24"/>
          <w:szCs w:val="24"/>
          <w:rtl/>
        </w:rPr>
        <w:t>"</w:t>
      </w:r>
      <w:r w:rsidRPr="00C77EB7">
        <w:rPr>
          <w:rFonts w:asciiTheme="minorBidi" w:hAnsiTheme="minorBidi" w:cstheme="minorBidi"/>
          <w:b/>
          <w:bCs/>
          <w:sz w:val="24"/>
          <w:szCs w:val="24"/>
          <w:rtl/>
        </w:rPr>
        <w:t>מוגן</w:t>
      </w:r>
      <w:r w:rsidRPr="00C77EB7">
        <w:rPr>
          <w:rFonts w:asciiTheme="minorBidi" w:hAnsiTheme="minorBidi" w:cstheme="minorBidi"/>
          <w:sz w:val="24"/>
          <w:szCs w:val="24"/>
          <w:rtl/>
        </w:rPr>
        <w:t xml:space="preserve"> </w:t>
      </w:r>
      <w:r w:rsidRPr="00C77EB7">
        <w:rPr>
          <w:rFonts w:asciiTheme="minorBidi" w:hAnsiTheme="minorBidi" w:cstheme="minorBidi"/>
          <w:b/>
          <w:bCs/>
          <w:sz w:val="24"/>
          <w:szCs w:val="24"/>
          <w:rtl/>
        </w:rPr>
        <w:t>התפוצצות</w:t>
      </w:r>
      <w:r w:rsidRPr="00C77EB7">
        <w:rPr>
          <w:rFonts w:asciiTheme="minorBidi" w:hAnsiTheme="minorBidi" w:cstheme="minorBidi"/>
          <w:sz w:val="24"/>
          <w:szCs w:val="24"/>
          <w:rtl/>
        </w:rPr>
        <w:t xml:space="preserve">" - מגדיר ציוד חשמלי מוגן התפוצצות לפי השיטה האמריקאית </w:t>
      </w:r>
      <w:r w:rsidRPr="00C77EB7">
        <w:rPr>
          <w:rFonts w:asciiTheme="minorBidi" w:hAnsiTheme="minorBidi" w:cstheme="minorBidi"/>
          <w:sz w:val="24"/>
          <w:szCs w:val="24"/>
        </w:rPr>
        <w:t>NFPA 70 1999 Edition National Electrical Code</w:t>
      </w:r>
      <w:r w:rsidRPr="00C77EB7">
        <w:rPr>
          <w:rFonts w:asciiTheme="minorBidi" w:hAnsiTheme="minorBidi" w:cstheme="minorBidi"/>
          <w:sz w:val="24"/>
          <w:szCs w:val="24"/>
          <w:rtl/>
        </w:rPr>
        <w:t>. במסמך זה,</w:t>
      </w:r>
      <w:r w:rsidR="00C82EC0"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כל אביזר, חלק או ציוד שיוגדר "</w:t>
      </w:r>
      <w:r w:rsidRPr="00C77EB7">
        <w:rPr>
          <w:rFonts w:asciiTheme="minorBidi" w:hAnsiTheme="minorBidi" w:cstheme="minorBidi"/>
          <w:b/>
          <w:bCs/>
          <w:sz w:val="24"/>
          <w:szCs w:val="24"/>
          <w:rtl/>
        </w:rPr>
        <w:t>מוגן</w:t>
      </w:r>
      <w:r w:rsidRPr="00C77EB7">
        <w:rPr>
          <w:rFonts w:asciiTheme="minorBidi" w:hAnsiTheme="minorBidi" w:cstheme="minorBidi"/>
          <w:sz w:val="24"/>
          <w:szCs w:val="24"/>
          <w:rtl/>
        </w:rPr>
        <w:t xml:space="preserve"> </w:t>
      </w:r>
      <w:r w:rsidRPr="00C77EB7">
        <w:rPr>
          <w:rFonts w:asciiTheme="minorBidi" w:hAnsiTheme="minorBidi" w:cstheme="minorBidi"/>
          <w:b/>
          <w:bCs/>
          <w:sz w:val="24"/>
          <w:szCs w:val="24"/>
          <w:rtl/>
        </w:rPr>
        <w:t>התפוצצות</w:t>
      </w:r>
      <w:r w:rsidRPr="00C77EB7">
        <w:rPr>
          <w:rFonts w:asciiTheme="minorBidi" w:hAnsiTheme="minorBidi" w:cstheme="minorBidi"/>
          <w:sz w:val="24"/>
          <w:szCs w:val="24"/>
          <w:rtl/>
        </w:rPr>
        <w:t xml:space="preserve">" חייב לעמוד בסיווג </w:t>
      </w:r>
      <w:r w:rsidRPr="00C77EB7">
        <w:rPr>
          <w:rFonts w:asciiTheme="minorBidi" w:hAnsiTheme="minorBidi" w:cstheme="minorBidi"/>
          <w:sz w:val="24"/>
          <w:szCs w:val="24"/>
        </w:rPr>
        <w:t xml:space="preserve">Class 1 </w:t>
      </w:r>
      <w:r w:rsidR="00704061" w:rsidRPr="00C77EB7">
        <w:rPr>
          <w:rFonts w:asciiTheme="minorBidi" w:hAnsiTheme="minorBidi" w:cstheme="minorBidi"/>
          <w:sz w:val="24"/>
          <w:szCs w:val="24"/>
        </w:rPr>
        <w:t>Division</w:t>
      </w:r>
      <w:r w:rsidRPr="00C77EB7">
        <w:rPr>
          <w:rFonts w:asciiTheme="minorBidi" w:hAnsiTheme="minorBidi" w:cstheme="minorBidi"/>
          <w:sz w:val="24"/>
          <w:szCs w:val="24"/>
        </w:rPr>
        <w:t xml:space="preserve"> 1</w:t>
      </w:r>
      <w:r w:rsidRPr="00C77EB7">
        <w:rPr>
          <w:rFonts w:asciiTheme="minorBidi" w:hAnsiTheme="minorBidi" w:cstheme="minorBidi"/>
          <w:sz w:val="24"/>
          <w:szCs w:val="24"/>
          <w:rtl/>
        </w:rPr>
        <w:t xml:space="preserve"> לפי השיטה האמריקאית.</w:t>
      </w:r>
    </w:p>
    <w:p w14:paraId="646A5D6F" w14:textId="77777777" w:rsidR="007334DF" w:rsidRPr="00C77EB7" w:rsidRDefault="0065310D" w:rsidP="004A1969">
      <w:pPr>
        <w:tabs>
          <w:tab w:val="left" w:pos="935"/>
        </w:tabs>
        <w:spacing w:after="0"/>
        <w:rPr>
          <w:rFonts w:asciiTheme="minorBidi" w:hAnsiTheme="minorBidi" w:cstheme="minorBidi"/>
          <w:sz w:val="24"/>
          <w:szCs w:val="24"/>
          <w:rtl/>
        </w:rPr>
      </w:pPr>
      <w:r w:rsidRPr="00C77EB7">
        <w:rPr>
          <w:rFonts w:asciiTheme="minorBidi" w:hAnsiTheme="minorBidi" w:cstheme="minorBidi"/>
          <w:sz w:val="24"/>
          <w:szCs w:val="24"/>
          <w:rtl/>
        </w:rPr>
        <w:t>"</w:t>
      </w:r>
      <w:r w:rsidRPr="00C77EB7">
        <w:rPr>
          <w:rFonts w:asciiTheme="minorBidi" w:hAnsiTheme="minorBidi" w:cstheme="minorBidi"/>
          <w:b/>
          <w:bCs/>
          <w:sz w:val="24"/>
          <w:szCs w:val="24"/>
          <w:rtl/>
        </w:rPr>
        <w:t>מתרד חריג</w:t>
      </w:r>
      <w:r w:rsidRPr="00C77EB7">
        <w:rPr>
          <w:rFonts w:asciiTheme="minorBidi" w:hAnsiTheme="minorBidi" w:cstheme="minorBidi"/>
          <w:sz w:val="24"/>
          <w:szCs w:val="24"/>
          <w:rtl/>
        </w:rPr>
        <w:t xml:space="preserve">" </w:t>
      </w:r>
      <w:r w:rsidR="00EC540C" w:rsidRPr="00C77EB7">
        <w:rPr>
          <w:rFonts w:asciiTheme="minorBidi" w:hAnsiTheme="minorBidi" w:cstheme="minorBidi"/>
          <w:sz w:val="24"/>
          <w:szCs w:val="24"/>
          <w:rtl/>
        </w:rPr>
        <w:t>–</w:t>
      </w:r>
      <w:r w:rsidRPr="00C77EB7">
        <w:rPr>
          <w:rFonts w:asciiTheme="minorBidi" w:hAnsiTheme="minorBidi" w:cstheme="minorBidi"/>
          <w:sz w:val="24"/>
          <w:szCs w:val="24"/>
          <w:rtl/>
        </w:rPr>
        <w:t xml:space="preserve"> </w:t>
      </w:r>
      <w:r w:rsidR="00EC540C" w:rsidRPr="00C77EB7">
        <w:rPr>
          <w:rFonts w:asciiTheme="minorBidi" w:hAnsiTheme="minorBidi" w:cstheme="minorBidi"/>
          <w:sz w:val="24"/>
          <w:szCs w:val="24"/>
          <w:rtl/>
        </w:rPr>
        <w:t xml:space="preserve">רעש כבד העולה מחציבה/שבירת קירות/ריצוף או מנוע כלשהוא, ממושך לזמן שעולה על 30 דקות רצוף או במצטבר במשך 4 שעות או הפרעה לתנועת אנשים ו/או חסימת מעבר או חלק ממנו ו/או חסימת חנייה או חלק ממנה. </w:t>
      </w:r>
      <w:r w:rsidR="007334DF" w:rsidRPr="00C77EB7">
        <w:rPr>
          <w:rFonts w:asciiTheme="minorBidi" w:hAnsiTheme="minorBidi" w:cstheme="minorBidi"/>
          <w:sz w:val="24"/>
          <w:szCs w:val="24"/>
          <w:rtl/>
        </w:rPr>
        <w:t xml:space="preserve"> </w:t>
      </w:r>
    </w:p>
    <w:p w14:paraId="5F8F4B88" w14:textId="77777777" w:rsidR="007334DF" w:rsidRPr="00C77EB7" w:rsidRDefault="007334DF" w:rsidP="004A1969">
      <w:pPr>
        <w:tabs>
          <w:tab w:val="left" w:pos="935"/>
        </w:tabs>
        <w:spacing w:after="0"/>
        <w:rPr>
          <w:rFonts w:asciiTheme="minorBidi" w:hAnsiTheme="minorBidi" w:cstheme="minorBidi"/>
          <w:sz w:val="24"/>
          <w:szCs w:val="24"/>
          <w:rtl/>
        </w:rPr>
      </w:pPr>
      <w:r w:rsidRPr="00C77EB7">
        <w:rPr>
          <w:rFonts w:asciiTheme="minorBidi" w:hAnsiTheme="minorBidi" w:cstheme="minorBidi"/>
          <w:sz w:val="24"/>
          <w:szCs w:val="24"/>
          <w:rtl/>
        </w:rPr>
        <w:t xml:space="preserve"> </w:t>
      </w:r>
    </w:p>
    <w:p w14:paraId="175182F1" w14:textId="77777777" w:rsidR="007334DF" w:rsidRPr="00C77EB7" w:rsidRDefault="000E41F1" w:rsidP="00A93A70">
      <w:pPr>
        <w:pStyle w:val="10"/>
        <w:rPr>
          <w:rFonts w:asciiTheme="minorBidi" w:hAnsiTheme="minorBidi" w:cstheme="minorBidi"/>
          <w:sz w:val="24"/>
          <w:szCs w:val="24"/>
          <w:rtl/>
        </w:rPr>
      </w:pPr>
      <w:r w:rsidRPr="00C77EB7">
        <w:rPr>
          <w:rFonts w:asciiTheme="minorBidi" w:hAnsiTheme="minorBidi" w:cstheme="minorBidi"/>
          <w:sz w:val="24"/>
          <w:szCs w:val="24"/>
          <w:rtl/>
        </w:rPr>
        <w:br w:type="page"/>
      </w:r>
      <w:bookmarkStart w:id="1" w:name="_Toc78620839"/>
      <w:r w:rsidR="007334DF" w:rsidRPr="00C77EB7">
        <w:rPr>
          <w:rFonts w:asciiTheme="minorBidi" w:hAnsiTheme="minorBidi" w:cstheme="minorBidi"/>
          <w:sz w:val="24"/>
          <w:szCs w:val="24"/>
          <w:rtl/>
        </w:rPr>
        <w:lastRenderedPageBreak/>
        <w:t>תנאים מוקדמים:</w:t>
      </w:r>
      <w:bookmarkEnd w:id="1"/>
    </w:p>
    <w:p w14:paraId="2D19058F" w14:textId="77777777" w:rsidR="00E91DD4" w:rsidRPr="00C77EB7" w:rsidRDefault="00E91DD4" w:rsidP="00E91DD4">
      <w:pPr>
        <w:pStyle w:val="normalline"/>
        <w:rPr>
          <w:rFonts w:asciiTheme="minorBidi" w:hAnsiTheme="minorBidi" w:cstheme="minorBidi"/>
          <w:sz w:val="24"/>
          <w:szCs w:val="24"/>
          <w:rtl/>
        </w:rPr>
      </w:pPr>
      <w:r w:rsidRPr="00C77EB7">
        <w:rPr>
          <w:rFonts w:asciiTheme="minorBidi" w:hAnsiTheme="minorBidi" w:cstheme="minorBidi"/>
          <w:sz w:val="24"/>
          <w:szCs w:val="24"/>
          <w:rtl/>
        </w:rPr>
        <w:t xml:space="preserve">הקבלן מתחייב לבצע את העבודות על פי החוזה לביצוע מבנה ע"י הקבלן כנהוג בהתקשרויות של מדינת ישראל  (נוסח חדש אפריל תשס"ה 2005) והמוכר כמדף  3210. </w:t>
      </w:r>
    </w:p>
    <w:p w14:paraId="33F706A8" w14:textId="77777777" w:rsidR="00E91DD4" w:rsidRPr="00C77EB7" w:rsidRDefault="00E91DD4" w:rsidP="00E91DD4">
      <w:pPr>
        <w:pStyle w:val="normalline"/>
        <w:rPr>
          <w:rFonts w:asciiTheme="minorBidi" w:hAnsiTheme="minorBidi" w:cstheme="minorBidi"/>
          <w:sz w:val="24"/>
          <w:szCs w:val="24"/>
          <w:rtl/>
        </w:rPr>
      </w:pPr>
      <w:r w:rsidRPr="00C77EB7">
        <w:rPr>
          <w:rFonts w:asciiTheme="minorBidi" w:hAnsiTheme="minorBidi" w:cstheme="minorBidi"/>
          <w:sz w:val="24"/>
          <w:szCs w:val="24"/>
          <w:rtl/>
        </w:rPr>
        <w:t>כל העבודות תבוצענה בהתאם למוקדמות, למפרט הכללי הבין משרדי, ראשי פרקים, מפרטים טכניים מיוחדים, תקנים ישראלים, תקנים מקצועיים אחרים ותנאים אחרים. על הקבלן לרכוש לעצמו ועל חשבונו את המוקדמות והמפרט הכללי הבין משרדי.</w:t>
      </w:r>
    </w:p>
    <w:p w14:paraId="26C72E5A" w14:textId="77777777" w:rsidR="00E91DD4" w:rsidRPr="00214A27" w:rsidRDefault="00E91DD4" w:rsidP="00F47241">
      <w:pPr>
        <w:pStyle w:val="normalline"/>
        <w:rPr>
          <w:rFonts w:asciiTheme="minorBidi" w:hAnsiTheme="minorBidi" w:cstheme="minorBidi"/>
          <w:sz w:val="24"/>
          <w:szCs w:val="24"/>
          <w:rtl/>
        </w:rPr>
      </w:pPr>
      <w:r w:rsidRPr="00214A27">
        <w:rPr>
          <w:rFonts w:asciiTheme="minorBidi" w:hAnsiTheme="minorBidi" w:cstheme="minorBidi"/>
          <w:sz w:val="24"/>
          <w:szCs w:val="24"/>
          <w:rtl/>
        </w:rPr>
        <w:t xml:space="preserve">העבודות יבוצעו בתוך </w:t>
      </w:r>
      <w:r w:rsidR="00F47241">
        <w:rPr>
          <w:rFonts w:asciiTheme="minorBidi" w:hAnsiTheme="minorBidi" w:cstheme="minorBidi" w:hint="cs"/>
          <w:sz w:val="24"/>
          <w:szCs w:val="24"/>
          <w:rtl/>
        </w:rPr>
        <w:t>בניין קיים</w:t>
      </w:r>
      <w:r w:rsidR="00841258" w:rsidRPr="00214A27">
        <w:rPr>
          <w:rFonts w:asciiTheme="minorBidi" w:hAnsiTheme="minorBidi" w:cstheme="minorBidi" w:hint="cs"/>
          <w:sz w:val="24"/>
          <w:szCs w:val="24"/>
          <w:rtl/>
        </w:rPr>
        <w:t xml:space="preserve"> </w:t>
      </w:r>
      <w:r w:rsidRPr="00214A27">
        <w:rPr>
          <w:rFonts w:asciiTheme="minorBidi" w:hAnsiTheme="minorBidi" w:cstheme="minorBidi"/>
          <w:sz w:val="24"/>
          <w:szCs w:val="24"/>
          <w:rtl/>
        </w:rPr>
        <w:t xml:space="preserve">כשהדרישות המנחות הן לשמור על הבניין, אופיו, קירות ותקרות. כמו כן, יש לקבל אישור מהמפקח לשימוש בציוד מכני ולפי שעות מתואמות מראש.  </w:t>
      </w:r>
    </w:p>
    <w:p w14:paraId="424A0BEF" w14:textId="77777777" w:rsidR="00E91DD4" w:rsidRPr="00C77EB7" w:rsidRDefault="00E91DD4" w:rsidP="00E91DD4">
      <w:pPr>
        <w:pStyle w:val="normalline"/>
        <w:rPr>
          <w:rFonts w:asciiTheme="minorBidi" w:hAnsiTheme="minorBidi" w:cstheme="minorBidi"/>
          <w:sz w:val="24"/>
          <w:szCs w:val="24"/>
          <w:rtl/>
        </w:rPr>
      </w:pPr>
      <w:r w:rsidRPr="00C77EB7">
        <w:rPr>
          <w:rFonts w:asciiTheme="minorBidi" w:hAnsiTheme="minorBidi" w:cstheme="minorBidi"/>
          <w:sz w:val="24"/>
          <w:szCs w:val="24"/>
          <w:rtl/>
        </w:rPr>
        <w:t>יש לראות את המוקדמות, התנאים הכלליים, המפרט הטכני הבין משרדי, המפרטים המיוחדים, ראשי פרקים נוספים, תקנים ישראליים, כתב הכמויות והתוכניות כמשלימים זה את זה.</w:t>
      </w:r>
    </w:p>
    <w:p w14:paraId="2DB8B67A" w14:textId="77777777" w:rsidR="00E91DD4" w:rsidRPr="00C77EB7" w:rsidRDefault="00E91DD4" w:rsidP="00E91DD4">
      <w:pPr>
        <w:pStyle w:val="normalline"/>
        <w:rPr>
          <w:rFonts w:asciiTheme="minorBidi" w:hAnsiTheme="minorBidi" w:cstheme="minorBidi"/>
          <w:sz w:val="24"/>
          <w:szCs w:val="24"/>
          <w:rtl/>
        </w:rPr>
      </w:pPr>
      <w:r w:rsidRPr="00C77EB7">
        <w:rPr>
          <w:rFonts w:asciiTheme="minorBidi" w:hAnsiTheme="minorBidi" w:cstheme="minorBidi"/>
          <w:sz w:val="24"/>
          <w:szCs w:val="24"/>
          <w:rtl/>
        </w:rPr>
        <w:t>הקבלן לא רשאי לדרוש תוספות עבור עבודות שיש צורך לבצע בהתאם למתואר בתוכניות, במוקדמות, במפרטים הטכניים, בתקנים ובתקנות אשר אינן רשומות בסעיפי רשימת הכמויות.</w:t>
      </w:r>
    </w:p>
    <w:p w14:paraId="223D3A51" w14:textId="77777777" w:rsidR="00E91DD4" w:rsidRPr="00C77EB7" w:rsidRDefault="00E91DD4" w:rsidP="00E91DD4">
      <w:pPr>
        <w:pStyle w:val="normalline"/>
        <w:rPr>
          <w:rFonts w:asciiTheme="minorBidi" w:hAnsiTheme="minorBidi" w:cstheme="minorBidi"/>
          <w:sz w:val="24"/>
          <w:szCs w:val="24"/>
          <w:rtl/>
        </w:rPr>
      </w:pPr>
      <w:r w:rsidRPr="00C77EB7">
        <w:rPr>
          <w:rFonts w:asciiTheme="minorBidi" w:hAnsiTheme="minorBidi" w:cstheme="minorBidi"/>
          <w:sz w:val="24"/>
          <w:szCs w:val="24"/>
          <w:rtl/>
        </w:rPr>
        <w:t>על הקבלן לבדוק את כל התוכניות ואת המידות הנתונות בהן, בכל מקרה שתמצא טעות או סתירה בתוכניות, במפרטים, בשטח ובספר הכמויות עליו להודיע על כך מיד למהנדס אשר יחליט לפי איזה מהן תבוצע העבודה. החלטתו של המהנדס בנידון תהייה סופית ולא תתקבל שום תביעה מצד הקבלן על סמך טענה שלא ידע מהסטיות הנידונות.</w:t>
      </w:r>
    </w:p>
    <w:p w14:paraId="21F300A8" w14:textId="77777777" w:rsidR="00E91DD4" w:rsidRPr="00C77EB7" w:rsidRDefault="00E91DD4" w:rsidP="00E91DD4">
      <w:pPr>
        <w:pStyle w:val="normalline"/>
        <w:rPr>
          <w:rFonts w:asciiTheme="minorBidi" w:hAnsiTheme="minorBidi" w:cstheme="minorBidi"/>
          <w:sz w:val="24"/>
          <w:szCs w:val="24"/>
          <w:rtl/>
        </w:rPr>
      </w:pPr>
      <w:r w:rsidRPr="00C77EB7">
        <w:rPr>
          <w:rFonts w:asciiTheme="minorBidi" w:hAnsiTheme="minorBidi" w:cstheme="minorBidi"/>
          <w:sz w:val="24"/>
          <w:szCs w:val="24"/>
          <w:rtl/>
        </w:rPr>
        <w:t>אם הקבלן לא יפנה מיד למהנדס ולא ימלא אחר החלטותיו של המהנדס יישא הקבלן בכל האחריות עבור הוצאות אפשריות בין אם נראה מראש ובין אם לא.</w:t>
      </w:r>
    </w:p>
    <w:p w14:paraId="026CEE99" w14:textId="77777777" w:rsidR="00E91DD4" w:rsidRPr="00C77EB7" w:rsidRDefault="00E91DD4" w:rsidP="00E91DD4">
      <w:pPr>
        <w:pStyle w:val="normalline"/>
        <w:rPr>
          <w:rFonts w:asciiTheme="minorBidi" w:hAnsiTheme="minorBidi" w:cstheme="minorBidi"/>
          <w:sz w:val="24"/>
          <w:szCs w:val="24"/>
          <w:rtl/>
        </w:rPr>
      </w:pPr>
      <w:r w:rsidRPr="00C77EB7">
        <w:rPr>
          <w:rFonts w:asciiTheme="minorBidi" w:hAnsiTheme="minorBidi" w:cstheme="minorBidi"/>
          <w:sz w:val="24"/>
          <w:szCs w:val="24"/>
          <w:rtl/>
        </w:rPr>
        <w:t>הקבלן ילמד את התוכניות והפרטים יחד עם המפרט הטכני וכל המפרטים שיש להם חשיבות בביצוע העבודה הנידונה הקבלן לא יוכל לדרוש תוספת או שינוי במחיר איזה שהוא תוך טענה שלא ידע למפרע את כל הפרטים בקשר לעבודה המבוצעת.</w:t>
      </w:r>
    </w:p>
    <w:p w14:paraId="280A1496" w14:textId="77777777" w:rsidR="00E91DD4" w:rsidRPr="00C77EB7" w:rsidRDefault="00E91DD4" w:rsidP="00E91DD4">
      <w:pPr>
        <w:pStyle w:val="normalline"/>
        <w:rPr>
          <w:rFonts w:asciiTheme="minorBidi" w:hAnsiTheme="minorBidi" w:cstheme="minorBidi"/>
          <w:sz w:val="24"/>
          <w:szCs w:val="24"/>
          <w:rtl/>
        </w:rPr>
      </w:pPr>
      <w:r w:rsidRPr="00C77EB7">
        <w:rPr>
          <w:rFonts w:asciiTheme="minorBidi" w:hAnsiTheme="minorBidi" w:cstheme="minorBidi"/>
          <w:sz w:val="24"/>
          <w:szCs w:val="24"/>
          <w:rtl/>
        </w:rPr>
        <w:t>המונח "שווה ערך" אם נזכר במפרטים ו/או בכתבי הכמויות ו/או בתוכניות, כאלטרנטיבה למוצר מסוים הנקוב בשמו המסחרי ו/או שם היצרן פירושו שהמוצר חייב להיות שווה ערך מבחינת הטיב והדרישות האחרות למוצר הנקוב. טיב, סוגו, צורתו ואופיו של המוצר, "שווה ערך" טעונים אישורו הבלעדי של המהנדס.</w:t>
      </w:r>
    </w:p>
    <w:p w14:paraId="25C49065" w14:textId="77777777" w:rsidR="00E91DD4" w:rsidRPr="00C77EB7" w:rsidRDefault="00E91DD4" w:rsidP="00E91DD4">
      <w:pPr>
        <w:pStyle w:val="normalline"/>
        <w:rPr>
          <w:rFonts w:asciiTheme="minorBidi" w:hAnsiTheme="minorBidi" w:cstheme="minorBidi"/>
          <w:sz w:val="24"/>
          <w:szCs w:val="24"/>
          <w:rtl/>
        </w:rPr>
      </w:pPr>
      <w:r w:rsidRPr="00C77EB7">
        <w:rPr>
          <w:rFonts w:asciiTheme="minorBidi" w:hAnsiTheme="minorBidi" w:cstheme="minorBidi"/>
          <w:sz w:val="24"/>
          <w:szCs w:val="24"/>
          <w:rtl/>
        </w:rPr>
        <w:t xml:space="preserve">מחירי הסעיפים ברשימת הכמויות הם מחירים שלמים וכוללים את תנאי המוקדמות והתוכניות, חומרים ועבודה, הרכבה, עיגונים, חיבורים, כיתורים, </w:t>
      </w:r>
      <w:r w:rsidRPr="00C77EB7">
        <w:rPr>
          <w:rFonts w:asciiTheme="minorBidi" w:hAnsiTheme="minorBidi" w:cstheme="minorBidi"/>
          <w:sz w:val="24"/>
          <w:szCs w:val="24"/>
          <w:rtl/>
        </w:rPr>
        <w:lastRenderedPageBreak/>
        <w:t xml:space="preserve">חציבה בביטונים להעברת הצינורות בקירות, תיקוני טיח וצבע מושלמים, בכל </w:t>
      </w:r>
      <w:bookmarkStart w:id="2" w:name="_GoBack"/>
      <w:bookmarkEnd w:id="2"/>
      <w:r w:rsidRPr="00C77EB7">
        <w:rPr>
          <w:rFonts w:asciiTheme="minorBidi" w:hAnsiTheme="minorBidi" w:cstheme="minorBidi"/>
          <w:sz w:val="24"/>
          <w:szCs w:val="24"/>
          <w:rtl/>
        </w:rPr>
        <w:t>מקום שיידרש שימוש בציוד, חומרי עזר הדרושים לביצוע העבודה ואשר אינם רשומים במפרט, אספקה והובלה, כל סוגי המיסים ביטוח  ובטיחות, בלי הוצאות נראות מראש, הרווח וכו' שתידרשנה למילוי תנאי החוזה בהשלמת העבודות לשביעות רצונו המלאה של המפקח.</w:t>
      </w:r>
    </w:p>
    <w:p w14:paraId="00E42B44" w14:textId="77777777" w:rsidR="00E91DD4" w:rsidRPr="00C77EB7" w:rsidRDefault="00E91DD4" w:rsidP="00E91DD4">
      <w:pPr>
        <w:pStyle w:val="normalline"/>
        <w:rPr>
          <w:rFonts w:asciiTheme="minorBidi" w:hAnsiTheme="minorBidi" w:cstheme="minorBidi"/>
          <w:sz w:val="24"/>
          <w:szCs w:val="24"/>
          <w:rtl/>
        </w:rPr>
      </w:pPr>
      <w:r w:rsidRPr="00C77EB7">
        <w:rPr>
          <w:rFonts w:asciiTheme="minorBidi" w:hAnsiTheme="minorBidi" w:cstheme="minorBidi"/>
          <w:sz w:val="24"/>
          <w:szCs w:val="24"/>
          <w:rtl/>
        </w:rPr>
        <w:t>חתימת הקבלן בסוף ההצעה מאשרת שהוא למד את כל המסמכים וכל התנאים שיש בהם חשיבות בעבודה ומסכים לתנאים הרשומים ויפעל  בהם בהתאם לתנאים המוכתבים ולפי המחירים שרשם בכתב הכמויות וכי הוא מתחייב להוציא לפועל, לסיים ולמסור את העבודות לשביעות רצונו של המפקח.</w:t>
      </w:r>
    </w:p>
    <w:p w14:paraId="6393ABF8" w14:textId="77777777" w:rsidR="00253CE5" w:rsidRPr="00C77EB7" w:rsidRDefault="00253CE5" w:rsidP="00253CE5">
      <w:pPr>
        <w:pStyle w:val="normalline"/>
        <w:rPr>
          <w:rFonts w:asciiTheme="minorBidi" w:hAnsiTheme="minorBidi" w:cstheme="minorBidi"/>
          <w:sz w:val="24"/>
          <w:szCs w:val="24"/>
        </w:rPr>
      </w:pPr>
      <w:r w:rsidRPr="00C77EB7">
        <w:rPr>
          <w:rFonts w:asciiTheme="minorBidi" w:hAnsiTheme="minorBidi" w:cstheme="minorBidi"/>
          <w:sz w:val="24"/>
          <w:szCs w:val="24"/>
          <w:rtl/>
        </w:rPr>
        <w:t>קבלת המתקן:</w:t>
      </w:r>
    </w:p>
    <w:p w14:paraId="33393A29" w14:textId="77777777" w:rsidR="00253CE5" w:rsidRPr="00C77EB7" w:rsidRDefault="00253CE5" w:rsidP="009A6C2A">
      <w:pPr>
        <w:pStyle w:val="normalline"/>
        <w:numPr>
          <w:ilvl w:val="2"/>
          <w:numId w:val="1"/>
        </w:numPr>
        <w:rPr>
          <w:rFonts w:asciiTheme="minorBidi" w:hAnsiTheme="minorBidi" w:cstheme="minorBidi"/>
          <w:sz w:val="24"/>
          <w:szCs w:val="24"/>
          <w:rtl/>
        </w:rPr>
      </w:pPr>
      <w:r w:rsidRPr="00C77EB7">
        <w:rPr>
          <w:rFonts w:asciiTheme="minorBidi" w:hAnsiTheme="minorBidi" w:cstheme="minorBidi"/>
          <w:sz w:val="24"/>
          <w:szCs w:val="24"/>
          <w:rtl/>
        </w:rPr>
        <w:t>קבלת המתקן על ידי המזמין תיערך אך ורק לאחר שתושלמנה הבדיקות למיניהן ויסופקו  למזמין כל תעודות הבדיקה האישורים ואישורי ההפעלה וכן לאחר שימסרו כל ספרי המתקן, ספרי הפעלה, תוכניות לפי ביצוע הכל קומפלט לשביעות רצון המהנדס כפי שצויינו במסמכי ההסכם השונים.</w:t>
      </w:r>
    </w:p>
    <w:p w14:paraId="35791468" w14:textId="77777777" w:rsidR="00253CE5" w:rsidRPr="00C77EB7" w:rsidRDefault="00253CE5" w:rsidP="009A6C2A">
      <w:pPr>
        <w:pStyle w:val="normalline"/>
        <w:numPr>
          <w:ilvl w:val="2"/>
          <w:numId w:val="1"/>
        </w:numPr>
        <w:rPr>
          <w:rFonts w:asciiTheme="minorBidi" w:hAnsiTheme="minorBidi" w:cstheme="minorBidi"/>
          <w:sz w:val="24"/>
          <w:szCs w:val="24"/>
        </w:rPr>
      </w:pPr>
      <w:r w:rsidRPr="00C77EB7">
        <w:rPr>
          <w:rFonts w:asciiTheme="minorBidi" w:hAnsiTheme="minorBidi" w:cstheme="minorBidi"/>
          <w:sz w:val="24"/>
          <w:szCs w:val="24"/>
          <w:rtl/>
        </w:rPr>
        <w:t>הקבלן יזמן המהנדס לקבלת המתקן לאחר השלמת ההקמה ובדיקות שייערכו על ידי הקבלן.</w:t>
      </w:r>
    </w:p>
    <w:p w14:paraId="0110A7A3" w14:textId="77777777" w:rsidR="00D00A49" w:rsidRPr="00C77EB7" w:rsidRDefault="00253CE5" w:rsidP="009A6C2A">
      <w:pPr>
        <w:pStyle w:val="normalline"/>
        <w:numPr>
          <w:ilvl w:val="2"/>
          <w:numId w:val="1"/>
        </w:numPr>
        <w:rPr>
          <w:rFonts w:asciiTheme="minorBidi" w:hAnsiTheme="minorBidi" w:cstheme="minorBidi"/>
          <w:sz w:val="24"/>
          <w:szCs w:val="24"/>
          <w:rtl/>
        </w:rPr>
      </w:pPr>
      <w:r w:rsidRPr="00C77EB7">
        <w:rPr>
          <w:rFonts w:asciiTheme="minorBidi" w:hAnsiTheme="minorBidi" w:cstheme="minorBidi"/>
          <w:sz w:val="24"/>
          <w:szCs w:val="24"/>
          <w:rtl/>
        </w:rPr>
        <w:t>המהנדס יערוך טופס קבלה ראשונית עם רשימת הסתייגויות לתיקון בתוך פרק זמן שיקבע במשותף עם הקבלן, ובכל מקרה במסגרת זמן הביצוע. לאחר פרק הזמן הנ"ל יערוך המהנדס ביקורת קבלה נוספת ויאשר את המתקן. היה ולא מולאו כל ההסתייגויות ותהיינה דרישות לביקורות נוספות, כפוף להחלטתו הבלעדית של המהנדס, תנוכה מחשבון הקבלן עלות הביקורות הנוספות של המהנדס ושל המפקח עד להשלמה סופית ומוחלטת של העבודות לשביעות רצון המהנדס והמזמין.</w:t>
      </w:r>
    </w:p>
    <w:p w14:paraId="76FBC11F" w14:textId="77777777" w:rsidR="00415328" w:rsidRDefault="00415328" w:rsidP="00415328">
      <w:pPr>
        <w:pStyle w:val="normalline"/>
        <w:numPr>
          <w:ilvl w:val="0"/>
          <w:numId w:val="0"/>
        </w:numPr>
        <w:ind w:left="1191"/>
        <w:rPr>
          <w:rFonts w:asciiTheme="minorBidi" w:hAnsiTheme="minorBidi" w:cstheme="minorBidi"/>
          <w:b/>
          <w:bCs/>
          <w:sz w:val="24"/>
          <w:szCs w:val="24"/>
        </w:rPr>
      </w:pPr>
    </w:p>
    <w:p w14:paraId="332CC936" w14:textId="77777777" w:rsidR="00415328" w:rsidRDefault="00415328" w:rsidP="00415328">
      <w:pPr>
        <w:pStyle w:val="normalline"/>
        <w:numPr>
          <w:ilvl w:val="0"/>
          <w:numId w:val="0"/>
        </w:numPr>
        <w:ind w:left="1191"/>
        <w:rPr>
          <w:rFonts w:asciiTheme="minorBidi" w:hAnsiTheme="minorBidi" w:cstheme="minorBidi"/>
          <w:b/>
          <w:bCs/>
          <w:sz w:val="24"/>
          <w:szCs w:val="24"/>
        </w:rPr>
      </w:pPr>
    </w:p>
    <w:p w14:paraId="582FE0E0" w14:textId="77777777" w:rsidR="00D00A49" w:rsidRPr="00C77EB7" w:rsidRDefault="00D00A49" w:rsidP="00D00A49">
      <w:pPr>
        <w:pStyle w:val="normalline"/>
        <w:rPr>
          <w:rFonts w:asciiTheme="minorBidi" w:hAnsiTheme="minorBidi" w:cstheme="minorBidi"/>
          <w:b/>
          <w:bCs/>
          <w:sz w:val="24"/>
          <w:szCs w:val="24"/>
        </w:rPr>
      </w:pPr>
      <w:r w:rsidRPr="00C77EB7">
        <w:rPr>
          <w:rFonts w:asciiTheme="minorBidi" w:hAnsiTheme="minorBidi" w:cstheme="minorBidi"/>
          <w:b/>
          <w:bCs/>
          <w:sz w:val="24"/>
          <w:szCs w:val="24"/>
          <w:rtl/>
        </w:rPr>
        <w:t>עבודות בשלבים/עבודה במקביל:</w:t>
      </w:r>
    </w:p>
    <w:p w14:paraId="3FD2DD6C" w14:textId="77777777" w:rsidR="00D00A49" w:rsidRPr="00C77EB7" w:rsidRDefault="00D00A49" w:rsidP="0013595C">
      <w:pPr>
        <w:pStyle w:val="normalline"/>
        <w:tabs>
          <w:tab w:val="left" w:pos="935"/>
        </w:tabs>
        <w:spacing w:after="0"/>
        <w:ind w:left="1502"/>
        <w:rPr>
          <w:rFonts w:asciiTheme="minorBidi" w:hAnsiTheme="minorBidi" w:cstheme="minorBidi"/>
          <w:sz w:val="24"/>
          <w:szCs w:val="24"/>
          <w:rtl/>
        </w:rPr>
      </w:pPr>
      <w:r w:rsidRPr="00C77EB7">
        <w:rPr>
          <w:rFonts w:asciiTheme="minorBidi" w:hAnsiTheme="minorBidi" w:cstheme="minorBidi"/>
          <w:sz w:val="24"/>
          <w:szCs w:val="24"/>
          <w:rtl/>
        </w:rPr>
        <w:t>העבודות יבוצעו בשלבים כדי להבטיח אספקת חשמל סדירה במהלך כל העבודות. שלבי העבודה יקבעו על ידי המפקח על מנת להבטיח שילוב עבודת הקבלנים השונים האתר. לא תותר עבודה בשלבים מתקדמים של העבודה, אלא אם יוכח למפקח לשביעות רצונו המלאה, כי הובטחה אספקת חשמל למתקנים בשלב המוקדם, והובטחו כל תנאי הבטיחות הנדרשים.</w:t>
      </w:r>
    </w:p>
    <w:p w14:paraId="17854F3B" w14:textId="77777777" w:rsidR="007334DF" w:rsidRPr="00C77EB7" w:rsidRDefault="007334DF" w:rsidP="004A1969">
      <w:pPr>
        <w:tabs>
          <w:tab w:val="left" w:pos="935"/>
        </w:tabs>
        <w:spacing w:after="0"/>
        <w:rPr>
          <w:rFonts w:asciiTheme="minorBidi" w:hAnsiTheme="minorBidi" w:cstheme="minorBidi"/>
          <w:sz w:val="24"/>
          <w:szCs w:val="24"/>
          <w:rtl/>
        </w:rPr>
      </w:pPr>
    </w:p>
    <w:p w14:paraId="703D397C" w14:textId="77777777" w:rsidR="007334DF" w:rsidRPr="00C77EB7" w:rsidRDefault="007334DF" w:rsidP="00A93A70">
      <w:pPr>
        <w:pStyle w:val="10"/>
        <w:rPr>
          <w:rFonts w:asciiTheme="minorBidi" w:hAnsiTheme="minorBidi" w:cstheme="minorBidi"/>
          <w:sz w:val="24"/>
          <w:szCs w:val="24"/>
          <w:rtl/>
        </w:rPr>
      </w:pPr>
      <w:bookmarkStart w:id="3" w:name="_Toc78620840"/>
      <w:r w:rsidRPr="00C77EB7">
        <w:rPr>
          <w:rFonts w:asciiTheme="minorBidi" w:hAnsiTheme="minorBidi" w:cstheme="minorBidi"/>
          <w:sz w:val="24"/>
          <w:szCs w:val="24"/>
          <w:rtl/>
        </w:rPr>
        <w:t>כללי:</w:t>
      </w:r>
      <w:bookmarkEnd w:id="3"/>
    </w:p>
    <w:p w14:paraId="77D34CF2" w14:textId="3DA6148A" w:rsidR="00E91DD4" w:rsidRPr="00C77EB7" w:rsidRDefault="00E91DD4" w:rsidP="00975829">
      <w:pPr>
        <w:pStyle w:val="normalline"/>
        <w:tabs>
          <w:tab w:val="left" w:pos="935"/>
        </w:tabs>
        <w:spacing w:after="0"/>
        <w:ind w:left="1502"/>
        <w:rPr>
          <w:rFonts w:asciiTheme="minorBidi" w:hAnsiTheme="minorBidi" w:cstheme="minorBidi"/>
          <w:sz w:val="24"/>
          <w:szCs w:val="24"/>
        </w:rPr>
      </w:pPr>
      <w:r w:rsidRPr="00C77EB7">
        <w:rPr>
          <w:rFonts w:asciiTheme="minorBidi" w:hAnsiTheme="minorBidi" w:cstheme="minorBidi"/>
          <w:sz w:val="24"/>
          <w:szCs w:val="24"/>
          <w:rtl/>
        </w:rPr>
        <w:lastRenderedPageBreak/>
        <w:t>המפרט להלן מת</w:t>
      </w:r>
      <w:r w:rsidR="009A1915">
        <w:rPr>
          <w:rFonts w:asciiTheme="minorBidi" w:hAnsiTheme="minorBidi" w:cstheme="minorBidi"/>
          <w:sz w:val="24"/>
          <w:szCs w:val="24"/>
          <w:rtl/>
        </w:rPr>
        <w:t>ייחס לביצוע עבודות  חשמל במתח</w:t>
      </w:r>
      <w:r w:rsidRPr="00C77EB7">
        <w:rPr>
          <w:rFonts w:asciiTheme="minorBidi" w:hAnsiTheme="minorBidi" w:cstheme="minorBidi"/>
          <w:sz w:val="24"/>
          <w:szCs w:val="24"/>
          <w:rtl/>
        </w:rPr>
        <w:t xml:space="preserve"> </w:t>
      </w:r>
      <w:r w:rsidR="008F0FC6">
        <w:rPr>
          <w:rFonts w:asciiTheme="minorBidi" w:hAnsiTheme="minorBidi" w:cstheme="minorBidi"/>
          <w:sz w:val="24"/>
          <w:szCs w:val="24"/>
          <w:rtl/>
        </w:rPr>
        <w:t xml:space="preserve">נמוך </w:t>
      </w:r>
      <w:r w:rsidR="009A1915">
        <w:rPr>
          <w:rFonts w:asciiTheme="minorBidi" w:hAnsiTheme="minorBidi" w:cstheme="minorBidi"/>
          <w:sz w:val="24"/>
          <w:szCs w:val="24"/>
          <w:rtl/>
        </w:rPr>
        <w:t xml:space="preserve">וכן </w:t>
      </w:r>
      <w:r w:rsidR="008F0FC6">
        <w:rPr>
          <w:rFonts w:asciiTheme="minorBidi" w:hAnsiTheme="minorBidi" w:cstheme="minorBidi"/>
          <w:sz w:val="24"/>
          <w:szCs w:val="24"/>
          <w:rtl/>
        </w:rPr>
        <w:t>מתקני</w:t>
      </w:r>
      <w:r w:rsidR="003244DF">
        <w:rPr>
          <w:rFonts w:asciiTheme="minorBidi" w:hAnsiTheme="minorBidi" w:cstheme="minorBidi" w:hint="cs"/>
          <w:sz w:val="24"/>
          <w:szCs w:val="24"/>
          <w:rtl/>
        </w:rPr>
        <w:t xml:space="preserve"> </w:t>
      </w:r>
      <w:r w:rsidR="008F0FC6">
        <w:rPr>
          <w:rFonts w:asciiTheme="minorBidi" w:hAnsiTheme="minorBidi" w:cstheme="minorBidi"/>
          <w:sz w:val="24"/>
          <w:szCs w:val="24"/>
          <w:rtl/>
        </w:rPr>
        <w:t>תקשורת</w:t>
      </w:r>
      <w:r w:rsidRPr="00C77EB7">
        <w:rPr>
          <w:rFonts w:asciiTheme="minorBidi" w:hAnsiTheme="minorBidi" w:cstheme="minorBidi"/>
          <w:sz w:val="24"/>
          <w:szCs w:val="24"/>
          <w:rtl/>
        </w:rPr>
        <w:t xml:space="preserve">. </w:t>
      </w:r>
    </w:p>
    <w:p w14:paraId="003BC658" w14:textId="77777777" w:rsidR="0013595C" w:rsidRPr="00C77EB7" w:rsidRDefault="0013595C" w:rsidP="0013595C">
      <w:pPr>
        <w:pStyle w:val="normalline"/>
        <w:numPr>
          <w:ilvl w:val="0"/>
          <w:numId w:val="0"/>
        </w:numPr>
        <w:ind w:left="1191"/>
        <w:rPr>
          <w:rFonts w:asciiTheme="minorBidi" w:hAnsiTheme="minorBidi" w:cstheme="minorBidi"/>
          <w:sz w:val="24"/>
          <w:szCs w:val="24"/>
        </w:rPr>
      </w:pPr>
    </w:p>
    <w:p w14:paraId="1034DD23" w14:textId="77777777" w:rsidR="00E327DF" w:rsidRPr="00C77EB7" w:rsidRDefault="00E327DF" w:rsidP="009B0C08">
      <w:pPr>
        <w:pStyle w:val="normalline"/>
        <w:rPr>
          <w:rFonts w:asciiTheme="minorBidi" w:hAnsiTheme="minorBidi" w:cstheme="minorBidi"/>
          <w:sz w:val="24"/>
          <w:szCs w:val="24"/>
          <w:rtl/>
        </w:rPr>
      </w:pPr>
      <w:r w:rsidRPr="00C77EB7">
        <w:rPr>
          <w:rFonts w:asciiTheme="minorBidi" w:hAnsiTheme="minorBidi" w:cstheme="minorBidi"/>
          <w:sz w:val="24"/>
          <w:szCs w:val="24"/>
          <w:rtl/>
        </w:rPr>
        <w:t>העבודות יבוצעו בהתאם למסמכים הבאים:</w:t>
      </w:r>
    </w:p>
    <w:p w14:paraId="57143FE9" w14:textId="77777777" w:rsidR="00E91DD4" w:rsidRPr="00C77EB7" w:rsidRDefault="00E91DD4" w:rsidP="00F86CE4">
      <w:pPr>
        <w:pStyle w:val="normalline"/>
        <w:numPr>
          <w:ilvl w:val="2"/>
          <w:numId w:val="1"/>
        </w:numPr>
        <w:tabs>
          <w:tab w:val="left" w:pos="935"/>
        </w:tabs>
        <w:spacing w:after="0"/>
        <w:rPr>
          <w:rFonts w:asciiTheme="minorBidi" w:hAnsiTheme="minorBidi" w:cstheme="minorBidi"/>
          <w:sz w:val="24"/>
          <w:szCs w:val="24"/>
          <w:rtl/>
        </w:rPr>
      </w:pPr>
      <w:r w:rsidRPr="00C77EB7">
        <w:rPr>
          <w:rFonts w:asciiTheme="minorBidi" w:hAnsiTheme="minorBidi" w:cstheme="minorBidi"/>
          <w:sz w:val="24"/>
          <w:szCs w:val="24"/>
          <w:rtl/>
        </w:rPr>
        <w:t>חוק החשמל תשי"ד לפי עדכונו האחרון.</w:t>
      </w:r>
    </w:p>
    <w:p w14:paraId="3EE4BEB1" w14:textId="77777777" w:rsidR="00E91DD4" w:rsidRPr="00C77EB7" w:rsidRDefault="00E91DD4" w:rsidP="00F86CE4">
      <w:pPr>
        <w:pStyle w:val="normalline"/>
        <w:numPr>
          <w:ilvl w:val="2"/>
          <w:numId w:val="1"/>
        </w:numPr>
        <w:tabs>
          <w:tab w:val="left" w:pos="935"/>
        </w:tabs>
        <w:spacing w:after="0"/>
        <w:rPr>
          <w:rFonts w:asciiTheme="minorBidi" w:hAnsiTheme="minorBidi" w:cstheme="minorBidi"/>
          <w:sz w:val="24"/>
          <w:szCs w:val="24"/>
          <w:rtl/>
        </w:rPr>
      </w:pPr>
      <w:r w:rsidRPr="00C77EB7">
        <w:rPr>
          <w:rFonts w:asciiTheme="minorBidi" w:hAnsiTheme="minorBidi" w:cstheme="minorBidi"/>
          <w:sz w:val="24"/>
          <w:szCs w:val="24"/>
          <w:rtl/>
        </w:rPr>
        <w:t>התקנים הישראלים העדכניים המתייחסים לעבודות חשמל, לוחות חשמל, והארקות.</w:t>
      </w:r>
    </w:p>
    <w:p w14:paraId="687471AD" w14:textId="77777777" w:rsidR="00E91DD4" w:rsidRPr="00C77EB7" w:rsidRDefault="00E91DD4" w:rsidP="00F86CE4">
      <w:pPr>
        <w:pStyle w:val="normalline"/>
        <w:numPr>
          <w:ilvl w:val="2"/>
          <w:numId w:val="1"/>
        </w:numPr>
        <w:tabs>
          <w:tab w:val="left" w:pos="935"/>
        </w:tabs>
        <w:spacing w:after="0"/>
        <w:rPr>
          <w:rFonts w:asciiTheme="minorBidi" w:hAnsiTheme="minorBidi" w:cstheme="minorBidi"/>
          <w:sz w:val="24"/>
          <w:szCs w:val="24"/>
          <w:rtl/>
        </w:rPr>
      </w:pPr>
      <w:r w:rsidRPr="00C77EB7">
        <w:rPr>
          <w:rFonts w:asciiTheme="minorBidi" w:hAnsiTheme="minorBidi" w:cstheme="minorBidi"/>
          <w:sz w:val="24"/>
          <w:szCs w:val="24"/>
          <w:rtl/>
        </w:rPr>
        <w:t>תקנות והוראות ח"ח לישראל.</w:t>
      </w:r>
    </w:p>
    <w:p w14:paraId="5639F0D5" w14:textId="77777777" w:rsidR="00E91DD4" w:rsidRPr="00C77EB7" w:rsidRDefault="00E91DD4" w:rsidP="00F86CE4">
      <w:pPr>
        <w:pStyle w:val="normalline"/>
        <w:numPr>
          <w:ilvl w:val="2"/>
          <w:numId w:val="1"/>
        </w:numPr>
        <w:tabs>
          <w:tab w:val="left" w:pos="935"/>
        </w:tabs>
        <w:spacing w:after="0"/>
        <w:rPr>
          <w:rFonts w:asciiTheme="minorBidi" w:hAnsiTheme="minorBidi" w:cstheme="minorBidi"/>
          <w:sz w:val="24"/>
          <w:szCs w:val="24"/>
          <w:rtl/>
        </w:rPr>
      </w:pPr>
      <w:r w:rsidRPr="00C77EB7">
        <w:rPr>
          <w:rFonts w:asciiTheme="minorBidi" w:hAnsiTheme="minorBidi" w:cstheme="minorBidi"/>
          <w:sz w:val="24"/>
          <w:szCs w:val="24"/>
          <w:rtl/>
        </w:rPr>
        <w:t xml:space="preserve">התקנים האירופאיים </w:t>
      </w:r>
      <w:r w:rsidRPr="00C77EB7">
        <w:rPr>
          <w:rFonts w:asciiTheme="minorBidi" w:hAnsiTheme="minorBidi" w:cstheme="minorBidi"/>
          <w:sz w:val="24"/>
          <w:szCs w:val="24"/>
        </w:rPr>
        <w:t>IEC</w:t>
      </w:r>
      <w:r w:rsidRPr="00C77EB7">
        <w:rPr>
          <w:rFonts w:asciiTheme="minorBidi" w:hAnsiTheme="minorBidi" w:cstheme="minorBidi"/>
          <w:sz w:val="24"/>
          <w:szCs w:val="24"/>
          <w:rtl/>
        </w:rPr>
        <w:t xml:space="preserve"> הרלוונטיים – בהיעדר תקן ישראלי.</w:t>
      </w:r>
    </w:p>
    <w:p w14:paraId="07D9064E" w14:textId="77777777" w:rsidR="00E91DD4" w:rsidRPr="00C77EB7" w:rsidRDefault="00E91DD4" w:rsidP="00F86CE4">
      <w:pPr>
        <w:pStyle w:val="normalline"/>
        <w:numPr>
          <w:ilvl w:val="2"/>
          <w:numId w:val="1"/>
        </w:numPr>
        <w:tabs>
          <w:tab w:val="left" w:pos="935"/>
        </w:tabs>
        <w:spacing w:after="0"/>
        <w:rPr>
          <w:rFonts w:asciiTheme="minorBidi" w:hAnsiTheme="minorBidi" w:cstheme="minorBidi"/>
          <w:sz w:val="24"/>
          <w:szCs w:val="24"/>
          <w:rtl/>
        </w:rPr>
      </w:pPr>
      <w:r w:rsidRPr="00C77EB7">
        <w:rPr>
          <w:rFonts w:asciiTheme="minorBidi" w:hAnsiTheme="minorBidi" w:cstheme="minorBidi"/>
          <w:sz w:val="24"/>
          <w:szCs w:val="24"/>
          <w:rtl/>
        </w:rPr>
        <w:t xml:space="preserve">מפרט משרד הבריאות </w:t>
      </w:r>
      <w:r w:rsidRPr="00C77EB7">
        <w:rPr>
          <w:rFonts w:asciiTheme="minorBidi" w:hAnsiTheme="minorBidi" w:cstheme="minorBidi"/>
          <w:sz w:val="24"/>
          <w:szCs w:val="24"/>
        </w:rPr>
        <w:t>E01</w:t>
      </w:r>
      <w:r w:rsidRPr="00C77EB7">
        <w:rPr>
          <w:rFonts w:asciiTheme="minorBidi" w:hAnsiTheme="minorBidi" w:cstheme="minorBidi"/>
          <w:sz w:val="24"/>
          <w:szCs w:val="24"/>
          <w:rtl/>
        </w:rPr>
        <w:t xml:space="preserve">  המעודכן.</w:t>
      </w:r>
    </w:p>
    <w:p w14:paraId="2BD39988" w14:textId="77777777" w:rsidR="00E91DD4" w:rsidRPr="00C77EB7" w:rsidRDefault="00E91DD4" w:rsidP="00F86CE4">
      <w:pPr>
        <w:pStyle w:val="normalline"/>
        <w:numPr>
          <w:ilvl w:val="2"/>
          <w:numId w:val="1"/>
        </w:numPr>
        <w:tabs>
          <w:tab w:val="left" w:pos="935"/>
        </w:tabs>
        <w:spacing w:after="0"/>
        <w:rPr>
          <w:rFonts w:asciiTheme="minorBidi" w:hAnsiTheme="minorBidi" w:cstheme="minorBidi"/>
          <w:sz w:val="24"/>
          <w:szCs w:val="24"/>
          <w:rtl/>
        </w:rPr>
      </w:pPr>
      <w:r w:rsidRPr="00C77EB7">
        <w:rPr>
          <w:rFonts w:asciiTheme="minorBidi" w:hAnsiTheme="minorBidi" w:cstheme="minorBidi"/>
          <w:sz w:val="24"/>
          <w:szCs w:val="24"/>
          <w:rtl/>
        </w:rPr>
        <w:t>התוכניות, המפרט הטכני המיוחד ורשימת הכמויות המצ"ב.</w:t>
      </w:r>
    </w:p>
    <w:p w14:paraId="6FB5BCE9" w14:textId="77777777" w:rsidR="00E91DD4" w:rsidRPr="00C77EB7" w:rsidRDefault="00E91DD4" w:rsidP="00F86CE4">
      <w:pPr>
        <w:pStyle w:val="normalline"/>
        <w:numPr>
          <w:ilvl w:val="2"/>
          <w:numId w:val="1"/>
        </w:numPr>
        <w:tabs>
          <w:tab w:val="left" w:pos="935"/>
        </w:tabs>
        <w:spacing w:after="0"/>
        <w:rPr>
          <w:rFonts w:asciiTheme="minorBidi" w:hAnsiTheme="minorBidi" w:cstheme="minorBidi"/>
          <w:sz w:val="24"/>
          <w:szCs w:val="24"/>
          <w:rtl/>
        </w:rPr>
      </w:pPr>
      <w:r w:rsidRPr="00C77EB7">
        <w:rPr>
          <w:rFonts w:asciiTheme="minorBidi" w:hAnsiTheme="minorBidi" w:cstheme="minorBidi"/>
          <w:sz w:val="24"/>
          <w:szCs w:val="24"/>
          <w:rtl/>
        </w:rPr>
        <w:t>המפרט הטכני הכללי הבין משרדי בהוצאת משרדי הממשלה פרק 08 לפי עדכונו האחרון.</w:t>
      </w:r>
    </w:p>
    <w:p w14:paraId="2A1D33ED" w14:textId="77777777" w:rsidR="00495733" w:rsidRPr="00C77EB7" w:rsidRDefault="00F86CE4" w:rsidP="00F86CE4">
      <w:pPr>
        <w:pStyle w:val="normalline"/>
        <w:numPr>
          <w:ilvl w:val="0"/>
          <w:numId w:val="0"/>
        </w:numPr>
        <w:tabs>
          <w:tab w:val="left" w:pos="935"/>
        </w:tabs>
        <w:spacing w:after="0"/>
        <w:ind w:left="1502"/>
        <w:jc w:val="center"/>
        <w:rPr>
          <w:rFonts w:asciiTheme="minorBidi" w:hAnsiTheme="minorBidi" w:cstheme="minorBidi"/>
          <w:b/>
          <w:bCs/>
          <w:sz w:val="24"/>
          <w:szCs w:val="24"/>
          <w:rtl/>
        </w:rPr>
      </w:pPr>
      <w:r w:rsidRPr="00C77EB7">
        <w:rPr>
          <w:rFonts w:asciiTheme="minorBidi" w:hAnsiTheme="minorBidi" w:cstheme="minorBidi"/>
          <w:b/>
          <w:bCs/>
          <w:sz w:val="24"/>
          <w:szCs w:val="24"/>
          <w:rtl/>
        </w:rPr>
        <w:t>עדיפות בין מסמכים לפי סדר הופעתם לעיל</w:t>
      </w:r>
    </w:p>
    <w:p w14:paraId="3D5DD98C" w14:textId="77777777" w:rsidR="00F86CE4" w:rsidRPr="00C77EB7" w:rsidRDefault="00F86CE4" w:rsidP="00F86CE4">
      <w:pPr>
        <w:pStyle w:val="normalline"/>
        <w:numPr>
          <w:ilvl w:val="0"/>
          <w:numId w:val="0"/>
        </w:numPr>
        <w:tabs>
          <w:tab w:val="left" w:pos="935"/>
        </w:tabs>
        <w:spacing w:after="0"/>
        <w:ind w:left="1502"/>
        <w:jc w:val="center"/>
        <w:rPr>
          <w:rFonts w:asciiTheme="minorBidi" w:hAnsiTheme="minorBidi" w:cstheme="minorBidi"/>
          <w:b/>
          <w:bCs/>
          <w:sz w:val="24"/>
          <w:szCs w:val="24"/>
        </w:rPr>
      </w:pPr>
    </w:p>
    <w:p w14:paraId="546FB084" w14:textId="77777777" w:rsidR="00495733" w:rsidRPr="00C77EB7" w:rsidRDefault="00495733" w:rsidP="00F86CE4">
      <w:pPr>
        <w:pStyle w:val="normalline"/>
        <w:tabs>
          <w:tab w:val="left" w:pos="935"/>
        </w:tabs>
        <w:spacing w:after="0"/>
        <w:ind w:left="1502"/>
        <w:rPr>
          <w:rFonts w:asciiTheme="minorBidi" w:hAnsiTheme="minorBidi" w:cstheme="minorBidi"/>
          <w:b/>
          <w:bCs/>
          <w:sz w:val="24"/>
          <w:szCs w:val="24"/>
        </w:rPr>
      </w:pPr>
      <w:r w:rsidRPr="00C77EB7">
        <w:rPr>
          <w:rFonts w:asciiTheme="minorBidi" w:hAnsiTheme="minorBidi" w:cstheme="minorBidi"/>
          <w:b/>
          <w:bCs/>
          <w:sz w:val="24"/>
          <w:szCs w:val="24"/>
          <w:rtl/>
        </w:rPr>
        <w:t>להלן פרוט העבודות הנדרשות (בראשי פרקים)</w:t>
      </w:r>
      <w:r w:rsidR="002C73DC" w:rsidRPr="00C77EB7">
        <w:rPr>
          <w:rFonts w:asciiTheme="minorBidi" w:hAnsiTheme="minorBidi" w:cstheme="minorBidi"/>
          <w:b/>
          <w:bCs/>
          <w:sz w:val="24"/>
          <w:szCs w:val="24"/>
          <w:rtl/>
        </w:rPr>
        <w:t>:</w:t>
      </w:r>
    </w:p>
    <w:p w14:paraId="5BD39DEE" w14:textId="77777777" w:rsidR="00F86CE4" w:rsidRPr="00C77EB7" w:rsidRDefault="00F86CE4" w:rsidP="00C85743">
      <w:pPr>
        <w:pStyle w:val="normalline"/>
        <w:numPr>
          <w:ilvl w:val="2"/>
          <w:numId w:val="1"/>
        </w:numPr>
        <w:spacing w:after="0"/>
        <w:rPr>
          <w:rFonts w:asciiTheme="minorBidi" w:hAnsiTheme="minorBidi" w:cstheme="minorBidi"/>
          <w:sz w:val="24"/>
          <w:szCs w:val="24"/>
          <w:u w:color="000000"/>
          <w:rtl/>
        </w:rPr>
      </w:pPr>
      <w:r w:rsidRPr="00C77EB7">
        <w:rPr>
          <w:rFonts w:asciiTheme="minorBidi" w:hAnsiTheme="minorBidi" w:cstheme="minorBidi"/>
          <w:sz w:val="24"/>
          <w:szCs w:val="24"/>
          <w:u w:color="000000"/>
          <w:rtl/>
        </w:rPr>
        <w:t xml:space="preserve">אינסטלציה חשמלית, כבלים להזנת מפוחים, ציוד מזוג האוויר, משאבות מים וספרינקלרים, שקעי שרות , תאורה, </w:t>
      </w:r>
      <w:r w:rsidR="00C85743">
        <w:rPr>
          <w:rFonts w:asciiTheme="minorBidi" w:hAnsiTheme="minorBidi" w:cstheme="minorBidi" w:hint="cs"/>
          <w:sz w:val="24"/>
          <w:szCs w:val="24"/>
          <w:u w:color="000000"/>
          <w:rtl/>
        </w:rPr>
        <w:t xml:space="preserve">הכנות עבור גילוי אש, כריזה, קריאת אחות, אינטרקום, ואבטחה </w:t>
      </w:r>
      <w:r w:rsidRPr="00C77EB7">
        <w:rPr>
          <w:rFonts w:asciiTheme="minorBidi" w:hAnsiTheme="minorBidi" w:cstheme="minorBidi"/>
          <w:sz w:val="24"/>
          <w:szCs w:val="24"/>
          <w:u w:color="000000"/>
          <w:rtl/>
        </w:rPr>
        <w:t>וכל מרכיב אחר של מתקן החשמל.</w:t>
      </w:r>
    </w:p>
    <w:p w14:paraId="605E9577" w14:textId="77777777" w:rsidR="00F86CE4" w:rsidRPr="00C77EB7" w:rsidRDefault="00F86CE4" w:rsidP="00F86CE4">
      <w:pPr>
        <w:pStyle w:val="normalline"/>
        <w:numPr>
          <w:ilvl w:val="2"/>
          <w:numId w:val="1"/>
        </w:numPr>
        <w:spacing w:after="0"/>
        <w:rPr>
          <w:rFonts w:asciiTheme="minorBidi" w:hAnsiTheme="minorBidi" w:cstheme="minorBidi"/>
          <w:sz w:val="24"/>
          <w:szCs w:val="24"/>
          <w:u w:color="000000"/>
          <w:rtl/>
        </w:rPr>
      </w:pPr>
      <w:r w:rsidRPr="00C77EB7">
        <w:rPr>
          <w:rFonts w:asciiTheme="minorBidi" w:hAnsiTheme="minorBidi" w:cstheme="minorBidi"/>
          <w:sz w:val="24"/>
          <w:szCs w:val="24"/>
          <w:u w:color="000000"/>
          <w:rtl/>
        </w:rPr>
        <w:t>לוחות חשמל ראשי ומשניים.</w:t>
      </w:r>
    </w:p>
    <w:p w14:paraId="2798E68D" w14:textId="77777777" w:rsidR="00F86CE4" w:rsidRPr="00C77EB7" w:rsidRDefault="00F86CE4" w:rsidP="00F86CE4">
      <w:pPr>
        <w:pStyle w:val="normalline"/>
        <w:numPr>
          <w:ilvl w:val="2"/>
          <w:numId w:val="1"/>
        </w:numPr>
        <w:spacing w:after="0"/>
        <w:rPr>
          <w:rFonts w:asciiTheme="minorBidi" w:hAnsiTheme="minorBidi" w:cstheme="minorBidi"/>
          <w:sz w:val="24"/>
          <w:szCs w:val="24"/>
          <w:u w:color="000000"/>
          <w:rtl/>
        </w:rPr>
      </w:pPr>
      <w:r w:rsidRPr="00C77EB7">
        <w:rPr>
          <w:rFonts w:asciiTheme="minorBidi" w:hAnsiTheme="minorBidi" w:cstheme="minorBidi"/>
          <w:sz w:val="24"/>
          <w:szCs w:val="24"/>
          <w:u w:color="000000"/>
          <w:rtl/>
        </w:rPr>
        <w:t xml:space="preserve"> מערכת הארקות .</w:t>
      </w:r>
    </w:p>
    <w:p w14:paraId="2FD16D6A" w14:textId="77777777" w:rsidR="00F86CE4" w:rsidRPr="00C77EB7" w:rsidRDefault="00F86CE4" w:rsidP="00F86CE4">
      <w:pPr>
        <w:pStyle w:val="normalline"/>
        <w:numPr>
          <w:ilvl w:val="2"/>
          <w:numId w:val="1"/>
        </w:numPr>
        <w:spacing w:after="0"/>
        <w:rPr>
          <w:rFonts w:asciiTheme="minorBidi" w:hAnsiTheme="minorBidi" w:cstheme="minorBidi"/>
          <w:sz w:val="24"/>
          <w:szCs w:val="24"/>
          <w:u w:color="000000"/>
          <w:rtl/>
        </w:rPr>
      </w:pPr>
      <w:r w:rsidRPr="00C77EB7">
        <w:rPr>
          <w:rFonts w:asciiTheme="minorBidi" w:hAnsiTheme="minorBidi" w:cstheme="minorBidi"/>
          <w:sz w:val="24"/>
          <w:szCs w:val="24"/>
          <w:u w:color="000000"/>
          <w:rtl/>
        </w:rPr>
        <w:t xml:space="preserve"> מערכת גילוי וכיבוי אש בלוחות חשמל ובמבנה וחיבור למע' הקיימת במבנה . </w:t>
      </w:r>
    </w:p>
    <w:p w14:paraId="105F4C35" w14:textId="77777777" w:rsidR="00F86CE4" w:rsidRPr="00C77EB7" w:rsidRDefault="00F86CE4" w:rsidP="00F86CE4">
      <w:pPr>
        <w:pStyle w:val="normalline"/>
        <w:numPr>
          <w:ilvl w:val="2"/>
          <w:numId w:val="1"/>
        </w:numPr>
        <w:spacing w:after="0"/>
        <w:rPr>
          <w:rFonts w:asciiTheme="minorBidi" w:hAnsiTheme="minorBidi" w:cstheme="minorBidi"/>
          <w:sz w:val="24"/>
          <w:szCs w:val="24"/>
          <w:u w:color="000000"/>
          <w:rtl/>
        </w:rPr>
      </w:pPr>
      <w:r w:rsidRPr="00C77EB7">
        <w:rPr>
          <w:rFonts w:asciiTheme="minorBidi" w:hAnsiTheme="minorBidi" w:cstheme="minorBidi"/>
          <w:sz w:val="24"/>
          <w:szCs w:val="24"/>
          <w:u w:color="000000"/>
          <w:rtl/>
        </w:rPr>
        <w:t xml:space="preserve"> תשתית הכנה למערכת מחשבים טלפונים וטלוויזיה </w:t>
      </w:r>
      <w:r w:rsidRPr="00C77EB7">
        <w:rPr>
          <w:rFonts w:asciiTheme="minorBidi" w:hAnsiTheme="minorBidi" w:cstheme="minorBidi"/>
          <w:sz w:val="24"/>
          <w:szCs w:val="24"/>
          <w:u w:color="000000"/>
        </w:rPr>
        <w:t>IP</w:t>
      </w:r>
      <w:r w:rsidRPr="00C77EB7">
        <w:rPr>
          <w:rFonts w:asciiTheme="minorBidi" w:hAnsiTheme="minorBidi" w:cstheme="minorBidi"/>
          <w:sz w:val="24"/>
          <w:szCs w:val="24"/>
          <w:u w:color="000000"/>
          <w:rtl/>
        </w:rPr>
        <w:t xml:space="preserve"> (תקשורת אחודה)  ,אזעקה ,מצלמות מעגל סגור וכו'. </w:t>
      </w:r>
    </w:p>
    <w:p w14:paraId="32FB58C8" w14:textId="77777777" w:rsidR="00F86CE4" w:rsidRPr="00C77EB7" w:rsidRDefault="00F86CE4" w:rsidP="00F86CE4">
      <w:pPr>
        <w:pStyle w:val="normalline"/>
        <w:numPr>
          <w:ilvl w:val="2"/>
          <w:numId w:val="1"/>
        </w:numPr>
        <w:spacing w:after="0"/>
        <w:rPr>
          <w:rFonts w:asciiTheme="minorBidi" w:hAnsiTheme="minorBidi" w:cstheme="minorBidi"/>
          <w:sz w:val="24"/>
          <w:szCs w:val="24"/>
          <w:u w:color="000000"/>
          <w:rtl/>
        </w:rPr>
      </w:pPr>
      <w:r w:rsidRPr="00C77EB7">
        <w:rPr>
          <w:rFonts w:asciiTheme="minorBidi" w:hAnsiTheme="minorBidi" w:cstheme="minorBidi"/>
          <w:sz w:val="24"/>
          <w:szCs w:val="24"/>
          <w:u w:color="000000"/>
          <w:rtl/>
        </w:rPr>
        <w:t>הכנות לתשתית טלפוניה.</w:t>
      </w:r>
    </w:p>
    <w:p w14:paraId="6079287D" w14:textId="2864CC4D" w:rsidR="00F86CE4" w:rsidRDefault="00390A41" w:rsidP="00F86CE4">
      <w:pPr>
        <w:pStyle w:val="normalline"/>
        <w:numPr>
          <w:ilvl w:val="2"/>
          <w:numId w:val="1"/>
        </w:numPr>
        <w:spacing w:after="0"/>
        <w:rPr>
          <w:rFonts w:asciiTheme="minorBidi" w:hAnsiTheme="minorBidi" w:cstheme="minorBidi"/>
          <w:sz w:val="24"/>
          <w:szCs w:val="24"/>
          <w:u w:color="000000"/>
        </w:rPr>
      </w:pPr>
      <w:r>
        <w:rPr>
          <w:rFonts w:asciiTheme="minorBidi" w:hAnsiTheme="minorBidi" w:cstheme="minorBidi"/>
          <w:sz w:val="24"/>
          <w:szCs w:val="24"/>
          <w:u w:color="000000"/>
          <w:rtl/>
        </w:rPr>
        <w:t>תאורת פנים</w:t>
      </w:r>
      <w:r w:rsidR="00F86CE4" w:rsidRPr="00C77EB7">
        <w:rPr>
          <w:rFonts w:asciiTheme="minorBidi" w:hAnsiTheme="minorBidi" w:cstheme="minorBidi"/>
          <w:sz w:val="24"/>
          <w:szCs w:val="24"/>
          <w:u w:color="000000"/>
          <w:rtl/>
        </w:rPr>
        <w:t>.</w:t>
      </w:r>
    </w:p>
    <w:p w14:paraId="3DFE7E50" w14:textId="77777777" w:rsidR="007057AD" w:rsidRPr="00C77EB7" w:rsidRDefault="007057AD" w:rsidP="007057AD">
      <w:pPr>
        <w:pStyle w:val="normalline"/>
        <w:numPr>
          <w:ilvl w:val="0"/>
          <w:numId w:val="0"/>
        </w:numPr>
        <w:spacing w:after="0"/>
        <w:ind w:left="1758"/>
        <w:rPr>
          <w:rFonts w:asciiTheme="minorBidi" w:hAnsiTheme="minorBidi" w:cstheme="minorBidi"/>
          <w:sz w:val="24"/>
          <w:szCs w:val="24"/>
          <w:u w:color="000000"/>
          <w:rtl/>
        </w:rPr>
      </w:pPr>
    </w:p>
    <w:p w14:paraId="2313318F" w14:textId="77777777" w:rsidR="00F86CE4" w:rsidRPr="00C77EB7" w:rsidRDefault="00F86CE4" w:rsidP="00F86CE4">
      <w:pPr>
        <w:pStyle w:val="normalline"/>
        <w:rPr>
          <w:rFonts w:asciiTheme="minorBidi" w:hAnsiTheme="minorBidi" w:cstheme="minorBidi"/>
          <w:sz w:val="24"/>
          <w:szCs w:val="24"/>
          <w:u w:color="000000"/>
        </w:rPr>
      </w:pPr>
      <w:r w:rsidRPr="00C77EB7">
        <w:rPr>
          <w:rFonts w:asciiTheme="minorBidi" w:hAnsiTheme="minorBidi" w:cstheme="minorBidi"/>
          <w:sz w:val="24"/>
          <w:szCs w:val="24"/>
          <w:u w:color="000000"/>
          <w:rtl/>
        </w:rPr>
        <w:t xml:space="preserve">אין זה מן ההכרח שהעבודה כולה תמצא את ביטויה ברשימת הכמויות ו/או התוכניות  ו/או במפרט הטכני. על הקבלן להשלים את כל המתקן על כל פרטיו גם אם לא פורט במסמכים המצ"ב.     </w:t>
      </w:r>
    </w:p>
    <w:p w14:paraId="3260EEE0" w14:textId="77777777" w:rsidR="00F86CE4" w:rsidRPr="00C77EB7" w:rsidRDefault="00F86CE4" w:rsidP="00F86CE4">
      <w:pPr>
        <w:pStyle w:val="normalline"/>
        <w:rPr>
          <w:rFonts w:asciiTheme="minorBidi" w:hAnsiTheme="minorBidi" w:cstheme="minorBidi"/>
          <w:sz w:val="24"/>
          <w:szCs w:val="24"/>
          <w:u w:color="000000"/>
          <w:rtl/>
        </w:rPr>
      </w:pPr>
      <w:r w:rsidRPr="00C77EB7">
        <w:rPr>
          <w:rFonts w:asciiTheme="minorBidi" w:hAnsiTheme="minorBidi" w:cstheme="minorBidi"/>
          <w:sz w:val="24"/>
          <w:szCs w:val="24"/>
          <w:u w:color="000000"/>
          <w:rtl/>
        </w:rPr>
        <w:t>המזמין שומר לעצמו את הזכות לחלק את העבודות בין מספר קבלנים ו/או למסור לקבלן רק חלק מהעבודות המפורטות וזאת ללא שינוי במחירי היחידה של יתר סעיפי המכרז.</w:t>
      </w:r>
    </w:p>
    <w:p w14:paraId="4BB8DC7E" w14:textId="77777777" w:rsidR="00F86CE4" w:rsidRPr="00C77EB7" w:rsidRDefault="00F86CE4" w:rsidP="000E74A7">
      <w:pPr>
        <w:pStyle w:val="normalline"/>
        <w:numPr>
          <w:ilvl w:val="0"/>
          <w:numId w:val="0"/>
        </w:numPr>
        <w:spacing w:after="0"/>
        <w:ind w:left="1191" w:hanging="831"/>
        <w:rPr>
          <w:rFonts w:asciiTheme="minorBidi" w:hAnsiTheme="minorBidi" w:cstheme="minorBidi"/>
          <w:sz w:val="24"/>
          <w:szCs w:val="24"/>
        </w:rPr>
      </w:pPr>
    </w:p>
    <w:p w14:paraId="0DEFB4CE" w14:textId="77777777" w:rsidR="007334DF" w:rsidRPr="00C77EB7" w:rsidRDefault="007334DF" w:rsidP="00A93A70">
      <w:pPr>
        <w:pStyle w:val="10"/>
        <w:rPr>
          <w:rFonts w:asciiTheme="minorBidi" w:hAnsiTheme="minorBidi" w:cstheme="minorBidi"/>
          <w:sz w:val="24"/>
          <w:szCs w:val="24"/>
          <w:rtl/>
        </w:rPr>
      </w:pPr>
      <w:bookmarkStart w:id="4" w:name="_Toc78620841"/>
      <w:r w:rsidRPr="00C77EB7">
        <w:rPr>
          <w:rFonts w:asciiTheme="minorBidi" w:hAnsiTheme="minorBidi" w:cstheme="minorBidi"/>
          <w:sz w:val="24"/>
          <w:szCs w:val="24"/>
          <w:rtl/>
        </w:rPr>
        <w:t>הוראות טכניות לביצוע המתקן:</w:t>
      </w:r>
      <w:bookmarkEnd w:id="4"/>
    </w:p>
    <w:p w14:paraId="3FF7ECF2" w14:textId="78FB7153" w:rsidR="00F86CE4" w:rsidRPr="00C77EB7" w:rsidRDefault="00F86CE4" w:rsidP="00C85743">
      <w:pPr>
        <w:pStyle w:val="normalline"/>
        <w:rPr>
          <w:rFonts w:asciiTheme="minorBidi" w:hAnsiTheme="minorBidi" w:cstheme="minorBidi"/>
          <w:sz w:val="24"/>
          <w:szCs w:val="24"/>
          <w:rtl/>
        </w:rPr>
      </w:pPr>
      <w:r w:rsidRPr="00C77EB7">
        <w:rPr>
          <w:rFonts w:asciiTheme="minorBidi" w:hAnsiTheme="minorBidi" w:cstheme="minorBidi"/>
          <w:sz w:val="24"/>
          <w:szCs w:val="24"/>
          <w:rtl/>
        </w:rPr>
        <w:t xml:space="preserve">מתקן החשמל יבוצע בהתקנה סמויה ע"י כבלים מטיפוס </w:t>
      </w:r>
      <w:r w:rsidRPr="00C77EB7">
        <w:rPr>
          <w:rFonts w:asciiTheme="minorBidi" w:hAnsiTheme="minorBidi" w:cstheme="minorBidi"/>
          <w:sz w:val="24"/>
          <w:szCs w:val="24"/>
        </w:rPr>
        <w:t>N2XY\FR</w:t>
      </w:r>
      <w:r w:rsidRPr="00C77EB7">
        <w:rPr>
          <w:rFonts w:asciiTheme="minorBidi" w:hAnsiTheme="minorBidi" w:cstheme="minorBidi"/>
          <w:sz w:val="24"/>
          <w:szCs w:val="24"/>
          <w:rtl/>
        </w:rPr>
        <w:t xml:space="preserve"> (כבה מאליו) מונחים בתעלות רשת מעל תקרות אקוסטיות או מושחלים בצנרת </w:t>
      </w:r>
      <w:r w:rsidRPr="00C77EB7">
        <w:rPr>
          <w:rFonts w:asciiTheme="minorBidi" w:hAnsiTheme="minorBidi" w:cstheme="minorBidi"/>
          <w:sz w:val="24"/>
          <w:szCs w:val="24"/>
          <w:rtl/>
        </w:rPr>
        <w:lastRenderedPageBreak/>
        <w:t xml:space="preserve">מריכף חסינת אש חלקה סמויה ביציקת התקרה או בקירות כולל חיצוב ותיקון או מונחת מתחת לריצוף כולל ביטונה. מעל תקרות אקוסטיות יעשה שימוש בצינורות חסינים לאש כאמור אשר יחוזקו מתחת לתקרת הבטון בצורה מסודרת ובתוואי שיתואם עם המפקח באמצעות פרופילי </w:t>
      </w:r>
      <w:r w:rsidRPr="00C77EB7">
        <w:rPr>
          <w:rFonts w:asciiTheme="minorBidi" w:hAnsiTheme="minorBidi" w:cstheme="minorBidi"/>
          <w:sz w:val="24"/>
          <w:szCs w:val="24"/>
        </w:rPr>
        <w:t>Z</w:t>
      </w:r>
      <w:r w:rsidRPr="00C77EB7">
        <w:rPr>
          <w:rFonts w:asciiTheme="minorBidi" w:hAnsiTheme="minorBidi" w:cstheme="minorBidi"/>
          <w:sz w:val="24"/>
          <w:szCs w:val="24"/>
          <w:rtl/>
        </w:rPr>
        <w:t xml:space="preserve"> מחורצים כל 1 מטר ושלות מגולוונות. ירידה בקירות ובמחיצות תהיה סמויה ע"י חיצוב ותיקון טיח בקירות קשיחים או ע"י חיזוק הצנרת לפרופילי המתכת במחיצות גבס. קופסאות האביזרים בקירות גבס תהינה קוניות תוצרת תגיב או ש"ע. אין להשתמש בצנרת שרשורית ובצנרת שקוטרה הפנימי קטן מ- 20 מ"מ או בצנרת שאינה חסינת אש.</w:t>
      </w:r>
    </w:p>
    <w:p w14:paraId="2549DCE7" w14:textId="77777777" w:rsidR="00F86CE4" w:rsidRPr="00C77EB7" w:rsidRDefault="00F86CE4" w:rsidP="00F86CE4">
      <w:pPr>
        <w:pStyle w:val="normalline"/>
        <w:rPr>
          <w:rFonts w:asciiTheme="minorBidi" w:hAnsiTheme="minorBidi" w:cstheme="minorBidi"/>
          <w:sz w:val="24"/>
          <w:szCs w:val="24"/>
          <w:rtl/>
        </w:rPr>
      </w:pPr>
      <w:r w:rsidRPr="00C77EB7">
        <w:rPr>
          <w:rFonts w:asciiTheme="minorBidi" w:hAnsiTheme="minorBidi" w:cstheme="minorBidi"/>
          <w:sz w:val="24"/>
          <w:szCs w:val="24"/>
          <w:rtl/>
        </w:rPr>
        <w:t>כל האמור בסעיף קודם תקף לגבי צנרת טלפונים, מחשבים, כריזה, אזעקה, גילוי אש, בקרת כניסה  ומערכות תקשורת אחרות.</w:t>
      </w:r>
    </w:p>
    <w:p w14:paraId="1DAC4D5B" w14:textId="77777777" w:rsidR="00F86CE4" w:rsidRPr="00C77EB7" w:rsidRDefault="00F86CE4" w:rsidP="00F86CE4">
      <w:pPr>
        <w:pStyle w:val="normalline"/>
        <w:rPr>
          <w:rFonts w:asciiTheme="minorBidi" w:hAnsiTheme="minorBidi" w:cstheme="minorBidi"/>
          <w:sz w:val="24"/>
          <w:szCs w:val="24"/>
          <w:rtl/>
        </w:rPr>
      </w:pPr>
      <w:r w:rsidRPr="00C77EB7">
        <w:rPr>
          <w:rFonts w:asciiTheme="minorBidi" w:hAnsiTheme="minorBidi" w:cstheme="minorBidi"/>
          <w:sz w:val="24"/>
          <w:szCs w:val="24"/>
          <w:rtl/>
        </w:rPr>
        <w:t xml:space="preserve">קופסאות המעבר וההסתעפות הגלויות תהינה עם מכסה מתברג ב- 4 ברגים תוצרת גוויס או ש"ע בנוסף יש למרוח את אזור המגע בין מכסה הקופסא לקופסא בחומר אטום דביק דוגמת </w:t>
      </w:r>
      <w:r w:rsidRPr="00C77EB7">
        <w:rPr>
          <w:rFonts w:asciiTheme="minorBidi" w:hAnsiTheme="minorBidi" w:cstheme="minorBidi"/>
          <w:sz w:val="24"/>
          <w:szCs w:val="24"/>
        </w:rPr>
        <w:t>R.T.V</w:t>
      </w:r>
      <w:r w:rsidRPr="00C77EB7">
        <w:rPr>
          <w:rFonts w:asciiTheme="minorBidi" w:hAnsiTheme="minorBidi" w:cstheme="minorBidi"/>
          <w:sz w:val="24"/>
          <w:szCs w:val="24"/>
          <w:rtl/>
        </w:rPr>
        <w:t xml:space="preserve">. . </w:t>
      </w:r>
    </w:p>
    <w:p w14:paraId="762061D0" w14:textId="77777777" w:rsidR="00C85743" w:rsidRPr="00C77EB7" w:rsidRDefault="00F86CE4" w:rsidP="008F0FC6">
      <w:pPr>
        <w:pStyle w:val="normalline"/>
        <w:numPr>
          <w:ilvl w:val="0"/>
          <w:numId w:val="0"/>
        </w:numPr>
        <w:ind w:left="1191"/>
        <w:rPr>
          <w:rFonts w:asciiTheme="minorBidi" w:hAnsiTheme="minorBidi" w:cstheme="minorBidi"/>
          <w:sz w:val="24"/>
          <w:szCs w:val="24"/>
          <w:rtl/>
        </w:rPr>
      </w:pPr>
      <w:r w:rsidRPr="00C77EB7">
        <w:rPr>
          <w:rFonts w:asciiTheme="minorBidi" w:hAnsiTheme="minorBidi" w:cstheme="minorBidi"/>
          <w:sz w:val="24"/>
          <w:szCs w:val="24"/>
          <w:rtl/>
        </w:rPr>
        <w:t>אין להשתמש בקופסאות עגולות. קופסאות הסתעפות מעל תעלות פח להסתעפות בין קו ראשי ושקעים על תעלות אביזרים, יהיו במידות 15/10 ס"מ לפחות ויכללו מהדקי הסתעפות על מסילה.</w:t>
      </w:r>
      <w:r w:rsidR="00C85743">
        <w:rPr>
          <w:rFonts w:asciiTheme="minorBidi" w:hAnsiTheme="minorBidi" w:cstheme="minorBidi" w:hint="cs"/>
          <w:sz w:val="24"/>
          <w:szCs w:val="24"/>
          <w:rtl/>
        </w:rPr>
        <w:t xml:space="preserve">בכל קופסת הסתעפות יישאר מקום אחד לפחות לחיבור לעוד הסתעפות במהדק . </w:t>
      </w:r>
    </w:p>
    <w:p w14:paraId="53556CE3" w14:textId="77777777" w:rsidR="00F86CE4" w:rsidRPr="00C77EB7" w:rsidRDefault="00F86CE4" w:rsidP="00736053">
      <w:pPr>
        <w:pStyle w:val="normalline"/>
        <w:rPr>
          <w:rFonts w:asciiTheme="minorBidi" w:hAnsiTheme="minorBidi" w:cstheme="minorBidi"/>
          <w:sz w:val="24"/>
          <w:szCs w:val="24"/>
          <w:rtl/>
        </w:rPr>
      </w:pPr>
      <w:r w:rsidRPr="00C77EB7">
        <w:rPr>
          <w:rFonts w:asciiTheme="minorBidi" w:hAnsiTheme="minorBidi" w:cstheme="minorBidi"/>
          <w:sz w:val="24"/>
          <w:szCs w:val="24"/>
          <w:rtl/>
        </w:rPr>
        <w:t xml:space="preserve">האביזרים יהיו ברמה גבוהה ואיכותית, </w:t>
      </w:r>
      <w:r w:rsidR="00736053">
        <w:rPr>
          <w:rFonts w:asciiTheme="minorBidi" w:hAnsiTheme="minorBidi" w:cstheme="minorBidi" w:hint="cs"/>
          <w:sz w:val="24"/>
          <w:szCs w:val="24"/>
          <w:rtl/>
        </w:rPr>
        <w:t>דוגמת</w:t>
      </w:r>
      <w:r w:rsidRPr="00C77EB7">
        <w:rPr>
          <w:rFonts w:asciiTheme="minorBidi" w:hAnsiTheme="minorBidi" w:cstheme="minorBidi"/>
          <w:sz w:val="24"/>
          <w:szCs w:val="24"/>
          <w:rtl/>
        </w:rPr>
        <w:t xml:space="preserve">  גוויס </w:t>
      </w:r>
      <w:r w:rsidR="00736053">
        <w:rPr>
          <w:rFonts w:asciiTheme="minorBidi" w:hAnsiTheme="minorBidi" w:cstheme="minorBidi" w:hint="cs"/>
          <w:sz w:val="24"/>
          <w:szCs w:val="24"/>
          <w:rtl/>
        </w:rPr>
        <w:t xml:space="preserve">עם נורת סימון לשקעים . </w:t>
      </w:r>
      <w:r w:rsidRPr="00C77EB7">
        <w:rPr>
          <w:rFonts w:asciiTheme="minorBidi" w:hAnsiTheme="minorBidi" w:cstheme="minorBidi"/>
          <w:sz w:val="24"/>
          <w:szCs w:val="24"/>
          <w:rtl/>
        </w:rPr>
        <w:t xml:space="preserve"> </w:t>
      </w:r>
    </w:p>
    <w:p w14:paraId="0F3F11EA" w14:textId="77777777" w:rsidR="00F86CE4" w:rsidRPr="00C77EB7" w:rsidRDefault="00F86CE4" w:rsidP="00F86CE4">
      <w:pPr>
        <w:pStyle w:val="normalline"/>
        <w:rPr>
          <w:rFonts w:asciiTheme="minorBidi" w:hAnsiTheme="minorBidi" w:cstheme="minorBidi"/>
          <w:sz w:val="24"/>
          <w:szCs w:val="24"/>
          <w:rtl/>
        </w:rPr>
      </w:pPr>
      <w:r w:rsidRPr="00C77EB7">
        <w:rPr>
          <w:rFonts w:asciiTheme="minorBidi" w:hAnsiTheme="minorBidi" w:cstheme="minorBidi"/>
          <w:sz w:val="24"/>
          <w:szCs w:val="24"/>
          <w:rtl/>
        </w:rPr>
        <w:t xml:space="preserve">כל מהדקי ההסתעפות יהיו לחיבור / ניתוק מוליכים ע"י לחיצה ללא שימוש בברגים דוגמת </w:t>
      </w:r>
      <w:r w:rsidRPr="00C77EB7">
        <w:rPr>
          <w:rFonts w:asciiTheme="minorBidi" w:hAnsiTheme="minorBidi" w:cstheme="minorBidi"/>
          <w:sz w:val="24"/>
          <w:szCs w:val="24"/>
        </w:rPr>
        <w:t>WAGO</w:t>
      </w:r>
      <w:r w:rsidRPr="00C77EB7">
        <w:rPr>
          <w:rFonts w:asciiTheme="minorBidi" w:hAnsiTheme="minorBidi" w:cstheme="minorBidi"/>
          <w:sz w:val="24"/>
          <w:szCs w:val="24"/>
          <w:rtl/>
        </w:rPr>
        <w:t xml:space="preserve"> או </w:t>
      </w:r>
      <w:r w:rsidRPr="00C77EB7">
        <w:rPr>
          <w:rFonts w:asciiTheme="minorBidi" w:hAnsiTheme="minorBidi" w:cstheme="minorBidi"/>
          <w:sz w:val="24"/>
          <w:szCs w:val="24"/>
        </w:rPr>
        <w:t>PHONIX</w:t>
      </w:r>
      <w:r w:rsidRPr="00C77EB7">
        <w:rPr>
          <w:rFonts w:asciiTheme="minorBidi" w:hAnsiTheme="minorBidi" w:cstheme="minorBidi"/>
          <w:sz w:val="24"/>
          <w:szCs w:val="24"/>
          <w:rtl/>
        </w:rPr>
        <w:t xml:space="preserve"> . אין להשתמש במהדקים רגילים עם ברגי חיזוק למוליכים.</w:t>
      </w:r>
    </w:p>
    <w:p w14:paraId="019F027F" w14:textId="77777777" w:rsidR="00F86CE4" w:rsidRPr="00C77EB7" w:rsidRDefault="00F86CE4" w:rsidP="00F86CE4">
      <w:pPr>
        <w:pStyle w:val="normalline"/>
        <w:rPr>
          <w:rFonts w:asciiTheme="minorBidi" w:hAnsiTheme="minorBidi" w:cstheme="minorBidi"/>
          <w:sz w:val="24"/>
          <w:szCs w:val="24"/>
          <w:rtl/>
        </w:rPr>
      </w:pPr>
      <w:r w:rsidRPr="00C77EB7">
        <w:rPr>
          <w:rFonts w:asciiTheme="minorBidi" w:hAnsiTheme="minorBidi" w:cstheme="minorBidi"/>
          <w:sz w:val="24"/>
          <w:szCs w:val="24"/>
          <w:rtl/>
        </w:rPr>
        <w:t>לחיזוק צנרת לתקרת בטון יעשה שימוש בשלות מפלדה בכל הבניין. אין להשתמש בשום אופן בשלות פלסטיות. כל הדיבלים שיעשה בהם שימוש בפרויקט יהיו מפלדה. אין להשתמש בדיבלים מפלסטיק.</w:t>
      </w:r>
    </w:p>
    <w:p w14:paraId="4C2F765C" w14:textId="77777777" w:rsidR="00F86CE4" w:rsidRPr="00C77EB7" w:rsidRDefault="00F86CE4" w:rsidP="00F86CE4">
      <w:pPr>
        <w:pStyle w:val="normalline"/>
        <w:rPr>
          <w:rFonts w:asciiTheme="minorBidi" w:hAnsiTheme="minorBidi" w:cstheme="minorBidi"/>
          <w:sz w:val="24"/>
          <w:szCs w:val="24"/>
          <w:rtl/>
        </w:rPr>
      </w:pPr>
      <w:r w:rsidRPr="00C77EB7">
        <w:rPr>
          <w:rFonts w:asciiTheme="minorBidi" w:hAnsiTheme="minorBidi" w:cstheme="minorBidi"/>
          <w:sz w:val="24"/>
          <w:szCs w:val="24"/>
          <w:rtl/>
        </w:rPr>
        <w:t xml:space="preserve">מתקן החשמל בשטח הגג או חדרים טכניים ובתחנת השנאה יבוצע באופן גלוי ע"י כבלי חשמל מטיפוס </w:t>
      </w:r>
      <w:r w:rsidRPr="00C77EB7">
        <w:rPr>
          <w:rFonts w:asciiTheme="minorBidi" w:hAnsiTheme="minorBidi" w:cstheme="minorBidi"/>
          <w:sz w:val="24"/>
          <w:szCs w:val="24"/>
        </w:rPr>
        <w:t>N2XY/ FR</w:t>
      </w:r>
      <w:r w:rsidRPr="00C77EB7">
        <w:rPr>
          <w:rFonts w:asciiTheme="minorBidi" w:hAnsiTheme="minorBidi" w:cstheme="minorBidi"/>
          <w:sz w:val="24"/>
          <w:szCs w:val="24"/>
          <w:rtl/>
        </w:rPr>
        <w:t xml:space="preserve"> (כבה מאליו) מונחים בתעלות פח היקפיות גלויות מגולוונות וצבועות בצבע מקשר ובשתי שכבות צבע סופי בתנור. לנקודות כח/מאור/שקעים יונחו הכבלים בצנרת מרירון על הקיר או תעלה פלסטית כלולים במחיר הנקודה ביציאה כבל מתעלת פח יש להשחילו דרך צינור מגן שרשורי גמיש וסופית אנטגרון. במעבר בין קירות יונח הכבל בצינור מרירון. אין להשתמש בריתוכים או חרורים לאחר ביצוע הגילוון והצביעה. </w:t>
      </w:r>
    </w:p>
    <w:p w14:paraId="53DC986A" w14:textId="77777777" w:rsidR="00F86CE4" w:rsidRPr="00C77EB7" w:rsidRDefault="00F86CE4" w:rsidP="00F86CE4">
      <w:pPr>
        <w:pStyle w:val="normalline"/>
        <w:rPr>
          <w:rFonts w:asciiTheme="minorBidi" w:hAnsiTheme="minorBidi" w:cstheme="minorBidi"/>
          <w:sz w:val="24"/>
          <w:szCs w:val="24"/>
          <w:rtl/>
        </w:rPr>
      </w:pPr>
      <w:r w:rsidRPr="00C77EB7">
        <w:rPr>
          <w:rFonts w:asciiTheme="minorBidi" w:hAnsiTheme="minorBidi" w:cstheme="minorBidi"/>
          <w:sz w:val="24"/>
          <w:szCs w:val="24"/>
          <w:rtl/>
        </w:rPr>
        <w:t>מודגש בזאת שעבודות הקבלן כוללות ביצוע כל החיצובים והמעברים בתוך הקומות ובין המשרדים והאולמות עבור כל התעלות מכל סוג וחתך וכן תיקוני טיח וצבע מושלמים לאחר התקנת התעלות. עבודה זו כלולה במחירי סעיפי היחידה ולא ישולם עבורה בנפרד.</w:t>
      </w:r>
    </w:p>
    <w:p w14:paraId="50CFFC83" w14:textId="77777777" w:rsidR="00F86CE4" w:rsidRPr="00C77EB7" w:rsidRDefault="00F86CE4" w:rsidP="00F86CE4">
      <w:pPr>
        <w:pStyle w:val="normalline"/>
        <w:rPr>
          <w:rFonts w:asciiTheme="minorBidi" w:hAnsiTheme="minorBidi" w:cstheme="minorBidi"/>
          <w:sz w:val="24"/>
          <w:szCs w:val="24"/>
        </w:rPr>
      </w:pPr>
      <w:r w:rsidRPr="00C77EB7">
        <w:rPr>
          <w:rFonts w:asciiTheme="minorBidi" w:hAnsiTheme="minorBidi" w:cstheme="minorBidi"/>
          <w:sz w:val="24"/>
          <w:szCs w:val="24"/>
          <w:rtl/>
        </w:rPr>
        <w:lastRenderedPageBreak/>
        <w:t xml:space="preserve">תעלות הפח והרשת תכלולנה את כל אביזרי העזר להתקנה מושלמת כגון מכסים, מתלים, קונזולות, סופיות, פניות הצטלבויות, משפכים  וכו' אורגינליות של יצרן התעלה. </w:t>
      </w:r>
    </w:p>
    <w:p w14:paraId="56171DE8" w14:textId="77777777" w:rsidR="008A6B2E" w:rsidRPr="00C77EB7" w:rsidRDefault="008A6B2E" w:rsidP="008A6B2E">
      <w:pPr>
        <w:pStyle w:val="normalline"/>
        <w:rPr>
          <w:rFonts w:asciiTheme="minorBidi" w:hAnsiTheme="minorBidi" w:cstheme="minorBidi"/>
          <w:sz w:val="24"/>
          <w:szCs w:val="24"/>
        </w:rPr>
      </w:pPr>
      <w:r w:rsidRPr="00C77EB7">
        <w:rPr>
          <w:rFonts w:asciiTheme="minorBidi" w:hAnsiTheme="minorBidi" w:cstheme="minorBidi"/>
          <w:sz w:val="24"/>
          <w:szCs w:val="24"/>
          <w:rtl/>
        </w:rPr>
        <w:t>מקבצי שקעים לעמדות עבודה יותקנו משוקעים על גבי הריהוט ו/או קירות גבס – לפי פרטים בתוכניות הכולל:</w:t>
      </w:r>
    </w:p>
    <w:p w14:paraId="4FE331D6" w14:textId="77777777" w:rsidR="008A6B2E" w:rsidRPr="00C77EB7" w:rsidRDefault="008A6B2E" w:rsidP="008A6B2E">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קופסת שקעים תוצרת </w:t>
      </w:r>
      <w:r w:rsidRPr="00C77EB7">
        <w:rPr>
          <w:rFonts w:asciiTheme="minorBidi" w:hAnsiTheme="minorBidi" w:cstheme="minorBidi"/>
          <w:sz w:val="24"/>
          <w:szCs w:val="24"/>
        </w:rPr>
        <w:t>CIMA BOX</w:t>
      </w:r>
      <w:r w:rsidRPr="00C77EB7">
        <w:rPr>
          <w:rFonts w:asciiTheme="minorBidi" w:hAnsiTheme="minorBidi" w:cstheme="minorBidi"/>
          <w:sz w:val="24"/>
          <w:szCs w:val="24"/>
          <w:rtl/>
        </w:rPr>
        <w:t xml:space="preserve"> או ע.ד.א כולל מסגרות והתקנים לאביזרים כנדרש.</w:t>
      </w:r>
    </w:p>
    <w:p w14:paraId="59FBAF70" w14:textId="77777777" w:rsidR="008A6B2E" w:rsidRPr="00C77EB7" w:rsidRDefault="008A6B2E" w:rsidP="002D02A6">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שקעים תקן ישראלי </w:t>
      </w:r>
      <w:r w:rsidR="002D02A6" w:rsidRPr="00C77EB7">
        <w:rPr>
          <w:rFonts w:asciiTheme="minorBidi" w:hAnsiTheme="minorBidi" w:cstheme="minorBidi"/>
          <w:sz w:val="24"/>
          <w:szCs w:val="24"/>
        </w:rPr>
        <w:t>A</w:t>
      </w:r>
      <w:r w:rsidRPr="00C77EB7">
        <w:rPr>
          <w:rFonts w:asciiTheme="minorBidi" w:hAnsiTheme="minorBidi" w:cstheme="minorBidi"/>
          <w:sz w:val="24"/>
          <w:szCs w:val="24"/>
          <w:rtl/>
        </w:rPr>
        <w:t>16</w:t>
      </w:r>
      <w:r w:rsidRPr="00C77EB7">
        <w:rPr>
          <w:rFonts w:asciiTheme="minorBidi" w:hAnsiTheme="minorBidi" w:cstheme="minorBidi"/>
          <w:sz w:val="24"/>
          <w:szCs w:val="24"/>
        </w:rPr>
        <w:t>230V</w:t>
      </w:r>
      <w:r w:rsidR="002D02A6" w:rsidRPr="00C77EB7">
        <w:rPr>
          <w:rFonts w:asciiTheme="minorBidi" w:hAnsiTheme="minorBidi" w:cstheme="minorBidi"/>
          <w:sz w:val="24"/>
          <w:szCs w:val="24"/>
        </w:rPr>
        <w:t xml:space="preserve"> </w:t>
      </w:r>
      <w:r w:rsidRPr="00C77EB7">
        <w:rPr>
          <w:rFonts w:asciiTheme="minorBidi" w:hAnsiTheme="minorBidi" w:cstheme="minorBidi"/>
          <w:sz w:val="24"/>
          <w:szCs w:val="24"/>
          <w:rtl/>
        </w:rPr>
        <w:t xml:space="preserve"> עם מכסים בצבעים שונים לפי תכנית.</w:t>
      </w:r>
    </w:p>
    <w:p w14:paraId="27864D95" w14:textId="77777777" w:rsidR="008A6B2E" w:rsidRPr="00C77EB7" w:rsidRDefault="008A6B2E" w:rsidP="008A6B2E">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התקן חיבור עבור שקעי תקשורת.</w:t>
      </w:r>
    </w:p>
    <w:p w14:paraId="665B0433" w14:textId="77777777" w:rsidR="008A6B2E" w:rsidRPr="00C77EB7" w:rsidRDefault="008A6B2E" w:rsidP="008A6B2E">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מחיר מקבץ השקעים כולל קופסא לרבות מסגרות והתקנים, שקעים כמפורט לעיל והתקנה בקיר גבס / מחיצת ריהוט לרבות ניסור פתחים מדויק כפי שיידרש.</w:t>
      </w:r>
    </w:p>
    <w:p w14:paraId="4CBD05C6" w14:textId="77777777" w:rsidR="008A6B2E" w:rsidRDefault="008A6B2E" w:rsidP="008A6B2E">
      <w:pPr>
        <w:pStyle w:val="aff7"/>
        <w:numPr>
          <w:ilvl w:val="2"/>
          <w:numId w:val="1"/>
        </w:numPr>
        <w:rPr>
          <w:rFonts w:asciiTheme="minorBidi" w:eastAsia="Calibri" w:hAnsiTheme="minorBidi" w:cstheme="minorBidi"/>
          <w:sz w:val="24"/>
          <w:szCs w:val="24"/>
          <w:lang w:eastAsia="en-US"/>
        </w:rPr>
      </w:pPr>
      <w:r w:rsidRPr="00C77EB7">
        <w:rPr>
          <w:rFonts w:asciiTheme="minorBidi" w:eastAsia="Calibri" w:hAnsiTheme="minorBidi" w:cstheme="minorBidi"/>
          <w:sz w:val="24"/>
          <w:szCs w:val="24"/>
          <w:rtl/>
          <w:lang w:eastAsia="en-US"/>
        </w:rPr>
        <w:t xml:space="preserve">מודגש כי אין לבצע הסתעפות כבלי חשמל בתוך מקבץ השקעים. הסתעפות כבלי חשמל תבוצע בקופסא </w:t>
      </w:r>
      <w:r w:rsidRPr="00C77EB7">
        <w:rPr>
          <w:rFonts w:asciiTheme="minorBidi" w:eastAsia="Calibri" w:hAnsiTheme="minorBidi" w:cstheme="minorBidi"/>
          <w:sz w:val="24"/>
          <w:szCs w:val="24"/>
          <w:lang w:eastAsia="en-US"/>
        </w:rPr>
        <w:t>IP547</w:t>
      </w:r>
      <w:r w:rsidRPr="00C77EB7">
        <w:rPr>
          <w:rFonts w:asciiTheme="minorBidi" w:eastAsia="Calibri" w:hAnsiTheme="minorBidi" w:cstheme="minorBidi"/>
          <w:sz w:val="24"/>
          <w:szCs w:val="24"/>
          <w:rtl/>
          <w:lang w:eastAsia="en-US"/>
        </w:rPr>
        <w:t xml:space="preserve"> על ידי מהדקי מסילה על פס דין, מכסה הקופסא מחוזק על ידי ברגים. מחיר קופסאות ההסתעפות וגישור האביזרים כלול במחיר מקבץ</w:t>
      </w:r>
      <w:r w:rsidR="00B231F6" w:rsidRPr="00C77EB7">
        <w:rPr>
          <w:rFonts w:asciiTheme="minorBidi" w:eastAsia="Calibri" w:hAnsiTheme="minorBidi" w:cstheme="minorBidi"/>
          <w:sz w:val="24"/>
          <w:szCs w:val="24"/>
          <w:rtl/>
          <w:lang w:eastAsia="en-US"/>
        </w:rPr>
        <w:t xml:space="preserve"> </w:t>
      </w:r>
      <w:r w:rsidRPr="00C77EB7">
        <w:rPr>
          <w:rFonts w:asciiTheme="minorBidi" w:eastAsia="Calibri" w:hAnsiTheme="minorBidi" w:cstheme="minorBidi"/>
          <w:sz w:val="24"/>
          <w:szCs w:val="24"/>
          <w:rtl/>
          <w:lang w:eastAsia="en-US"/>
        </w:rPr>
        <w:t>השקעים.</w:t>
      </w:r>
    </w:p>
    <w:p w14:paraId="0A935054" w14:textId="77777777" w:rsidR="001E679E" w:rsidRDefault="001E679E" w:rsidP="001E679E">
      <w:pPr>
        <w:pStyle w:val="aff7"/>
        <w:ind w:left="1758"/>
        <w:rPr>
          <w:rFonts w:asciiTheme="minorBidi" w:eastAsia="Calibri" w:hAnsiTheme="minorBidi" w:cstheme="minorBidi"/>
          <w:sz w:val="24"/>
          <w:szCs w:val="24"/>
          <w:rtl/>
          <w:lang w:eastAsia="en-US"/>
        </w:rPr>
      </w:pPr>
    </w:p>
    <w:p w14:paraId="507D605C" w14:textId="77777777" w:rsidR="001E679E" w:rsidRPr="00C77EB7" w:rsidRDefault="001E679E" w:rsidP="001E679E">
      <w:pPr>
        <w:pStyle w:val="aff7"/>
        <w:ind w:left="1758"/>
        <w:rPr>
          <w:rFonts w:asciiTheme="minorBidi" w:eastAsia="Calibri" w:hAnsiTheme="minorBidi" w:cstheme="minorBidi"/>
          <w:sz w:val="24"/>
          <w:szCs w:val="24"/>
          <w:lang w:eastAsia="en-US"/>
        </w:rPr>
      </w:pPr>
    </w:p>
    <w:p w14:paraId="74E68BF3" w14:textId="77777777" w:rsidR="005E7858" w:rsidRPr="00C77EB7" w:rsidRDefault="005E7858" w:rsidP="005E7858">
      <w:pPr>
        <w:pStyle w:val="normalline"/>
        <w:rPr>
          <w:rFonts w:asciiTheme="minorBidi" w:hAnsiTheme="minorBidi" w:cstheme="minorBidi"/>
          <w:sz w:val="24"/>
          <w:szCs w:val="24"/>
          <w:rtl/>
        </w:rPr>
      </w:pPr>
      <w:r w:rsidRPr="00C77EB7">
        <w:rPr>
          <w:rFonts w:asciiTheme="minorBidi" w:hAnsiTheme="minorBidi" w:cstheme="minorBidi"/>
          <w:sz w:val="24"/>
          <w:szCs w:val="24"/>
          <w:rtl/>
        </w:rPr>
        <w:t>נקודות תקשורת</w:t>
      </w:r>
      <w:r w:rsidR="00B231F6" w:rsidRPr="00C77EB7">
        <w:rPr>
          <w:rFonts w:asciiTheme="minorBidi" w:hAnsiTheme="minorBidi" w:cstheme="minorBidi"/>
          <w:sz w:val="24"/>
          <w:szCs w:val="24"/>
          <w:rtl/>
        </w:rPr>
        <w:t>:</w:t>
      </w:r>
    </w:p>
    <w:p w14:paraId="4B93E402" w14:textId="77777777" w:rsidR="005E7858" w:rsidRPr="00C77EB7" w:rsidRDefault="005E7858" w:rsidP="005E7858">
      <w:pPr>
        <w:pStyle w:val="aff7"/>
        <w:numPr>
          <w:ilvl w:val="2"/>
          <w:numId w:val="1"/>
        </w:numPr>
        <w:rPr>
          <w:rFonts w:asciiTheme="minorBidi" w:eastAsia="Calibri" w:hAnsiTheme="minorBidi" w:cstheme="minorBidi"/>
          <w:sz w:val="24"/>
          <w:szCs w:val="24"/>
          <w:rtl/>
          <w:lang w:eastAsia="en-US"/>
        </w:rPr>
      </w:pPr>
      <w:r w:rsidRPr="00C77EB7">
        <w:rPr>
          <w:rFonts w:asciiTheme="minorBidi" w:eastAsia="Calibri" w:hAnsiTheme="minorBidi" w:cstheme="minorBidi"/>
          <w:sz w:val="24"/>
          <w:szCs w:val="24"/>
          <w:rtl/>
          <w:lang w:eastAsia="en-US"/>
        </w:rPr>
        <w:t>נקודת תקשורת מחשב תבוצע בצינור פ"נ צהוב קוטר 25 מ"מ מתעלת תקשורת ועד לנקודה.</w:t>
      </w:r>
    </w:p>
    <w:p w14:paraId="039F0EF3" w14:textId="77777777" w:rsidR="005E7858" w:rsidRPr="00C77EB7" w:rsidRDefault="005E7858" w:rsidP="005E7858">
      <w:pPr>
        <w:pStyle w:val="aff7"/>
        <w:numPr>
          <w:ilvl w:val="2"/>
          <w:numId w:val="1"/>
        </w:numPr>
        <w:rPr>
          <w:rFonts w:asciiTheme="minorBidi" w:eastAsia="Calibri" w:hAnsiTheme="minorBidi" w:cstheme="minorBidi"/>
          <w:sz w:val="24"/>
          <w:szCs w:val="24"/>
          <w:rtl/>
          <w:lang w:eastAsia="en-US"/>
        </w:rPr>
      </w:pPr>
      <w:r w:rsidRPr="00C77EB7">
        <w:rPr>
          <w:rFonts w:asciiTheme="minorBidi" w:eastAsia="Calibri" w:hAnsiTheme="minorBidi" w:cstheme="minorBidi"/>
          <w:sz w:val="24"/>
          <w:szCs w:val="24"/>
          <w:rtl/>
          <w:lang w:eastAsia="en-US"/>
        </w:rPr>
        <w:t xml:space="preserve">סיום קופסא 55 מ"מ או בקופסה פלסטי רב שקעים לפי תוכנית עם אביזר </w:t>
      </w:r>
      <w:r w:rsidRPr="00C77EB7">
        <w:rPr>
          <w:rFonts w:asciiTheme="minorBidi" w:eastAsia="Calibri" w:hAnsiTheme="minorBidi" w:cstheme="minorBidi"/>
          <w:sz w:val="24"/>
          <w:szCs w:val="24"/>
          <w:lang w:eastAsia="en-US"/>
        </w:rPr>
        <w:t>CAT7E</w:t>
      </w:r>
      <w:r w:rsidRPr="00C77EB7">
        <w:rPr>
          <w:rFonts w:asciiTheme="minorBidi" w:eastAsia="Calibri" w:hAnsiTheme="minorBidi" w:cstheme="minorBidi"/>
          <w:sz w:val="24"/>
          <w:szCs w:val="24"/>
          <w:rtl/>
          <w:lang w:eastAsia="en-US"/>
        </w:rPr>
        <w:t xml:space="preserve"> שיאושר ע"י המזמין כולל חוט משיכה. </w:t>
      </w:r>
    </w:p>
    <w:p w14:paraId="080D3B2D" w14:textId="77777777" w:rsidR="005E7858" w:rsidRPr="00C77EB7" w:rsidRDefault="005E7858" w:rsidP="005E7858">
      <w:pPr>
        <w:pStyle w:val="aff7"/>
        <w:numPr>
          <w:ilvl w:val="2"/>
          <w:numId w:val="1"/>
        </w:numPr>
        <w:rPr>
          <w:rFonts w:asciiTheme="minorBidi" w:eastAsia="Calibri" w:hAnsiTheme="minorBidi" w:cstheme="minorBidi"/>
          <w:sz w:val="24"/>
          <w:szCs w:val="24"/>
          <w:rtl/>
          <w:lang w:eastAsia="en-US"/>
        </w:rPr>
      </w:pPr>
      <w:r w:rsidRPr="00C77EB7">
        <w:rPr>
          <w:rFonts w:asciiTheme="minorBidi" w:eastAsia="Calibri" w:hAnsiTheme="minorBidi" w:cstheme="minorBidi"/>
          <w:sz w:val="24"/>
          <w:szCs w:val="24"/>
          <w:rtl/>
          <w:lang w:eastAsia="en-US"/>
        </w:rPr>
        <w:t>קשירת הצינור לתעלת כבלים ע"י חבק פלסטי, הצינור בכיוון ההשחלה.</w:t>
      </w:r>
    </w:p>
    <w:p w14:paraId="7EA3D7FA" w14:textId="77777777" w:rsidR="005E7858" w:rsidRPr="00C77EB7" w:rsidRDefault="005E7858" w:rsidP="005E7858">
      <w:pPr>
        <w:pStyle w:val="normalline"/>
        <w:rPr>
          <w:rFonts w:asciiTheme="minorBidi" w:hAnsiTheme="minorBidi" w:cstheme="minorBidi"/>
          <w:sz w:val="24"/>
          <w:szCs w:val="24"/>
        </w:rPr>
      </w:pPr>
      <w:r w:rsidRPr="00C77EB7">
        <w:rPr>
          <w:rFonts w:asciiTheme="minorBidi" w:hAnsiTheme="minorBidi" w:cstheme="minorBidi"/>
          <w:sz w:val="24"/>
          <w:szCs w:val="24"/>
          <w:rtl/>
        </w:rPr>
        <w:t>תשתיות עבור מערכת גילוי אש ועשן</w:t>
      </w:r>
      <w:r w:rsidR="00B231F6" w:rsidRPr="00C77EB7">
        <w:rPr>
          <w:rFonts w:asciiTheme="minorBidi" w:hAnsiTheme="minorBidi" w:cstheme="minorBidi"/>
          <w:sz w:val="24"/>
          <w:szCs w:val="24"/>
          <w:rtl/>
        </w:rPr>
        <w:t xml:space="preserve"> וכריזה:</w:t>
      </w:r>
    </w:p>
    <w:p w14:paraId="6EA19F95" w14:textId="77777777" w:rsidR="005E7858" w:rsidRPr="00C77EB7" w:rsidRDefault="005E7858" w:rsidP="005E7858">
      <w:pPr>
        <w:pStyle w:val="aff7"/>
        <w:numPr>
          <w:ilvl w:val="2"/>
          <w:numId w:val="1"/>
        </w:numPr>
        <w:rPr>
          <w:rFonts w:asciiTheme="minorBidi" w:eastAsia="Calibri" w:hAnsiTheme="minorBidi" w:cstheme="minorBidi"/>
          <w:sz w:val="24"/>
          <w:szCs w:val="24"/>
          <w:rtl/>
          <w:lang w:eastAsia="en-US"/>
        </w:rPr>
      </w:pPr>
      <w:r w:rsidRPr="00C77EB7">
        <w:rPr>
          <w:rFonts w:asciiTheme="minorBidi" w:eastAsia="Calibri" w:hAnsiTheme="minorBidi" w:cstheme="minorBidi"/>
          <w:sz w:val="24"/>
          <w:szCs w:val="24"/>
          <w:rtl/>
          <w:lang w:eastAsia="en-US"/>
        </w:rPr>
        <w:t xml:space="preserve">תשתיות עבור מערכת גילוי אש ועשן יבוצעו לפי תוכניות גילוי אשר יאושרו על ידי ספק המערכת. </w:t>
      </w:r>
    </w:p>
    <w:p w14:paraId="49740A71" w14:textId="77777777" w:rsidR="005E7858" w:rsidRPr="00C77EB7" w:rsidRDefault="005E7858" w:rsidP="005E7858">
      <w:pPr>
        <w:pStyle w:val="aff7"/>
        <w:numPr>
          <w:ilvl w:val="2"/>
          <w:numId w:val="1"/>
        </w:numPr>
        <w:rPr>
          <w:rFonts w:asciiTheme="minorBidi" w:eastAsia="Calibri" w:hAnsiTheme="minorBidi" w:cstheme="minorBidi"/>
          <w:sz w:val="24"/>
          <w:szCs w:val="24"/>
          <w:rtl/>
          <w:lang w:eastAsia="en-US"/>
        </w:rPr>
      </w:pPr>
      <w:r w:rsidRPr="00C77EB7">
        <w:rPr>
          <w:rFonts w:asciiTheme="minorBidi" w:eastAsia="Calibri" w:hAnsiTheme="minorBidi" w:cstheme="minorBidi"/>
          <w:sz w:val="24"/>
          <w:szCs w:val="24"/>
          <w:rtl/>
          <w:lang w:eastAsia="en-US"/>
        </w:rPr>
        <w:t>נקודה סופית במערכת גילוי אש ועשן תכלול יתרת צנרת באורך 2 מטר באופן שיאפשר לספק המערכת לקבוע מיקום מדויק של הגלאי בהתאם לתנאי השטח והתקן.</w:t>
      </w:r>
    </w:p>
    <w:p w14:paraId="03C17FE0" w14:textId="77777777" w:rsidR="005E7858" w:rsidRPr="00C77EB7" w:rsidRDefault="005E7858" w:rsidP="005E7858">
      <w:pPr>
        <w:pStyle w:val="aff7"/>
        <w:numPr>
          <w:ilvl w:val="2"/>
          <w:numId w:val="1"/>
        </w:numPr>
        <w:rPr>
          <w:rFonts w:asciiTheme="minorBidi" w:eastAsia="Calibri" w:hAnsiTheme="minorBidi" w:cstheme="minorBidi"/>
          <w:sz w:val="24"/>
          <w:szCs w:val="24"/>
          <w:rtl/>
          <w:lang w:eastAsia="en-US"/>
        </w:rPr>
      </w:pPr>
      <w:r w:rsidRPr="00C77EB7">
        <w:rPr>
          <w:rFonts w:asciiTheme="minorBidi" w:eastAsia="Calibri" w:hAnsiTheme="minorBidi" w:cstheme="minorBidi"/>
          <w:sz w:val="24"/>
          <w:szCs w:val="24"/>
          <w:rtl/>
          <w:lang w:eastAsia="en-US"/>
        </w:rPr>
        <w:t>צנרת תשתית למתקני גילוי אש תהיה צנרת פ"נ בצבע אדום קוטר 20 מ"מ.</w:t>
      </w:r>
    </w:p>
    <w:p w14:paraId="31535A4A" w14:textId="77777777" w:rsidR="005E7858" w:rsidRPr="00C77EB7" w:rsidRDefault="005E7858" w:rsidP="00A664D7">
      <w:pPr>
        <w:pStyle w:val="aff7"/>
        <w:numPr>
          <w:ilvl w:val="2"/>
          <w:numId w:val="1"/>
        </w:numPr>
        <w:rPr>
          <w:rFonts w:asciiTheme="minorBidi" w:eastAsia="Calibri" w:hAnsiTheme="minorBidi" w:cstheme="minorBidi"/>
          <w:sz w:val="24"/>
          <w:szCs w:val="24"/>
          <w:lang w:eastAsia="en-US"/>
        </w:rPr>
      </w:pPr>
      <w:r w:rsidRPr="00C77EB7">
        <w:rPr>
          <w:rFonts w:asciiTheme="minorBidi" w:eastAsia="Calibri" w:hAnsiTheme="minorBidi" w:cstheme="minorBidi"/>
          <w:sz w:val="24"/>
          <w:szCs w:val="24"/>
          <w:rtl/>
          <w:lang w:eastAsia="en-US"/>
        </w:rPr>
        <w:t xml:space="preserve">תשתית גילוי אש תבוצע בהתאמה לחיווט </w:t>
      </w:r>
      <w:r w:rsidRPr="00C77EB7">
        <w:rPr>
          <w:rFonts w:asciiTheme="minorBidi" w:eastAsia="Calibri" w:hAnsiTheme="minorBidi" w:cstheme="minorBidi"/>
          <w:sz w:val="24"/>
          <w:szCs w:val="24"/>
          <w:lang w:eastAsia="en-US"/>
        </w:rPr>
        <w:t>CLASS-A</w:t>
      </w:r>
      <w:r w:rsidR="00A664D7" w:rsidRPr="00C77EB7">
        <w:rPr>
          <w:rFonts w:asciiTheme="minorBidi" w:eastAsia="Calibri" w:hAnsiTheme="minorBidi" w:cstheme="minorBidi"/>
          <w:sz w:val="24"/>
          <w:szCs w:val="24"/>
          <w:rtl/>
          <w:lang w:eastAsia="en-US"/>
        </w:rPr>
        <w:t>.</w:t>
      </w:r>
    </w:p>
    <w:p w14:paraId="65BB9F46" w14:textId="77777777" w:rsidR="00EA4687" w:rsidRPr="00C77EB7" w:rsidRDefault="00EA4687" w:rsidP="00EA4687">
      <w:pPr>
        <w:pStyle w:val="normalline"/>
        <w:rPr>
          <w:rFonts w:asciiTheme="minorBidi" w:hAnsiTheme="minorBidi" w:cstheme="minorBidi"/>
          <w:b/>
          <w:bCs/>
          <w:sz w:val="24"/>
          <w:szCs w:val="24"/>
          <w:rtl/>
        </w:rPr>
      </w:pPr>
      <w:r w:rsidRPr="00C77EB7">
        <w:rPr>
          <w:rFonts w:asciiTheme="minorBidi" w:hAnsiTheme="minorBidi" w:cstheme="minorBidi"/>
          <w:b/>
          <w:bCs/>
          <w:sz w:val="24"/>
          <w:szCs w:val="24"/>
          <w:rtl/>
        </w:rPr>
        <w:t>ווסתי מהירות:</w:t>
      </w:r>
    </w:p>
    <w:p w14:paraId="69DA2AD3" w14:textId="77777777" w:rsidR="006A5562" w:rsidRPr="00C77EB7" w:rsidRDefault="006A5562" w:rsidP="006A5562">
      <w:pPr>
        <w:rPr>
          <w:rFonts w:asciiTheme="minorBidi" w:hAnsiTheme="minorBidi" w:cstheme="minorBidi"/>
          <w:sz w:val="24"/>
          <w:szCs w:val="24"/>
          <w:rtl/>
        </w:rPr>
      </w:pPr>
      <w:r w:rsidRPr="00C77EB7">
        <w:rPr>
          <w:rFonts w:asciiTheme="minorBidi" w:hAnsiTheme="minorBidi" w:cstheme="minorBidi"/>
          <w:sz w:val="24"/>
          <w:szCs w:val="24"/>
          <w:rtl/>
        </w:rPr>
        <w:t xml:space="preserve">ווסת המהירות מיועד לשנות מהירות סביב המנוע ע"י שינוי תדר ומתח ושמירה על יחס אופטימלי ביניהם. היחידה תצויד במשנק טורי בכניסה למניעת הרמוניות ברשת. </w:t>
      </w:r>
    </w:p>
    <w:p w14:paraId="71A9DE28" w14:textId="77777777" w:rsidR="006A5562" w:rsidRPr="00C77EB7" w:rsidRDefault="006A5562" w:rsidP="006A5562">
      <w:pPr>
        <w:rPr>
          <w:rFonts w:asciiTheme="minorBidi" w:hAnsiTheme="minorBidi" w:cstheme="minorBidi"/>
          <w:sz w:val="24"/>
          <w:szCs w:val="24"/>
          <w:rtl/>
        </w:rPr>
      </w:pPr>
      <w:r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ab/>
        <w:t>היחידה תכלול:</w:t>
      </w:r>
    </w:p>
    <w:p w14:paraId="1CBC87E3" w14:textId="77777777" w:rsidR="006A5562" w:rsidRPr="00C77EB7" w:rsidRDefault="006A5562" w:rsidP="006A5562">
      <w:pPr>
        <w:rPr>
          <w:rFonts w:asciiTheme="minorBidi" w:hAnsiTheme="minorBidi" w:cstheme="minorBidi"/>
          <w:sz w:val="24"/>
          <w:szCs w:val="24"/>
          <w:rtl/>
        </w:rPr>
      </w:pPr>
      <w:r w:rsidRPr="00C77EB7">
        <w:rPr>
          <w:rFonts w:asciiTheme="minorBidi" w:hAnsiTheme="minorBidi" w:cstheme="minorBidi"/>
          <w:sz w:val="24"/>
          <w:szCs w:val="24"/>
          <w:rtl/>
        </w:rPr>
        <w:t>-</w:t>
      </w:r>
      <w:r w:rsidRPr="00C77EB7">
        <w:rPr>
          <w:rFonts w:asciiTheme="minorBidi" w:hAnsiTheme="minorBidi" w:cstheme="minorBidi"/>
          <w:sz w:val="24"/>
          <w:szCs w:val="24"/>
          <w:rtl/>
        </w:rPr>
        <w:tab/>
        <w:t>כניסת ויסות: זרם 4-20</w:t>
      </w:r>
      <w:r w:rsidRPr="00C77EB7">
        <w:rPr>
          <w:rFonts w:asciiTheme="minorBidi" w:hAnsiTheme="minorBidi" w:cstheme="minorBidi"/>
          <w:sz w:val="24"/>
          <w:szCs w:val="24"/>
        </w:rPr>
        <w:t>MA</w:t>
      </w:r>
      <w:r w:rsidRPr="00C77EB7">
        <w:rPr>
          <w:rFonts w:asciiTheme="minorBidi" w:hAnsiTheme="minorBidi" w:cstheme="minorBidi"/>
          <w:sz w:val="24"/>
          <w:szCs w:val="24"/>
          <w:rtl/>
        </w:rPr>
        <w:t xml:space="preserve"> או מתח 0-10</w:t>
      </w:r>
      <w:r w:rsidRPr="00C77EB7">
        <w:rPr>
          <w:rFonts w:asciiTheme="minorBidi" w:hAnsiTheme="minorBidi" w:cstheme="minorBidi"/>
          <w:sz w:val="24"/>
          <w:szCs w:val="24"/>
        </w:rPr>
        <w:t>V</w:t>
      </w:r>
      <w:r w:rsidRPr="00C77EB7">
        <w:rPr>
          <w:rFonts w:asciiTheme="minorBidi" w:hAnsiTheme="minorBidi" w:cstheme="minorBidi"/>
          <w:sz w:val="24"/>
          <w:szCs w:val="24"/>
          <w:rtl/>
        </w:rPr>
        <w:t>.</w:t>
      </w:r>
    </w:p>
    <w:p w14:paraId="07B5E3EA" w14:textId="77777777" w:rsidR="006A5562" w:rsidRPr="00C77EB7" w:rsidRDefault="006A5562" w:rsidP="006A5562">
      <w:pPr>
        <w:rPr>
          <w:rFonts w:asciiTheme="minorBidi" w:hAnsiTheme="minorBidi" w:cstheme="minorBidi"/>
          <w:sz w:val="24"/>
          <w:szCs w:val="24"/>
          <w:rtl/>
        </w:rPr>
      </w:pPr>
      <w:r w:rsidRPr="00C77EB7">
        <w:rPr>
          <w:rFonts w:asciiTheme="minorBidi" w:hAnsiTheme="minorBidi" w:cstheme="minorBidi"/>
          <w:sz w:val="24"/>
          <w:szCs w:val="24"/>
          <w:rtl/>
        </w:rPr>
        <w:t>-</w:t>
      </w:r>
      <w:r w:rsidRPr="00C77EB7">
        <w:rPr>
          <w:rFonts w:asciiTheme="minorBidi" w:hAnsiTheme="minorBidi" w:cstheme="minorBidi"/>
          <w:sz w:val="24"/>
          <w:szCs w:val="24"/>
          <w:rtl/>
        </w:rPr>
        <w:tab/>
        <w:t>כניסת התנגדות מפוטנציומטר.</w:t>
      </w:r>
    </w:p>
    <w:p w14:paraId="67F53051" w14:textId="77777777" w:rsidR="006A5562" w:rsidRPr="00C77EB7" w:rsidRDefault="006A5562" w:rsidP="006A5562">
      <w:pPr>
        <w:rPr>
          <w:rFonts w:asciiTheme="minorBidi" w:hAnsiTheme="minorBidi" w:cstheme="minorBidi"/>
          <w:sz w:val="24"/>
          <w:szCs w:val="24"/>
          <w:rtl/>
        </w:rPr>
      </w:pPr>
      <w:r w:rsidRPr="00C77EB7">
        <w:rPr>
          <w:rFonts w:asciiTheme="minorBidi" w:hAnsiTheme="minorBidi" w:cstheme="minorBidi"/>
          <w:sz w:val="24"/>
          <w:szCs w:val="24"/>
          <w:rtl/>
        </w:rPr>
        <w:lastRenderedPageBreak/>
        <w:t>-</w:t>
      </w:r>
      <w:r w:rsidRPr="00C77EB7">
        <w:rPr>
          <w:rFonts w:asciiTheme="minorBidi" w:hAnsiTheme="minorBidi" w:cstheme="minorBidi"/>
          <w:sz w:val="24"/>
          <w:szCs w:val="24"/>
          <w:rtl/>
        </w:rPr>
        <w:tab/>
        <w:t>מגעי הפעלה: הפעל אוטומטי,הפעל ידני,היפוך כיוון.</w:t>
      </w:r>
    </w:p>
    <w:p w14:paraId="444B88FD" w14:textId="77777777" w:rsidR="006A5562" w:rsidRPr="00C77EB7" w:rsidRDefault="006A5562" w:rsidP="00FC03FD">
      <w:pPr>
        <w:ind w:left="720" w:hanging="720"/>
        <w:rPr>
          <w:rFonts w:asciiTheme="minorBidi" w:hAnsiTheme="minorBidi" w:cstheme="minorBidi"/>
          <w:sz w:val="24"/>
          <w:szCs w:val="24"/>
          <w:rtl/>
        </w:rPr>
      </w:pPr>
      <w:r w:rsidRPr="00C77EB7">
        <w:rPr>
          <w:rFonts w:asciiTheme="minorBidi" w:hAnsiTheme="minorBidi" w:cstheme="minorBidi"/>
          <w:sz w:val="24"/>
          <w:szCs w:val="24"/>
          <w:rtl/>
        </w:rPr>
        <w:t>-</w:t>
      </w:r>
      <w:r w:rsidRPr="00C77EB7">
        <w:rPr>
          <w:rFonts w:asciiTheme="minorBidi" w:hAnsiTheme="minorBidi" w:cstheme="minorBidi"/>
          <w:sz w:val="24"/>
          <w:szCs w:val="24"/>
          <w:rtl/>
        </w:rPr>
        <w:tab/>
        <w:t xml:space="preserve">מגעי אינדיקציה: פעולה, תקלה, </w:t>
      </w:r>
      <w:r w:rsidRPr="00C77EB7">
        <w:rPr>
          <w:rFonts w:asciiTheme="minorBidi" w:hAnsiTheme="minorBidi" w:cstheme="minorBidi"/>
          <w:sz w:val="24"/>
          <w:szCs w:val="24"/>
        </w:rPr>
        <w:t>READY</w:t>
      </w:r>
      <w:r w:rsidRPr="00C77EB7">
        <w:rPr>
          <w:rFonts w:asciiTheme="minorBidi" w:hAnsiTheme="minorBidi" w:cstheme="minorBidi"/>
          <w:sz w:val="24"/>
          <w:szCs w:val="24"/>
          <w:rtl/>
        </w:rPr>
        <w:t xml:space="preserve"> , הפעלת  מגען טורי , הפיכת כיוון  </w:t>
      </w:r>
      <w:r w:rsidR="00FC03FD"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ויציאה אנלוגית 4-20</w:t>
      </w:r>
      <w:r w:rsidRPr="00C77EB7">
        <w:rPr>
          <w:rFonts w:asciiTheme="minorBidi" w:hAnsiTheme="minorBidi" w:cstheme="minorBidi"/>
          <w:sz w:val="24"/>
          <w:szCs w:val="24"/>
        </w:rPr>
        <w:t>MA</w:t>
      </w:r>
      <w:r w:rsidRPr="00C77EB7">
        <w:rPr>
          <w:rFonts w:asciiTheme="minorBidi" w:hAnsiTheme="minorBidi" w:cstheme="minorBidi"/>
          <w:sz w:val="24"/>
          <w:szCs w:val="24"/>
          <w:rtl/>
        </w:rPr>
        <w:t xml:space="preserve"> עבור התדר של ה</w:t>
      </w:r>
      <w:r w:rsidR="00695B63" w:rsidRPr="00C77EB7">
        <w:rPr>
          <w:rFonts w:asciiTheme="minorBidi" w:hAnsiTheme="minorBidi" w:cstheme="minorBidi"/>
          <w:sz w:val="24"/>
          <w:szCs w:val="24"/>
          <w:rtl/>
        </w:rPr>
        <w:t>ו</w:t>
      </w:r>
      <w:r w:rsidRPr="00C77EB7">
        <w:rPr>
          <w:rFonts w:asciiTheme="minorBidi" w:hAnsiTheme="minorBidi" w:cstheme="minorBidi"/>
          <w:sz w:val="24"/>
          <w:szCs w:val="24"/>
          <w:rtl/>
        </w:rPr>
        <w:t>וסת.</w:t>
      </w:r>
    </w:p>
    <w:p w14:paraId="20D32B87" w14:textId="77777777" w:rsidR="006A5562" w:rsidRPr="00C77EB7" w:rsidRDefault="006A5562" w:rsidP="006A5562">
      <w:pPr>
        <w:rPr>
          <w:rFonts w:asciiTheme="minorBidi" w:hAnsiTheme="minorBidi" w:cstheme="minorBidi"/>
          <w:sz w:val="24"/>
          <w:szCs w:val="24"/>
          <w:rtl/>
        </w:rPr>
      </w:pPr>
      <w:r w:rsidRPr="00C77EB7">
        <w:rPr>
          <w:rFonts w:asciiTheme="minorBidi" w:hAnsiTheme="minorBidi" w:cstheme="minorBidi"/>
          <w:sz w:val="24"/>
          <w:szCs w:val="24"/>
          <w:rtl/>
        </w:rPr>
        <w:t>-</w:t>
      </w:r>
      <w:r w:rsidRPr="00C77EB7">
        <w:rPr>
          <w:rFonts w:asciiTheme="minorBidi" w:hAnsiTheme="minorBidi" w:cstheme="minorBidi"/>
          <w:sz w:val="24"/>
          <w:szCs w:val="24"/>
          <w:rtl/>
        </w:rPr>
        <w:tab/>
        <w:t>כיוון התנעה/הדממה וקצב עלית/הורדת מהירות.</w:t>
      </w:r>
    </w:p>
    <w:p w14:paraId="603996CF" w14:textId="77777777" w:rsidR="006A5562" w:rsidRPr="00C77EB7" w:rsidRDefault="006A5562" w:rsidP="006A5562">
      <w:pPr>
        <w:rPr>
          <w:rFonts w:asciiTheme="minorBidi" w:hAnsiTheme="minorBidi" w:cstheme="minorBidi"/>
          <w:sz w:val="24"/>
          <w:szCs w:val="24"/>
          <w:rtl/>
        </w:rPr>
      </w:pPr>
      <w:r w:rsidRPr="00C77EB7">
        <w:rPr>
          <w:rFonts w:asciiTheme="minorBidi" w:hAnsiTheme="minorBidi" w:cstheme="minorBidi"/>
          <w:sz w:val="24"/>
          <w:szCs w:val="24"/>
          <w:rtl/>
        </w:rPr>
        <w:t>-</w:t>
      </w:r>
      <w:r w:rsidRPr="00C77EB7">
        <w:rPr>
          <w:rFonts w:asciiTheme="minorBidi" w:hAnsiTheme="minorBidi" w:cstheme="minorBidi"/>
          <w:sz w:val="24"/>
          <w:szCs w:val="24"/>
          <w:rtl/>
        </w:rPr>
        <w:tab/>
        <w:t>בקרת והגבלת זרם/מומנט / מתח/תדר.</w:t>
      </w:r>
    </w:p>
    <w:p w14:paraId="1C5B68F4" w14:textId="77777777" w:rsidR="006A5562" w:rsidRPr="00C77EB7" w:rsidRDefault="006A5562" w:rsidP="006A5562">
      <w:pPr>
        <w:rPr>
          <w:rFonts w:asciiTheme="minorBidi" w:hAnsiTheme="minorBidi" w:cstheme="minorBidi"/>
          <w:sz w:val="24"/>
          <w:szCs w:val="24"/>
          <w:rtl/>
        </w:rPr>
      </w:pPr>
      <w:r w:rsidRPr="00C77EB7">
        <w:rPr>
          <w:rFonts w:asciiTheme="minorBidi" w:hAnsiTheme="minorBidi" w:cstheme="minorBidi"/>
          <w:sz w:val="24"/>
          <w:szCs w:val="24"/>
          <w:rtl/>
        </w:rPr>
        <w:t>-</w:t>
      </w:r>
      <w:r w:rsidRPr="00C77EB7">
        <w:rPr>
          <w:rFonts w:asciiTheme="minorBidi" w:hAnsiTheme="minorBidi" w:cstheme="minorBidi"/>
          <w:sz w:val="24"/>
          <w:szCs w:val="24"/>
          <w:rtl/>
        </w:rPr>
        <w:tab/>
        <w:t xml:space="preserve">תצוגת </w:t>
      </w:r>
      <w:r w:rsidRPr="00C77EB7">
        <w:rPr>
          <w:rFonts w:asciiTheme="minorBidi" w:hAnsiTheme="minorBidi" w:cstheme="minorBidi"/>
          <w:sz w:val="24"/>
          <w:szCs w:val="24"/>
        </w:rPr>
        <w:t>LCD</w:t>
      </w:r>
      <w:r w:rsidRPr="00C77EB7">
        <w:rPr>
          <w:rFonts w:asciiTheme="minorBidi" w:hAnsiTheme="minorBidi" w:cstheme="minorBidi"/>
          <w:sz w:val="24"/>
          <w:szCs w:val="24"/>
          <w:rtl/>
        </w:rPr>
        <w:t>.</w:t>
      </w:r>
    </w:p>
    <w:p w14:paraId="79D625BD" w14:textId="77777777" w:rsidR="006A5562" w:rsidRPr="00C77EB7" w:rsidRDefault="006A5562" w:rsidP="006A5562">
      <w:pPr>
        <w:rPr>
          <w:rFonts w:asciiTheme="minorBidi" w:hAnsiTheme="minorBidi" w:cstheme="minorBidi"/>
          <w:sz w:val="24"/>
          <w:szCs w:val="24"/>
          <w:rtl/>
        </w:rPr>
      </w:pPr>
      <w:r w:rsidRPr="00C77EB7">
        <w:rPr>
          <w:rFonts w:asciiTheme="minorBidi" w:hAnsiTheme="minorBidi" w:cstheme="minorBidi"/>
          <w:sz w:val="24"/>
          <w:szCs w:val="24"/>
          <w:rtl/>
        </w:rPr>
        <w:t>-</w:t>
      </w:r>
      <w:r w:rsidRPr="00C77EB7">
        <w:rPr>
          <w:rFonts w:asciiTheme="minorBidi" w:hAnsiTheme="minorBidi" w:cstheme="minorBidi"/>
          <w:sz w:val="24"/>
          <w:szCs w:val="24"/>
          <w:rtl/>
        </w:rPr>
        <w:tab/>
        <w:t>רישום תקלות.</w:t>
      </w:r>
    </w:p>
    <w:p w14:paraId="2772C058" w14:textId="77777777" w:rsidR="006A5562" w:rsidRPr="00C77EB7" w:rsidRDefault="006A5562" w:rsidP="006A5562">
      <w:pPr>
        <w:rPr>
          <w:rFonts w:asciiTheme="minorBidi" w:hAnsiTheme="minorBidi" w:cstheme="minorBidi"/>
          <w:sz w:val="24"/>
          <w:szCs w:val="24"/>
          <w:rtl/>
        </w:rPr>
      </w:pPr>
      <w:r w:rsidRPr="00C77EB7">
        <w:rPr>
          <w:rFonts w:asciiTheme="minorBidi" w:hAnsiTheme="minorBidi" w:cstheme="minorBidi"/>
          <w:sz w:val="24"/>
          <w:szCs w:val="24"/>
          <w:rtl/>
        </w:rPr>
        <w:t>-</w:t>
      </w:r>
      <w:r w:rsidRPr="00C77EB7">
        <w:rPr>
          <w:rFonts w:asciiTheme="minorBidi" w:hAnsiTheme="minorBidi" w:cstheme="minorBidi"/>
          <w:sz w:val="24"/>
          <w:szCs w:val="24"/>
          <w:rtl/>
        </w:rPr>
        <w:tab/>
        <w:t>טמפרטורת סביבה 50 מעלות לפחות.</w:t>
      </w:r>
    </w:p>
    <w:p w14:paraId="7849AD08" w14:textId="77777777" w:rsidR="006A5562" w:rsidRPr="00C77EB7" w:rsidRDefault="006A5562" w:rsidP="00FC03FD">
      <w:pPr>
        <w:ind w:left="720" w:hanging="720"/>
        <w:rPr>
          <w:rFonts w:asciiTheme="minorBidi" w:hAnsiTheme="minorBidi" w:cstheme="minorBidi"/>
          <w:sz w:val="24"/>
          <w:szCs w:val="24"/>
          <w:rtl/>
        </w:rPr>
      </w:pPr>
      <w:r w:rsidRPr="00C77EB7">
        <w:rPr>
          <w:rFonts w:asciiTheme="minorBidi" w:hAnsiTheme="minorBidi" w:cstheme="minorBidi"/>
          <w:sz w:val="24"/>
          <w:szCs w:val="24"/>
          <w:rtl/>
        </w:rPr>
        <w:t>-</w:t>
      </w:r>
      <w:r w:rsidRPr="00C77EB7">
        <w:rPr>
          <w:rFonts w:asciiTheme="minorBidi" w:hAnsiTheme="minorBidi" w:cstheme="minorBidi"/>
          <w:sz w:val="24"/>
          <w:szCs w:val="24"/>
          <w:rtl/>
        </w:rPr>
        <w:tab/>
        <w:t>הגנות: זרם יתר, מתח יתר, חוסר מתח, זרם נמוך, בידוד מנוע, חוסר פזה וטמפרטורת ווסת, זליגה לאדמה.</w:t>
      </w:r>
    </w:p>
    <w:p w14:paraId="3D800D88" w14:textId="77777777" w:rsidR="006A5562" w:rsidRPr="00C77EB7" w:rsidRDefault="006A5562" w:rsidP="006A5562">
      <w:pPr>
        <w:rPr>
          <w:rFonts w:asciiTheme="minorBidi" w:hAnsiTheme="minorBidi" w:cstheme="minorBidi"/>
          <w:sz w:val="24"/>
          <w:szCs w:val="24"/>
          <w:rtl/>
        </w:rPr>
      </w:pPr>
      <w:r w:rsidRPr="00C77EB7">
        <w:rPr>
          <w:rFonts w:asciiTheme="minorBidi" w:hAnsiTheme="minorBidi" w:cstheme="minorBidi"/>
          <w:sz w:val="24"/>
          <w:szCs w:val="24"/>
          <w:rtl/>
        </w:rPr>
        <w:t>-</w:t>
      </w:r>
      <w:r w:rsidRPr="00C77EB7">
        <w:rPr>
          <w:rFonts w:asciiTheme="minorBidi" w:hAnsiTheme="minorBidi" w:cstheme="minorBidi"/>
          <w:sz w:val="24"/>
          <w:szCs w:val="24"/>
          <w:rtl/>
        </w:rPr>
        <w:tab/>
        <w:t>בסיס סוקל ללוח.</w:t>
      </w:r>
    </w:p>
    <w:p w14:paraId="7493FD89" w14:textId="77777777" w:rsidR="006A5562" w:rsidRPr="00C77EB7" w:rsidRDefault="006A5562" w:rsidP="006A5562">
      <w:pPr>
        <w:rPr>
          <w:rFonts w:asciiTheme="minorBidi" w:hAnsiTheme="minorBidi" w:cstheme="minorBidi"/>
          <w:sz w:val="24"/>
          <w:szCs w:val="24"/>
          <w:rtl/>
        </w:rPr>
      </w:pPr>
      <w:r w:rsidRPr="00C77EB7">
        <w:rPr>
          <w:rFonts w:asciiTheme="minorBidi" w:hAnsiTheme="minorBidi" w:cstheme="minorBidi"/>
          <w:sz w:val="24"/>
          <w:szCs w:val="24"/>
          <w:rtl/>
        </w:rPr>
        <w:t>-</w:t>
      </w:r>
      <w:r w:rsidRPr="00C77EB7">
        <w:rPr>
          <w:rFonts w:asciiTheme="minorBidi" w:hAnsiTheme="minorBidi" w:cstheme="minorBidi"/>
          <w:sz w:val="24"/>
          <w:szCs w:val="24"/>
          <w:rtl/>
        </w:rPr>
        <w:tab/>
        <w:t>מנתק בעומס מתאים להספק הווסת עם ידית מצמד.</w:t>
      </w:r>
    </w:p>
    <w:p w14:paraId="6C725685" w14:textId="77777777" w:rsidR="006A5562" w:rsidRPr="00C77EB7" w:rsidRDefault="006A5562" w:rsidP="006A5562">
      <w:pPr>
        <w:rPr>
          <w:rFonts w:asciiTheme="minorBidi" w:hAnsiTheme="minorBidi" w:cstheme="minorBidi"/>
          <w:sz w:val="24"/>
          <w:szCs w:val="24"/>
          <w:rtl/>
        </w:rPr>
      </w:pPr>
      <w:r w:rsidRPr="00C77EB7">
        <w:rPr>
          <w:rFonts w:asciiTheme="minorBidi" w:hAnsiTheme="minorBidi" w:cstheme="minorBidi"/>
          <w:sz w:val="24"/>
          <w:szCs w:val="24"/>
          <w:rtl/>
        </w:rPr>
        <w:t>-</w:t>
      </w:r>
      <w:r w:rsidRPr="00C77EB7">
        <w:rPr>
          <w:rFonts w:asciiTheme="minorBidi" w:hAnsiTheme="minorBidi" w:cstheme="minorBidi"/>
          <w:sz w:val="24"/>
          <w:szCs w:val="24"/>
          <w:rtl/>
        </w:rPr>
        <w:tab/>
        <w:t xml:space="preserve">הווסת יהיה דוגמת תוצרת </w:t>
      </w:r>
      <w:r w:rsidRPr="00C77EB7">
        <w:rPr>
          <w:rFonts w:asciiTheme="minorBidi" w:hAnsiTheme="minorBidi" w:cstheme="minorBidi"/>
          <w:sz w:val="24"/>
          <w:szCs w:val="24"/>
        </w:rPr>
        <w:t>ABB, SIEMENS</w:t>
      </w:r>
      <w:r w:rsidRPr="00C77EB7">
        <w:rPr>
          <w:rFonts w:asciiTheme="minorBidi" w:hAnsiTheme="minorBidi" w:cstheme="minorBidi"/>
          <w:sz w:val="24"/>
          <w:szCs w:val="24"/>
          <w:rtl/>
        </w:rPr>
        <w:t>, שניידר</w:t>
      </w:r>
      <w:r w:rsidR="00073D49" w:rsidRPr="00C77EB7">
        <w:rPr>
          <w:rFonts w:asciiTheme="minorBidi" w:hAnsiTheme="minorBidi" w:cstheme="minorBidi"/>
          <w:sz w:val="24"/>
          <w:szCs w:val="24"/>
          <w:rtl/>
        </w:rPr>
        <w:t xml:space="preserve"> אלקטריק</w:t>
      </w:r>
      <w:r w:rsidRPr="00C77EB7">
        <w:rPr>
          <w:rFonts w:asciiTheme="minorBidi" w:hAnsiTheme="minorBidi" w:cstheme="minorBidi"/>
          <w:sz w:val="24"/>
          <w:szCs w:val="24"/>
          <w:rtl/>
        </w:rPr>
        <w:t xml:space="preserve"> .</w:t>
      </w:r>
    </w:p>
    <w:p w14:paraId="796E1FED" w14:textId="77777777" w:rsidR="009C5BDB" w:rsidRPr="00C77EB7" w:rsidRDefault="009C5BDB" w:rsidP="009C5BDB">
      <w:pPr>
        <w:pStyle w:val="normalline"/>
        <w:rPr>
          <w:rFonts w:asciiTheme="minorBidi" w:hAnsiTheme="minorBidi" w:cstheme="minorBidi"/>
          <w:b/>
          <w:bCs/>
          <w:sz w:val="24"/>
          <w:szCs w:val="24"/>
        </w:rPr>
      </w:pPr>
      <w:r w:rsidRPr="00C77EB7">
        <w:rPr>
          <w:rFonts w:asciiTheme="minorBidi" w:hAnsiTheme="minorBidi" w:cstheme="minorBidi"/>
          <w:b/>
          <w:bCs/>
          <w:sz w:val="24"/>
          <w:szCs w:val="24"/>
          <w:rtl/>
        </w:rPr>
        <w:t>סימון ושילוט:</w:t>
      </w:r>
    </w:p>
    <w:p w14:paraId="10CBD1CB" w14:textId="77777777" w:rsidR="009C5BDB" w:rsidRPr="00C77EB7" w:rsidRDefault="009C5BDB" w:rsidP="009C5BDB">
      <w:pPr>
        <w:pStyle w:val="aff7"/>
        <w:numPr>
          <w:ilvl w:val="2"/>
          <w:numId w:val="1"/>
        </w:numPr>
        <w:rPr>
          <w:rFonts w:asciiTheme="minorBidi" w:eastAsia="Calibri" w:hAnsiTheme="minorBidi" w:cstheme="minorBidi"/>
          <w:sz w:val="24"/>
          <w:szCs w:val="24"/>
          <w:rtl/>
          <w:lang w:eastAsia="en-US"/>
        </w:rPr>
      </w:pPr>
      <w:r w:rsidRPr="00C77EB7">
        <w:rPr>
          <w:rFonts w:asciiTheme="minorBidi" w:eastAsia="Calibri" w:hAnsiTheme="minorBidi" w:cstheme="minorBidi"/>
          <w:sz w:val="24"/>
          <w:szCs w:val="24"/>
          <w:rtl/>
          <w:lang w:eastAsia="en-US"/>
        </w:rPr>
        <w:t>כל האביזרים, גופי תאורה, קופסת חבורים, חבורי קיר, לוחות חשמל מפסקי בטחון ישולטו בשילוט סנדוויץ' חרוט דו-גווני. גוון השילוט יהיה כתב שחור עם רקע לבן כאשר אביזרי החרום יהיו כתב לבן עם רקע אדום. השילוט יקבע למקומו ע"י ברגי פח או מסמרות פלסטיות מתאימות. רשימת שילוט תוגש למתכנן לפני ביצוע.</w:t>
      </w:r>
    </w:p>
    <w:p w14:paraId="763C149C" w14:textId="77777777" w:rsidR="009C5BDB" w:rsidRPr="00C77EB7" w:rsidRDefault="009C5BDB" w:rsidP="009C5BDB">
      <w:pPr>
        <w:pStyle w:val="aff7"/>
        <w:numPr>
          <w:ilvl w:val="2"/>
          <w:numId w:val="1"/>
        </w:numPr>
        <w:rPr>
          <w:rFonts w:asciiTheme="minorBidi" w:eastAsia="Calibri" w:hAnsiTheme="minorBidi" w:cstheme="minorBidi"/>
          <w:sz w:val="24"/>
          <w:szCs w:val="24"/>
          <w:lang w:eastAsia="en-US"/>
        </w:rPr>
      </w:pPr>
      <w:r w:rsidRPr="00C77EB7">
        <w:rPr>
          <w:rFonts w:asciiTheme="minorBidi" w:eastAsia="Calibri" w:hAnsiTheme="minorBidi" w:cstheme="minorBidi"/>
          <w:sz w:val="24"/>
          <w:szCs w:val="24"/>
          <w:rtl/>
          <w:lang w:eastAsia="en-US"/>
        </w:rPr>
        <w:t>כל הכבלים ישולטו כאמור בסעיף כבלים. כל נקודות ההארקה תשולטנה ע"י שילוט " הארקה לא לנתק". כל התוואים התת-קרקעיים יסומנו ע"י שילוט מיציקת מתכת מותקן על מבנים או מוטבע באספלט או במשטח הבטון. כל השילוט הנ"ל כלול במחיר העבודה ולא ישולם עליו בנפרד.</w:t>
      </w:r>
    </w:p>
    <w:p w14:paraId="79EFA9E4" w14:textId="77777777" w:rsidR="00206DFD" w:rsidRPr="00C77EB7" w:rsidRDefault="00206DFD" w:rsidP="00206DFD">
      <w:pPr>
        <w:pStyle w:val="normalline"/>
        <w:rPr>
          <w:rFonts w:asciiTheme="minorBidi" w:hAnsiTheme="minorBidi" w:cstheme="minorBidi"/>
          <w:b/>
          <w:bCs/>
          <w:sz w:val="24"/>
          <w:szCs w:val="24"/>
        </w:rPr>
      </w:pPr>
      <w:r w:rsidRPr="00C77EB7">
        <w:rPr>
          <w:rFonts w:asciiTheme="minorBidi" w:hAnsiTheme="minorBidi" w:cstheme="minorBidi"/>
          <w:b/>
          <w:bCs/>
          <w:sz w:val="24"/>
          <w:szCs w:val="24"/>
          <w:rtl/>
        </w:rPr>
        <w:t>התקנות ציוד - חיזוקים כנגד רעידות אדמה</w:t>
      </w:r>
    </w:p>
    <w:p w14:paraId="7A558E87" w14:textId="77777777" w:rsidR="00542BF7" w:rsidRPr="00C77EB7" w:rsidRDefault="00206DFD" w:rsidP="00542BF7">
      <w:pPr>
        <w:pStyle w:val="aff7"/>
        <w:numPr>
          <w:ilvl w:val="2"/>
          <w:numId w:val="1"/>
        </w:numPr>
        <w:rPr>
          <w:rFonts w:asciiTheme="minorBidi" w:eastAsia="Calibri" w:hAnsiTheme="minorBidi" w:cstheme="minorBidi"/>
          <w:sz w:val="24"/>
          <w:szCs w:val="24"/>
          <w:rtl/>
          <w:lang w:eastAsia="en-US"/>
        </w:rPr>
      </w:pPr>
      <w:r w:rsidRPr="00C77EB7">
        <w:rPr>
          <w:rFonts w:asciiTheme="minorBidi" w:eastAsia="Calibri" w:hAnsiTheme="minorBidi" w:cstheme="minorBidi"/>
          <w:sz w:val="24"/>
          <w:szCs w:val="24"/>
          <w:rtl/>
          <w:lang w:eastAsia="en-US"/>
        </w:rPr>
        <w:t xml:space="preserve">התקנות ציוד תבוצענה בהתייחס לתקן רעידות אדמה, תאוצות </w:t>
      </w:r>
      <w:r w:rsidR="00542BF7" w:rsidRPr="00C77EB7">
        <w:rPr>
          <w:rFonts w:asciiTheme="minorBidi" w:eastAsia="Calibri" w:hAnsiTheme="minorBidi" w:cstheme="minorBidi"/>
          <w:sz w:val="24"/>
          <w:szCs w:val="24"/>
          <w:lang w:eastAsia="en-US"/>
        </w:rPr>
        <w:t>G</w:t>
      </w:r>
      <w:r w:rsidR="00542BF7" w:rsidRPr="00C77EB7">
        <w:rPr>
          <w:rFonts w:asciiTheme="minorBidi" w:eastAsia="Calibri" w:hAnsiTheme="minorBidi" w:cstheme="minorBidi"/>
          <w:sz w:val="24"/>
          <w:szCs w:val="24"/>
          <w:rtl/>
          <w:lang w:eastAsia="en-US"/>
        </w:rPr>
        <w:t>9</w:t>
      </w:r>
      <w:r w:rsidRPr="00C77EB7">
        <w:rPr>
          <w:rFonts w:asciiTheme="minorBidi" w:eastAsia="Calibri" w:hAnsiTheme="minorBidi" w:cstheme="minorBidi"/>
          <w:sz w:val="24"/>
          <w:szCs w:val="24"/>
          <w:rtl/>
          <w:lang w:eastAsia="en-US"/>
        </w:rPr>
        <w:t xml:space="preserve"> הנחיות פיקוד </w:t>
      </w:r>
      <w:r w:rsidR="00542BF7" w:rsidRPr="00C77EB7">
        <w:rPr>
          <w:rFonts w:asciiTheme="minorBidi" w:eastAsia="Calibri" w:hAnsiTheme="minorBidi" w:cstheme="minorBidi"/>
          <w:sz w:val="24"/>
          <w:szCs w:val="24"/>
          <w:rtl/>
          <w:lang w:eastAsia="en-US"/>
        </w:rPr>
        <w:t>העורף ומסמך משרד הבריאות למיגון נגד רעידות אדמה המהווים כולם יחד את המפרט בנושא זה.</w:t>
      </w:r>
    </w:p>
    <w:p w14:paraId="3F49D73D" w14:textId="77777777" w:rsidR="001037AA" w:rsidRPr="00C77EB7" w:rsidRDefault="001037AA" w:rsidP="001037AA">
      <w:pPr>
        <w:pStyle w:val="aff7"/>
        <w:numPr>
          <w:ilvl w:val="2"/>
          <w:numId w:val="1"/>
        </w:numPr>
        <w:rPr>
          <w:rFonts w:asciiTheme="minorBidi" w:eastAsia="Calibri" w:hAnsiTheme="minorBidi" w:cstheme="minorBidi"/>
          <w:sz w:val="24"/>
          <w:szCs w:val="24"/>
          <w:rtl/>
          <w:lang w:eastAsia="en-US"/>
        </w:rPr>
      </w:pPr>
      <w:r w:rsidRPr="00C77EB7">
        <w:rPr>
          <w:rFonts w:asciiTheme="minorBidi" w:eastAsia="Calibri" w:hAnsiTheme="minorBidi" w:cstheme="minorBidi"/>
          <w:sz w:val="24"/>
          <w:szCs w:val="24"/>
          <w:rtl/>
          <w:lang w:eastAsia="en-US"/>
        </w:rPr>
        <w:t>חיזוקים כנגד רעידות אדמה יבוצעו בכל שטח וכן בשטחים המוגנים.</w:t>
      </w:r>
    </w:p>
    <w:p w14:paraId="0ED3254A" w14:textId="77777777" w:rsidR="001037AA" w:rsidRPr="00C77EB7" w:rsidRDefault="001037AA" w:rsidP="00542BF7">
      <w:pPr>
        <w:pStyle w:val="aff7"/>
        <w:numPr>
          <w:ilvl w:val="2"/>
          <w:numId w:val="1"/>
        </w:numPr>
        <w:rPr>
          <w:rFonts w:asciiTheme="minorBidi" w:eastAsia="Calibri" w:hAnsiTheme="minorBidi" w:cstheme="minorBidi"/>
          <w:sz w:val="24"/>
          <w:szCs w:val="24"/>
          <w:rtl/>
          <w:lang w:eastAsia="en-US"/>
        </w:rPr>
      </w:pPr>
      <w:r w:rsidRPr="00C77EB7">
        <w:rPr>
          <w:rFonts w:asciiTheme="minorBidi" w:eastAsia="Calibri" w:hAnsiTheme="minorBidi" w:cstheme="minorBidi"/>
          <w:sz w:val="24"/>
          <w:szCs w:val="24"/>
          <w:rtl/>
          <w:lang w:eastAsia="en-US"/>
        </w:rPr>
        <w:t xml:space="preserve">לוחות יעוגנו לקרקע על ידי מיתדים כימיים 3/8" דוגמת </w:t>
      </w:r>
      <w:r w:rsidRPr="00C77EB7">
        <w:rPr>
          <w:rFonts w:asciiTheme="minorBidi" w:eastAsia="Calibri" w:hAnsiTheme="minorBidi" w:cstheme="minorBidi"/>
          <w:sz w:val="24"/>
          <w:szCs w:val="24"/>
          <w:lang w:eastAsia="en-US"/>
        </w:rPr>
        <w:t xml:space="preserve">HILTHY </w:t>
      </w:r>
      <w:r w:rsidRPr="00C77EB7">
        <w:rPr>
          <w:rFonts w:asciiTheme="minorBidi" w:eastAsia="Calibri" w:hAnsiTheme="minorBidi" w:cstheme="minorBidi"/>
          <w:sz w:val="24"/>
          <w:szCs w:val="24"/>
          <w:rtl/>
          <w:lang w:eastAsia="en-US"/>
        </w:rPr>
        <w:t xml:space="preserve"> </w:t>
      </w:r>
      <w:r w:rsidR="00542BF7" w:rsidRPr="00C77EB7">
        <w:rPr>
          <w:rFonts w:asciiTheme="minorBidi" w:eastAsia="Calibri" w:hAnsiTheme="minorBidi" w:cstheme="minorBidi"/>
          <w:sz w:val="24"/>
          <w:szCs w:val="24"/>
          <w:rtl/>
          <w:lang w:eastAsia="en-US"/>
        </w:rPr>
        <w:t xml:space="preserve">,4 </w:t>
      </w:r>
      <w:r w:rsidRPr="00C77EB7">
        <w:rPr>
          <w:rFonts w:asciiTheme="minorBidi" w:eastAsia="Calibri" w:hAnsiTheme="minorBidi" w:cstheme="minorBidi"/>
          <w:sz w:val="24"/>
          <w:szCs w:val="24"/>
          <w:rtl/>
          <w:lang w:eastAsia="en-US"/>
        </w:rPr>
        <w:t xml:space="preserve">מיתדים לכל תא לוח </w:t>
      </w:r>
      <w:r w:rsidR="00542BF7" w:rsidRPr="00C77EB7">
        <w:rPr>
          <w:rFonts w:asciiTheme="minorBidi" w:eastAsia="Calibri" w:hAnsiTheme="minorBidi" w:cstheme="minorBidi"/>
          <w:sz w:val="24"/>
          <w:szCs w:val="24"/>
          <w:rtl/>
          <w:lang w:eastAsia="en-US"/>
        </w:rPr>
        <w:t>,</w:t>
      </w:r>
      <w:r w:rsidRPr="00C77EB7">
        <w:rPr>
          <w:rFonts w:asciiTheme="minorBidi" w:eastAsia="Calibri" w:hAnsiTheme="minorBidi" w:cstheme="minorBidi"/>
          <w:sz w:val="24"/>
          <w:szCs w:val="24"/>
          <w:rtl/>
          <w:lang w:eastAsia="en-US"/>
        </w:rPr>
        <w:t>לוחות תלויים לקיר יעוגנו על ידי 6 מיתדים כימיים " 3/8 לפחות כנ"ל. יש להכין במבנה הלוח "אוזניים" מתאימות עבור ההתקנות.</w:t>
      </w:r>
    </w:p>
    <w:p w14:paraId="554A5176" w14:textId="77777777" w:rsidR="001037AA" w:rsidRPr="00C77EB7" w:rsidRDefault="001037AA" w:rsidP="001037AA">
      <w:pPr>
        <w:pStyle w:val="aff7"/>
        <w:numPr>
          <w:ilvl w:val="2"/>
          <w:numId w:val="1"/>
        </w:numPr>
        <w:rPr>
          <w:rFonts w:asciiTheme="minorBidi" w:eastAsia="Calibri" w:hAnsiTheme="minorBidi" w:cstheme="minorBidi"/>
          <w:sz w:val="24"/>
          <w:szCs w:val="24"/>
          <w:rtl/>
          <w:lang w:eastAsia="en-US"/>
        </w:rPr>
      </w:pPr>
      <w:r w:rsidRPr="00C77EB7">
        <w:rPr>
          <w:rFonts w:asciiTheme="minorBidi" w:eastAsia="Calibri" w:hAnsiTheme="minorBidi" w:cstheme="minorBidi"/>
          <w:sz w:val="24"/>
          <w:szCs w:val="24"/>
          <w:rtl/>
          <w:lang w:eastAsia="en-US"/>
        </w:rPr>
        <w:t>גופי תאורה יעוגנו ע"י 2 מוטות הברגה מגולבן 6 מ"מ כמפורט בתכניות.</w:t>
      </w:r>
    </w:p>
    <w:p w14:paraId="1F2403F2" w14:textId="77777777" w:rsidR="00542BF7" w:rsidRPr="00C77EB7" w:rsidRDefault="001037AA" w:rsidP="00542BF7">
      <w:pPr>
        <w:pStyle w:val="aff7"/>
        <w:numPr>
          <w:ilvl w:val="2"/>
          <w:numId w:val="1"/>
        </w:numPr>
        <w:rPr>
          <w:rFonts w:asciiTheme="minorBidi" w:eastAsia="Calibri" w:hAnsiTheme="minorBidi" w:cstheme="minorBidi"/>
          <w:sz w:val="24"/>
          <w:szCs w:val="24"/>
          <w:rtl/>
          <w:lang w:eastAsia="en-US"/>
        </w:rPr>
      </w:pPr>
      <w:r w:rsidRPr="00C77EB7">
        <w:rPr>
          <w:rFonts w:asciiTheme="minorBidi" w:eastAsia="Calibri" w:hAnsiTheme="minorBidi" w:cstheme="minorBidi"/>
          <w:sz w:val="24"/>
          <w:szCs w:val="24"/>
          <w:rtl/>
        </w:rPr>
        <w:t>מתלים לסולמות יעוגנו ע"י ברגי "זמבו" מתכת. לא יאושרו דיבלים פלסטיים</w:t>
      </w:r>
      <w:r w:rsidR="00542BF7" w:rsidRPr="00C77EB7">
        <w:rPr>
          <w:rFonts w:asciiTheme="minorBidi" w:eastAsia="Calibri" w:hAnsiTheme="minorBidi" w:cstheme="minorBidi"/>
          <w:sz w:val="24"/>
          <w:szCs w:val="24"/>
          <w:rtl/>
        </w:rPr>
        <w:t xml:space="preserve"> </w:t>
      </w:r>
      <w:r w:rsidR="00542BF7" w:rsidRPr="00C77EB7">
        <w:rPr>
          <w:rFonts w:asciiTheme="minorBidi" w:eastAsia="Calibri" w:hAnsiTheme="minorBidi" w:cstheme="minorBidi"/>
          <w:sz w:val="24"/>
          <w:szCs w:val="24"/>
          <w:rtl/>
          <w:lang w:eastAsia="en-US"/>
        </w:rPr>
        <w:t>מכל סוג לתליית מערכות מובילים.</w:t>
      </w:r>
    </w:p>
    <w:p w14:paraId="43B819DB" w14:textId="77777777" w:rsidR="001037AA" w:rsidRPr="00C77EB7" w:rsidRDefault="001037AA" w:rsidP="001037AA">
      <w:pPr>
        <w:pStyle w:val="aff7"/>
        <w:numPr>
          <w:ilvl w:val="2"/>
          <w:numId w:val="1"/>
        </w:numPr>
        <w:rPr>
          <w:rFonts w:asciiTheme="minorBidi" w:eastAsia="Calibri" w:hAnsiTheme="minorBidi" w:cstheme="minorBidi"/>
          <w:sz w:val="24"/>
          <w:szCs w:val="24"/>
          <w:rtl/>
          <w:lang w:eastAsia="en-US"/>
        </w:rPr>
      </w:pPr>
      <w:r w:rsidRPr="00C77EB7">
        <w:rPr>
          <w:rFonts w:asciiTheme="minorBidi" w:eastAsia="Calibri" w:hAnsiTheme="minorBidi" w:cstheme="minorBidi"/>
          <w:sz w:val="24"/>
          <w:szCs w:val="24"/>
          <w:rtl/>
          <w:lang w:eastAsia="en-US"/>
        </w:rPr>
        <w:lastRenderedPageBreak/>
        <w:t xml:space="preserve">בכל מעברי </w:t>
      </w:r>
      <w:r w:rsidRPr="00C77EB7">
        <w:rPr>
          <w:rFonts w:asciiTheme="minorBidi" w:eastAsia="Calibri" w:hAnsiTheme="minorBidi" w:cstheme="minorBidi"/>
          <w:sz w:val="24"/>
          <w:szCs w:val="24"/>
          <w:lang w:eastAsia="en-US"/>
        </w:rPr>
        <w:t>MCT</w:t>
      </w:r>
      <w:r w:rsidRPr="00C77EB7">
        <w:rPr>
          <w:rFonts w:asciiTheme="minorBidi" w:eastAsia="Calibri" w:hAnsiTheme="minorBidi" w:cstheme="minorBidi"/>
          <w:sz w:val="24"/>
          <w:szCs w:val="24"/>
          <w:rtl/>
          <w:lang w:eastAsia="en-US"/>
        </w:rPr>
        <w:t xml:space="preserve"> יש לבצע הרחבת סולם/תעלה משני צידי המעבר. הכבלים יונחו בצורת </w:t>
      </w:r>
      <w:r w:rsidRPr="00C77EB7">
        <w:rPr>
          <w:rFonts w:asciiTheme="minorBidi" w:eastAsia="Calibri" w:hAnsiTheme="minorBidi" w:cstheme="minorBidi"/>
          <w:sz w:val="24"/>
          <w:szCs w:val="24"/>
          <w:lang w:eastAsia="en-US"/>
        </w:rPr>
        <w:t>S</w:t>
      </w:r>
      <w:r w:rsidRPr="00C77EB7">
        <w:rPr>
          <w:rFonts w:asciiTheme="minorBidi" w:eastAsia="Calibri" w:hAnsiTheme="minorBidi" w:cstheme="minorBidi"/>
          <w:sz w:val="24"/>
          <w:szCs w:val="24"/>
          <w:rtl/>
          <w:lang w:eastAsia="en-US"/>
        </w:rPr>
        <w:t xml:space="preserve"> באופן שתישמר רזרבת כבל של 10 ס"מ לפחות בכל צד של המעבר. </w:t>
      </w:r>
    </w:p>
    <w:p w14:paraId="08C4B038" w14:textId="77777777" w:rsidR="001037AA" w:rsidRPr="00C77EB7" w:rsidRDefault="001037AA" w:rsidP="001037AA">
      <w:pPr>
        <w:pStyle w:val="aff7"/>
        <w:numPr>
          <w:ilvl w:val="2"/>
          <w:numId w:val="1"/>
        </w:numPr>
        <w:rPr>
          <w:rFonts w:asciiTheme="minorBidi" w:eastAsia="Calibri" w:hAnsiTheme="minorBidi" w:cstheme="minorBidi"/>
          <w:sz w:val="24"/>
          <w:szCs w:val="24"/>
          <w:rtl/>
          <w:lang w:eastAsia="en-US"/>
        </w:rPr>
      </w:pPr>
      <w:r w:rsidRPr="00C77EB7">
        <w:rPr>
          <w:rFonts w:asciiTheme="minorBidi" w:eastAsia="Calibri" w:hAnsiTheme="minorBidi" w:cstheme="minorBidi"/>
          <w:sz w:val="24"/>
          <w:szCs w:val="24"/>
          <w:rtl/>
          <w:lang w:eastAsia="en-US"/>
        </w:rPr>
        <w:t>מהלכי סולמות ותעלות יוקשחו כנגד תנודה אופקית. יש לוודא הקשחה אופקית כל</w:t>
      </w:r>
      <w:r w:rsidR="00542BF7" w:rsidRPr="00C77EB7">
        <w:rPr>
          <w:rFonts w:asciiTheme="minorBidi" w:eastAsia="Calibri" w:hAnsiTheme="minorBidi" w:cstheme="minorBidi"/>
          <w:sz w:val="24"/>
          <w:szCs w:val="24"/>
          <w:rtl/>
          <w:lang w:eastAsia="en-US"/>
        </w:rPr>
        <w:t xml:space="preserve"> </w:t>
      </w:r>
      <w:r w:rsidRPr="00C77EB7">
        <w:rPr>
          <w:rFonts w:asciiTheme="minorBidi" w:eastAsia="Calibri" w:hAnsiTheme="minorBidi" w:cstheme="minorBidi"/>
          <w:sz w:val="24"/>
          <w:szCs w:val="24"/>
          <w:rtl/>
          <w:lang w:eastAsia="en-US"/>
        </w:rPr>
        <w:t>3 מטר לכל היותר, בהיעדר הקשחה לסולמות ניצבים, תבוצע הקשחה על ידי זוג כבלי פלדה בזוית של 45 מעלות וברגי ג'מבו לתקרה.</w:t>
      </w:r>
    </w:p>
    <w:p w14:paraId="7CA8F6A8" w14:textId="77777777" w:rsidR="001037AA" w:rsidRPr="00C77EB7" w:rsidRDefault="001037AA" w:rsidP="001037AA">
      <w:pPr>
        <w:pStyle w:val="aff7"/>
        <w:numPr>
          <w:ilvl w:val="2"/>
          <w:numId w:val="1"/>
        </w:numPr>
        <w:rPr>
          <w:rFonts w:asciiTheme="minorBidi" w:eastAsia="Calibri" w:hAnsiTheme="minorBidi" w:cstheme="minorBidi"/>
          <w:sz w:val="24"/>
          <w:szCs w:val="24"/>
          <w:rtl/>
          <w:lang w:eastAsia="en-US"/>
        </w:rPr>
      </w:pPr>
      <w:r w:rsidRPr="00C77EB7">
        <w:rPr>
          <w:rFonts w:asciiTheme="minorBidi" w:eastAsia="Calibri" w:hAnsiTheme="minorBidi" w:cstheme="minorBidi"/>
          <w:sz w:val="24"/>
          <w:szCs w:val="24"/>
          <w:rtl/>
          <w:lang w:eastAsia="en-US"/>
        </w:rPr>
        <w:t>כל התקנה שוות ערך למפורט לעיל תבוצע בהתאם וברוח המפרט שלעיל.</w:t>
      </w:r>
    </w:p>
    <w:p w14:paraId="790B9293" w14:textId="77777777" w:rsidR="001037AA" w:rsidRPr="00C77EB7" w:rsidRDefault="001037AA" w:rsidP="001037AA">
      <w:pPr>
        <w:pStyle w:val="aff7"/>
        <w:numPr>
          <w:ilvl w:val="2"/>
          <w:numId w:val="1"/>
        </w:numPr>
        <w:rPr>
          <w:rFonts w:asciiTheme="minorBidi" w:eastAsia="Calibri" w:hAnsiTheme="minorBidi" w:cstheme="minorBidi"/>
          <w:sz w:val="24"/>
          <w:szCs w:val="24"/>
          <w:lang w:eastAsia="en-US"/>
        </w:rPr>
      </w:pPr>
      <w:r w:rsidRPr="00C77EB7">
        <w:rPr>
          <w:rFonts w:asciiTheme="minorBidi" w:eastAsia="Calibri" w:hAnsiTheme="minorBidi" w:cstheme="minorBidi"/>
          <w:sz w:val="24"/>
          <w:szCs w:val="24"/>
          <w:rtl/>
          <w:lang w:eastAsia="en-US"/>
        </w:rPr>
        <w:t>הכל כלול במחיר הציוד וההתקנה ולא ישולם בנפרד.</w:t>
      </w:r>
    </w:p>
    <w:p w14:paraId="4C0301DF" w14:textId="77777777" w:rsidR="00F92858" w:rsidRPr="00C77EB7" w:rsidRDefault="00F92858" w:rsidP="00F92858">
      <w:pPr>
        <w:pStyle w:val="normalline"/>
        <w:rPr>
          <w:rFonts w:asciiTheme="minorBidi" w:hAnsiTheme="minorBidi" w:cstheme="minorBidi"/>
          <w:b/>
          <w:bCs/>
          <w:sz w:val="24"/>
          <w:szCs w:val="24"/>
        </w:rPr>
      </w:pPr>
      <w:r w:rsidRPr="00C77EB7">
        <w:rPr>
          <w:rFonts w:asciiTheme="minorBidi" w:hAnsiTheme="minorBidi" w:cstheme="minorBidi"/>
          <w:b/>
          <w:bCs/>
          <w:sz w:val="24"/>
          <w:szCs w:val="24"/>
          <w:rtl/>
        </w:rPr>
        <w:t>אופני מדידה</w:t>
      </w:r>
    </w:p>
    <w:p w14:paraId="2A6B9437" w14:textId="77777777" w:rsidR="00F92858" w:rsidRPr="00C77EB7" w:rsidRDefault="00F92858" w:rsidP="00F92858">
      <w:pPr>
        <w:pStyle w:val="normalline"/>
        <w:numPr>
          <w:ilvl w:val="2"/>
          <w:numId w:val="1"/>
        </w:numPr>
        <w:rPr>
          <w:rFonts w:asciiTheme="minorBidi" w:hAnsiTheme="minorBidi" w:cstheme="minorBidi"/>
          <w:sz w:val="24"/>
          <w:szCs w:val="24"/>
        </w:rPr>
      </w:pPr>
      <w:r w:rsidRPr="00C77EB7">
        <w:rPr>
          <w:rFonts w:asciiTheme="minorBidi" w:hAnsiTheme="minorBidi" w:cstheme="minorBidi"/>
          <w:sz w:val="24"/>
          <w:szCs w:val="24"/>
          <w:rtl/>
        </w:rPr>
        <w:t>אופני המדידה הינם אופני המדידה המפורטים במפרט הכללי 08 שבהוצאת הועדה הבין משרדית.</w:t>
      </w:r>
    </w:p>
    <w:p w14:paraId="7C21D167" w14:textId="77777777" w:rsidR="00F92858" w:rsidRPr="00C77EB7" w:rsidRDefault="00F92858" w:rsidP="00F92858">
      <w:pPr>
        <w:pStyle w:val="normalline"/>
        <w:numPr>
          <w:ilvl w:val="2"/>
          <w:numId w:val="1"/>
        </w:numPr>
        <w:rPr>
          <w:rFonts w:asciiTheme="minorBidi" w:hAnsiTheme="minorBidi" w:cstheme="minorBidi"/>
          <w:sz w:val="24"/>
          <w:szCs w:val="24"/>
          <w:rtl/>
        </w:rPr>
      </w:pPr>
      <w:r w:rsidRPr="00C77EB7">
        <w:rPr>
          <w:rFonts w:asciiTheme="minorBidi" w:hAnsiTheme="minorBidi" w:cstheme="minorBidi"/>
          <w:sz w:val="24"/>
          <w:szCs w:val="24"/>
          <w:rtl/>
        </w:rPr>
        <w:t>מפרטי העבודה שלעיל (במתח נמוך, במתח גבוה) הינם חלק של אופני המדידה ולפיכך כל חומרי העזר, עבודות נלוות וכדומה המפורטים במפרטים ימדדו ככלולים במחיר היחידה של הסעיף העיקרי במפרט ולא ישולם עבורם בנפרד.</w:t>
      </w:r>
    </w:p>
    <w:p w14:paraId="386B4AF0" w14:textId="77777777" w:rsidR="00F92858" w:rsidRPr="00C77EB7" w:rsidRDefault="00F92858" w:rsidP="00F92858">
      <w:pPr>
        <w:pStyle w:val="normalline"/>
        <w:numPr>
          <w:ilvl w:val="2"/>
          <w:numId w:val="1"/>
        </w:numPr>
        <w:rPr>
          <w:rFonts w:asciiTheme="minorBidi" w:hAnsiTheme="minorBidi" w:cstheme="minorBidi"/>
          <w:sz w:val="24"/>
          <w:szCs w:val="24"/>
          <w:rtl/>
        </w:rPr>
      </w:pPr>
      <w:r w:rsidRPr="00C77EB7">
        <w:rPr>
          <w:rFonts w:asciiTheme="minorBidi" w:hAnsiTheme="minorBidi" w:cstheme="minorBidi"/>
          <w:sz w:val="24"/>
          <w:szCs w:val="24"/>
          <w:rtl/>
        </w:rPr>
        <w:t>כל סידורי בטיחות העבודה וחומרי העזר הכרוכים בהתאמת מתקנים קיימים לעבודה, עבודות בגובה וכיוצא בזה, הכל כנדרש בתקנות או הוראות המפקח, כלולים במחירי היחידה של העבודות ולא ישולם בנפרד.</w:t>
      </w:r>
    </w:p>
    <w:p w14:paraId="0726B008" w14:textId="77777777" w:rsidR="00F92858" w:rsidRPr="00C77EB7" w:rsidRDefault="00F92858" w:rsidP="00F92858">
      <w:pPr>
        <w:pStyle w:val="normalline"/>
        <w:numPr>
          <w:ilvl w:val="2"/>
          <w:numId w:val="1"/>
        </w:numPr>
        <w:rPr>
          <w:rFonts w:asciiTheme="minorBidi" w:hAnsiTheme="minorBidi" w:cstheme="minorBidi"/>
          <w:sz w:val="24"/>
          <w:szCs w:val="24"/>
          <w:rtl/>
        </w:rPr>
      </w:pPr>
      <w:r w:rsidRPr="00C77EB7">
        <w:rPr>
          <w:rFonts w:asciiTheme="minorBidi" w:hAnsiTheme="minorBidi" w:cstheme="minorBidi"/>
          <w:sz w:val="24"/>
          <w:szCs w:val="24"/>
          <w:rtl/>
        </w:rPr>
        <w:t>עבודות שינויים במתקנים קיימים נמדדות בנפרד בסעיפי כתב הכמויות.</w:t>
      </w:r>
    </w:p>
    <w:p w14:paraId="723BEA63" w14:textId="77777777" w:rsidR="00F92858" w:rsidRPr="00C77EB7" w:rsidRDefault="00F92858" w:rsidP="00F92858">
      <w:pPr>
        <w:pStyle w:val="normalline"/>
        <w:numPr>
          <w:ilvl w:val="2"/>
          <w:numId w:val="1"/>
        </w:numPr>
        <w:rPr>
          <w:rFonts w:asciiTheme="minorBidi" w:hAnsiTheme="minorBidi" w:cstheme="minorBidi"/>
          <w:sz w:val="24"/>
          <w:szCs w:val="24"/>
        </w:rPr>
      </w:pPr>
      <w:r w:rsidRPr="00C77EB7">
        <w:rPr>
          <w:rFonts w:asciiTheme="minorBidi" w:hAnsiTheme="minorBidi" w:cstheme="minorBidi"/>
          <w:sz w:val="24"/>
          <w:szCs w:val="24"/>
          <w:rtl/>
        </w:rPr>
        <w:t>כל עבודות השינויים כוללות זיהוי מלא של הכבלים והחיבורים, ניתוק, חיבור, איטום, בדיקה, הפעלה, סידורים לעבודה זמנית כנדרש, עבודות בשעות הלילה ובשעות בלתי מקובלות כדי להבטיח אספקת חשמל תקינה כנדרש.</w:t>
      </w:r>
    </w:p>
    <w:p w14:paraId="0EB87164" w14:textId="77777777" w:rsidR="00BE0182" w:rsidRDefault="00BE0182" w:rsidP="0013595C">
      <w:pPr>
        <w:spacing w:after="0"/>
        <w:ind w:left="1191"/>
        <w:rPr>
          <w:rFonts w:asciiTheme="minorBidi" w:hAnsiTheme="minorBidi" w:cstheme="minorBidi"/>
          <w:b/>
          <w:bCs/>
          <w:sz w:val="24"/>
          <w:szCs w:val="24"/>
          <w:u w:val="single"/>
          <w:rtl/>
        </w:rPr>
      </w:pPr>
    </w:p>
    <w:p w14:paraId="179D7197" w14:textId="77777777" w:rsidR="00BE0182" w:rsidRDefault="00BE0182" w:rsidP="0013595C">
      <w:pPr>
        <w:spacing w:after="0"/>
        <w:ind w:left="1191"/>
        <w:rPr>
          <w:rFonts w:asciiTheme="minorBidi" w:hAnsiTheme="minorBidi" w:cstheme="minorBidi"/>
          <w:b/>
          <w:bCs/>
          <w:sz w:val="24"/>
          <w:szCs w:val="24"/>
          <w:u w:val="single"/>
          <w:rtl/>
        </w:rPr>
      </w:pPr>
    </w:p>
    <w:p w14:paraId="7F9BBCBD" w14:textId="54E2B097" w:rsidR="000511D9" w:rsidRPr="00C77EB7" w:rsidRDefault="000511D9" w:rsidP="0013595C">
      <w:pPr>
        <w:spacing w:after="0"/>
        <w:ind w:left="1191"/>
        <w:rPr>
          <w:rFonts w:asciiTheme="minorBidi" w:hAnsiTheme="minorBidi" w:cstheme="minorBidi"/>
          <w:b/>
          <w:bCs/>
          <w:sz w:val="24"/>
          <w:szCs w:val="24"/>
          <w:u w:val="single"/>
          <w:rtl/>
        </w:rPr>
      </w:pPr>
      <w:r w:rsidRPr="00C77EB7">
        <w:rPr>
          <w:rFonts w:asciiTheme="minorBidi" w:hAnsiTheme="minorBidi" w:cstheme="minorBidi"/>
          <w:b/>
          <w:bCs/>
          <w:sz w:val="24"/>
          <w:szCs w:val="24"/>
          <w:u w:val="single"/>
          <w:rtl/>
        </w:rPr>
        <w:t>אזורים מוגנים אב"כ</w:t>
      </w:r>
    </w:p>
    <w:p w14:paraId="14A4AAB4" w14:textId="77777777" w:rsidR="000511D9" w:rsidRPr="00C77EB7" w:rsidRDefault="000511D9" w:rsidP="000511D9">
      <w:pPr>
        <w:spacing w:after="0"/>
        <w:ind w:left="1191"/>
        <w:rPr>
          <w:rFonts w:asciiTheme="minorBidi" w:hAnsiTheme="minorBidi" w:cstheme="minorBidi"/>
          <w:sz w:val="24"/>
          <w:szCs w:val="24"/>
          <w:rtl/>
        </w:rPr>
      </w:pPr>
      <w:r w:rsidRPr="00C77EB7">
        <w:rPr>
          <w:rFonts w:asciiTheme="minorBidi" w:hAnsiTheme="minorBidi" w:cstheme="minorBidi"/>
          <w:sz w:val="24"/>
          <w:szCs w:val="24"/>
          <w:rtl/>
        </w:rPr>
        <w:t>אזורים מוגני אב"כ מפורטים בתכניות האדריכליות.</w:t>
      </w:r>
    </w:p>
    <w:p w14:paraId="0C35819A" w14:textId="77777777" w:rsidR="000511D9" w:rsidRPr="00C77EB7" w:rsidRDefault="000511D9" w:rsidP="000511D9">
      <w:pPr>
        <w:pStyle w:val="normalline"/>
        <w:rPr>
          <w:rFonts w:asciiTheme="minorBidi" w:hAnsiTheme="minorBidi" w:cstheme="minorBidi"/>
          <w:sz w:val="24"/>
          <w:szCs w:val="24"/>
          <w:rtl/>
        </w:rPr>
      </w:pPr>
      <w:r w:rsidRPr="00C77EB7">
        <w:rPr>
          <w:rFonts w:asciiTheme="minorBidi" w:hAnsiTheme="minorBidi" w:cstheme="minorBidi"/>
          <w:sz w:val="24"/>
          <w:szCs w:val="24"/>
          <w:rtl/>
        </w:rPr>
        <w:t xml:space="preserve">כל חדירות הכבלים לאזורים מוגני אב"כ יבוצעו דרך מעברי קיר אטומים כדוגמת תוצרת </w:t>
      </w:r>
      <w:r w:rsidRPr="00C77EB7">
        <w:rPr>
          <w:rFonts w:asciiTheme="minorBidi" w:hAnsiTheme="minorBidi" w:cstheme="minorBidi"/>
          <w:sz w:val="24"/>
          <w:szCs w:val="24"/>
        </w:rPr>
        <w:t>BST</w:t>
      </w:r>
      <w:r w:rsidRPr="00C77EB7">
        <w:rPr>
          <w:rFonts w:asciiTheme="minorBidi" w:hAnsiTheme="minorBidi" w:cstheme="minorBidi"/>
          <w:sz w:val="24"/>
          <w:szCs w:val="24"/>
          <w:rtl/>
        </w:rPr>
        <w:t xml:space="preserve"> או </w:t>
      </w:r>
      <w:r w:rsidRPr="00C77EB7">
        <w:rPr>
          <w:rFonts w:asciiTheme="minorBidi" w:hAnsiTheme="minorBidi" w:cstheme="minorBidi"/>
          <w:sz w:val="24"/>
          <w:szCs w:val="24"/>
        </w:rPr>
        <w:t>MCT</w:t>
      </w:r>
      <w:r w:rsidRPr="00C77EB7">
        <w:rPr>
          <w:rFonts w:asciiTheme="minorBidi" w:hAnsiTheme="minorBidi" w:cstheme="minorBidi"/>
          <w:sz w:val="24"/>
          <w:szCs w:val="24"/>
          <w:rtl/>
        </w:rPr>
        <w:t xml:space="preserve"> או שווה ערך מאושר על ידי מערכת פיקוד העורף. המעברים כוללים מסגרת פלדה אשר תותקן בשלב היציקות בקירות הבטון וגומיות אטימה אוריגינאליות של יצרן המסגרת. לאחר השלמת הבינוי, יבוצע באתר ניסוי איטום של המרחבים המוגנים על ידי ניפוח. לצורך ביצוע הניסוי יש לאטום את כל המעברים בגומיות אטומות אוריגינאליות. עלות הגומיות האטומות לרבות ביצוע האטימות ותיקון כל ליקוי אשר יתגלה בבדיקת האטימות כלולים במחיר.</w:t>
      </w:r>
    </w:p>
    <w:p w14:paraId="7BB9ABFC" w14:textId="77777777" w:rsidR="004949B1" w:rsidRPr="00C77EB7" w:rsidRDefault="000511D9" w:rsidP="004949B1">
      <w:pPr>
        <w:spacing w:after="0"/>
        <w:ind w:left="1191"/>
        <w:rPr>
          <w:rFonts w:asciiTheme="minorBidi" w:hAnsiTheme="minorBidi" w:cstheme="minorBidi"/>
          <w:sz w:val="24"/>
          <w:szCs w:val="24"/>
          <w:rtl/>
        </w:rPr>
      </w:pPr>
      <w:r w:rsidRPr="00C77EB7">
        <w:rPr>
          <w:rFonts w:asciiTheme="minorBidi" w:hAnsiTheme="minorBidi" w:cstheme="minorBidi"/>
          <w:sz w:val="24"/>
          <w:szCs w:val="24"/>
          <w:rtl/>
        </w:rPr>
        <w:t xml:space="preserve">לכל מעבר מסגרת פלדה ומערכת איטום. מסגרת הפלדה תסופק בשלב יציקת הבטון. מסגרת תמוקם כמפורט בתכנית החשמל, תכנית תאום מערכות, תכנית </w:t>
      </w:r>
      <w:r w:rsidRPr="00C77EB7">
        <w:rPr>
          <w:rFonts w:asciiTheme="minorBidi" w:hAnsiTheme="minorBidi" w:cstheme="minorBidi"/>
          <w:sz w:val="24"/>
          <w:szCs w:val="24"/>
          <w:rtl/>
        </w:rPr>
        <w:lastRenderedPageBreak/>
        <w:t>אדריכלות. באחריות קבלן החשמל לאחוז בכל התכניות שלעיל, לוודא התאמת המיקומים ולוודא התקנת מסגרת הפלדה לפני יציקת הקירות והתקרות . מסגרת</w:t>
      </w:r>
      <w:r w:rsidR="004949B1"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הפלדה תעוגן למקומה בריתוך לברזל הזיון. באחריות קבלן החשמל לוודא ולהתקין את המעבר, להסדיר את הפתח מעבר למעבר בכדי לאפשר את השחלת הכבלים לעתיד.</w:t>
      </w:r>
    </w:p>
    <w:p w14:paraId="1D07E7D9" w14:textId="77777777" w:rsidR="000511D9" w:rsidRPr="00C77EB7" w:rsidRDefault="000511D9" w:rsidP="004949B1">
      <w:pPr>
        <w:pStyle w:val="normalline"/>
        <w:rPr>
          <w:rFonts w:asciiTheme="minorBidi" w:hAnsiTheme="minorBidi" w:cstheme="minorBidi"/>
          <w:b/>
          <w:bCs/>
          <w:sz w:val="24"/>
          <w:szCs w:val="24"/>
          <w:rtl/>
        </w:rPr>
      </w:pPr>
      <w:r w:rsidRPr="00C77EB7">
        <w:rPr>
          <w:rFonts w:asciiTheme="minorBidi" w:hAnsiTheme="minorBidi" w:cstheme="minorBidi"/>
          <w:b/>
          <w:bCs/>
          <w:sz w:val="24"/>
          <w:szCs w:val="24"/>
          <w:rtl/>
        </w:rPr>
        <w:t>חדירות צנרת למרחב המוגן בצנרת ייאטמו כלהלן:</w:t>
      </w:r>
    </w:p>
    <w:p w14:paraId="535628B4" w14:textId="77777777" w:rsidR="000511D9" w:rsidRPr="00C77EB7" w:rsidRDefault="000511D9" w:rsidP="000511D9">
      <w:pPr>
        <w:numPr>
          <w:ilvl w:val="2"/>
          <w:numId w:val="28"/>
        </w:numPr>
        <w:spacing w:after="0"/>
        <w:rPr>
          <w:rFonts w:asciiTheme="minorBidi" w:hAnsiTheme="minorBidi" w:cstheme="minorBidi"/>
          <w:sz w:val="24"/>
          <w:szCs w:val="24"/>
          <w:rtl/>
        </w:rPr>
      </w:pPr>
      <w:r w:rsidRPr="00C77EB7">
        <w:rPr>
          <w:rFonts w:asciiTheme="minorBidi" w:hAnsiTheme="minorBidi" w:cstheme="minorBidi"/>
          <w:sz w:val="24"/>
          <w:szCs w:val="24"/>
          <w:rtl/>
        </w:rPr>
        <w:t>חדירות צנרת מתכתית ייאטמו על ידי מערכת אטמים מותאמת להשחלה בצנרת בהתאם לחתך הצנרת.</w:t>
      </w:r>
    </w:p>
    <w:p w14:paraId="2B645610" w14:textId="77777777" w:rsidR="000511D9" w:rsidRPr="00C77EB7" w:rsidRDefault="000511D9" w:rsidP="000511D9">
      <w:pPr>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חדירות צנרת פלסטית ייאטמו על ידי מערכת איטום המותקנת על הבטון הכוללת דיסקית, אטם ומסגרת המותקנים בלחיצה אל הבטון ומערכת אטמים לאיטום חדירת הכבל כנגד המסגרת.</w:t>
      </w:r>
    </w:p>
    <w:p w14:paraId="43466107" w14:textId="77777777" w:rsidR="000511D9" w:rsidRPr="00C77EB7" w:rsidRDefault="000511D9" w:rsidP="004949B1">
      <w:pPr>
        <w:pStyle w:val="normalline"/>
        <w:rPr>
          <w:rFonts w:asciiTheme="minorBidi" w:hAnsiTheme="minorBidi" w:cstheme="minorBidi"/>
          <w:sz w:val="24"/>
          <w:szCs w:val="24"/>
          <w:rtl/>
        </w:rPr>
      </w:pPr>
      <w:r w:rsidRPr="00C77EB7">
        <w:rPr>
          <w:rFonts w:asciiTheme="minorBidi" w:hAnsiTheme="minorBidi" w:cstheme="minorBidi"/>
          <w:sz w:val="24"/>
          <w:szCs w:val="24"/>
          <w:rtl/>
        </w:rPr>
        <w:t>לאחר השלמת בדיקת האטימות תותר השחלת כבלים לכל אזור מוגן בנפרד. לצורך כך יש לפרק את גומיות האטימה שנזכרו לעיל ולהתקין גומיות חלופיות בעלות פתחים בהתאם לחתכי הכבלים אשר יותקנו בפועל דרך המעבר, ולבצע איטום חוזר. לאחר השלמת ההתקנות יבוצע ניסוי איטום חוזר למרחב המוגן. כל ליקוי אטימות אשר יתגלה בבדיקות האטימות יתוקן לאלתר במסגרת המחיר.</w:t>
      </w:r>
    </w:p>
    <w:p w14:paraId="7E0532BD" w14:textId="77777777" w:rsidR="000511D9" w:rsidRPr="00C77EB7" w:rsidRDefault="000511D9" w:rsidP="000511D9">
      <w:pPr>
        <w:spacing w:after="0"/>
        <w:ind w:left="1191"/>
        <w:rPr>
          <w:rFonts w:asciiTheme="minorBidi" w:hAnsiTheme="minorBidi" w:cstheme="minorBidi"/>
          <w:sz w:val="24"/>
          <w:szCs w:val="24"/>
          <w:rtl/>
        </w:rPr>
      </w:pPr>
      <w:r w:rsidRPr="00C77EB7">
        <w:rPr>
          <w:rFonts w:asciiTheme="minorBidi" w:hAnsiTheme="minorBidi" w:cstheme="minorBidi"/>
          <w:sz w:val="24"/>
          <w:szCs w:val="24"/>
          <w:rtl/>
        </w:rPr>
        <w:t>תכנון המעברים מתבסס על נצילות של עד 60% נפח המעבר להתקנת כבלים בשלב ההקמה.</w:t>
      </w:r>
    </w:p>
    <w:p w14:paraId="28787DC3" w14:textId="77777777" w:rsidR="000511D9" w:rsidRPr="00C77EB7" w:rsidRDefault="000511D9" w:rsidP="000511D9">
      <w:pPr>
        <w:spacing w:after="0"/>
        <w:ind w:left="1191"/>
        <w:rPr>
          <w:rFonts w:asciiTheme="minorBidi" w:hAnsiTheme="minorBidi" w:cstheme="minorBidi"/>
          <w:sz w:val="24"/>
          <w:szCs w:val="24"/>
          <w:rtl/>
        </w:rPr>
      </w:pPr>
      <w:r w:rsidRPr="00C77EB7">
        <w:rPr>
          <w:rFonts w:asciiTheme="minorBidi" w:hAnsiTheme="minorBidi" w:cstheme="minorBidi"/>
          <w:sz w:val="24"/>
          <w:szCs w:val="24"/>
          <w:rtl/>
        </w:rPr>
        <w:t>מעברי הכבלים יישארו אטומים משך כל הביצוע. בשלב השחלת כבלים, יש לפרק אטמים "עיוורים" כנדרש למעבר הכבלים. בסיום ההשחלות יבוצע איטום חוזר של המעבר על ידי אטמים מותאמים לכבלים ובהתאם לחתך הכבלים.</w:t>
      </w:r>
    </w:p>
    <w:p w14:paraId="317D7A7B" w14:textId="77777777" w:rsidR="000511D9" w:rsidRPr="00C77EB7" w:rsidRDefault="000511D9" w:rsidP="000511D9">
      <w:pPr>
        <w:spacing w:after="0"/>
        <w:ind w:left="1191"/>
        <w:rPr>
          <w:rFonts w:asciiTheme="minorBidi" w:hAnsiTheme="minorBidi" w:cstheme="minorBidi"/>
          <w:sz w:val="24"/>
          <w:szCs w:val="24"/>
          <w:rtl/>
        </w:rPr>
      </w:pPr>
      <w:r w:rsidRPr="00C77EB7">
        <w:rPr>
          <w:rFonts w:asciiTheme="minorBidi" w:hAnsiTheme="minorBidi" w:cstheme="minorBidi"/>
          <w:sz w:val="24"/>
          <w:szCs w:val="24"/>
          <w:rtl/>
        </w:rPr>
        <w:t xml:space="preserve">הקבלן יתקשר עם ספק מתמחה לביצוע עבודת ההתקנה של איטומי הכבלים. לא יאושר ביצוע על ידי מי שלא הוסמך על ידי יצרן המעברים לביצוע העבודה . </w:t>
      </w:r>
    </w:p>
    <w:p w14:paraId="35D095F4" w14:textId="77777777" w:rsidR="004949B1" w:rsidRPr="00C77EB7" w:rsidRDefault="000511D9" w:rsidP="004949B1">
      <w:pPr>
        <w:spacing w:after="0"/>
        <w:ind w:left="1191"/>
        <w:rPr>
          <w:rFonts w:asciiTheme="minorBidi" w:hAnsiTheme="minorBidi" w:cstheme="minorBidi"/>
          <w:sz w:val="24"/>
          <w:szCs w:val="24"/>
          <w:rtl/>
        </w:rPr>
      </w:pPr>
      <w:r w:rsidRPr="00C77EB7">
        <w:rPr>
          <w:rFonts w:asciiTheme="minorBidi" w:hAnsiTheme="minorBidi" w:cstheme="minorBidi"/>
          <w:sz w:val="24"/>
          <w:szCs w:val="24"/>
          <w:rtl/>
        </w:rPr>
        <w:t>הקבלן יגיש לאישור תכנית איטום לכל מעבר הכוללת רשימת כבלים העוברת במעבר, סידור הגומיות במעבר בהתאם לחתך הכבלים השונים והתאמת אטם מתאים לכל כבל. ביצוע איטום סופי של המעבר יבוצע רק לאחר שהמפקח יאשר שתכנון המעבר מתאים לכל כבל. ביצוע איטום סופי של המעבר יבוצע רק לאחר שהמפקח יאשר את תכנון המעבר בכתב. כל כבל ישולט משני צידי המעבר בשילוט כבל כמפורט בסעיף שילוט כבלים.</w:t>
      </w:r>
    </w:p>
    <w:p w14:paraId="1E15803E" w14:textId="77777777" w:rsidR="000511D9" w:rsidRPr="00C77EB7" w:rsidRDefault="000511D9" w:rsidP="004949B1">
      <w:pPr>
        <w:pStyle w:val="normalline"/>
        <w:rPr>
          <w:rFonts w:asciiTheme="minorBidi" w:hAnsiTheme="minorBidi" w:cstheme="minorBidi"/>
          <w:b/>
          <w:bCs/>
          <w:sz w:val="24"/>
          <w:szCs w:val="24"/>
          <w:rtl/>
        </w:rPr>
      </w:pPr>
      <w:r w:rsidRPr="00C77EB7">
        <w:rPr>
          <w:rFonts w:asciiTheme="minorBidi" w:hAnsiTheme="minorBidi" w:cstheme="minorBidi"/>
          <w:b/>
          <w:bCs/>
          <w:sz w:val="24"/>
          <w:szCs w:val="24"/>
          <w:rtl/>
        </w:rPr>
        <w:t>באזורים מוגני אב"כ תותקן מערכת ניטור מוכנות לאב"כ אשר תכלול את</w:t>
      </w:r>
      <w:r w:rsidR="004949B1" w:rsidRPr="00C77EB7">
        <w:rPr>
          <w:rFonts w:asciiTheme="minorBidi" w:hAnsiTheme="minorBidi" w:cstheme="minorBidi"/>
          <w:b/>
          <w:bCs/>
          <w:sz w:val="24"/>
          <w:szCs w:val="24"/>
          <w:rtl/>
        </w:rPr>
        <w:t xml:space="preserve"> </w:t>
      </w:r>
      <w:r w:rsidRPr="00C77EB7">
        <w:rPr>
          <w:rFonts w:asciiTheme="minorBidi" w:hAnsiTheme="minorBidi" w:cstheme="minorBidi"/>
          <w:b/>
          <w:bCs/>
          <w:sz w:val="24"/>
          <w:szCs w:val="24"/>
          <w:rtl/>
        </w:rPr>
        <w:t>הרכיבים כלהלן:</w:t>
      </w:r>
    </w:p>
    <w:p w14:paraId="39E592C1" w14:textId="77777777" w:rsidR="00831ACC" w:rsidRPr="00C77EB7" w:rsidRDefault="000511D9" w:rsidP="00831ACC">
      <w:pPr>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מגעי גבול תעשייתיים לכל פתח ו/או דלת הקשורים במערכת אב"כ. מגע</w:t>
      </w:r>
      <w:r w:rsidR="00831ACC" w:rsidRPr="00C77EB7">
        <w:rPr>
          <w:rFonts w:asciiTheme="minorBidi" w:hAnsiTheme="minorBidi" w:cstheme="minorBidi"/>
          <w:sz w:val="24"/>
          <w:szCs w:val="24"/>
          <w:rtl/>
        </w:rPr>
        <w:t xml:space="preserve"> מגע הגבול יותקן גלוי על המשקוף. נקודת ההכנה והחיווט יבוצעו בהתקנה סמויה ביציקת הבטון כולל נקב במשקוף כנדרש להעברת כבל הפיקוד.</w:t>
      </w:r>
    </w:p>
    <w:p w14:paraId="373BD3D9" w14:textId="77777777" w:rsidR="00831ACC" w:rsidRPr="00C77EB7" w:rsidRDefault="00831ACC" w:rsidP="00831ACC">
      <w:pPr>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מגעי גבול </w:t>
      </w:r>
      <w:r w:rsidRPr="00C77EB7">
        <w:rPr>
          <w:rFonts w:asciiTheme="minorBidi" w:hAnsiTheme="minorBidi" w:cstheme="minorBidi"/>
          <w:sz w:val="24"/>
          <w:szCs w:val="24"/>
        </w:rPr>
        <w:t>TAMPER SWITCH</w:t>
      </w:r>
      <w:r w:rsidRPr="00C77EB7">
        <w:rPr>
          <w:rFonts w:asciiTheme="minorBidi" w:hAnsiTheme="minorBidi" w:cstheme="minorBidi"/>
          <w:sz w:val="24"/>
          <w:szCs w:val="24"/>
          <w:rtl/>
        </w:rPr>
        <w:t xml:space="preserve"> יותקנו לכל ברז ניתוק במערכת נוזלים אשר חייב להיות סגור בשעת מצב מוכנות לאב"כ.</w:t>
      </w:r>
    </w:p>
    <w:p w14:paraId="0D3B0E97" w14:textId="77777777" w:rsidR="00831ACC" w:rsidRPr="00C77EB7" w:rsidRDefault="00831ACC" w:rsidP="00831ACC">
      <w:pPr>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כל אביזרי הניטור המפורטים לעיל יחוברו למערכת הבקרה </w:t>
      </w:r>
      <w:r w:rsidRPr="00C77EB7">
        <w:rPr>
          <w:rFonts w:asciiTheme="minorBidi" w:hAnsiTheme="minorBidi" w:cstheme="minorBidi"/>
          <w:sz w:val="24"/>
          <w:szCs w:val="24"/>
        </w:rPr>
        <w:t>BMS</w:t>
      </w:r>
      <w:r w:rsidRPr="00C77EB7">
        <w:rPr>
          <w:rFonts w:asciiTheme="minorBidi" w:hAnsiTheme="minorBidi" w:cstheme="minorBidi"/>
          <w:sz w:val="24"/>
          <w:szCs w:val="24"/>
          <w:rtl/>
        </w:rPr>
        <w:t>.</w:t>
      </w:r>
    </w:p>
    <w:p w14:paraId="2DAB79C5" w14:textId="77777777" w:rsidR="00234C55" w:rsidRPr="00C77EB7" w:rsidRDefault="00234C55" w:rsidP="00F86CE4">
      <w:pPr>
        <w:pStyle w:val="normalline"/>
        <w:numPr>
          <w:ilvl w:val="0"/>
          <w:numId w:val="0"/>
        </w:numPr>
        <w:spacing w:after="0"/>
        <w:ind w:left="1082"/>
        <w:rPr>
          <w:rFonts w:asciiTheme="minorBidi" w:hAnsiTheme="minorBidi" w:cstheme="minorBidi"/>
          <w:sz w:val="24"/>
          <w:szCs w:val="24"/>
          <w:rtl/>
        </w:rPr>
      </w:pPr>
    </w:p>
    <w:p w14:paraId="266B35E9" w14:textId="77777777" w:rsidR="00932477" w:rsidRPr="00C77EB7" w:rsidRDefault="00932477" w:rsidP="00A93A70">
      <w:pPr>
        <w:pStyle w:val="10"/>
        <w:rPr>
          <w:rFonts w:asciiTheme="minorBidi" w:hAnsiTheme="minorBidi" w:cstheme="minorBidi"/>
          <w:sz w:val="24"/>
          <w:szCs w:val="24"/>
          <w:rtl/>
        </w:rPr>
      </w:pPr>
      <w:bookmarkStart w:id="5" w:name="_Toc78620842"/>
      <w:r w:rsidRPr="00C77EB7">
        <w:rPr>
          <w:rFonts w:asciiTheme="minorBidi" w:hAnsiTheme="minorBidi" w:cstheme="minorBidi"/>
          <w:sz w:val="24"/>
          <w:szCs w:val="24"/>
          <w:rtl/>
        </w:rPr>
        <w:lastRenderedPageBreak/>
        <w:t>תנאים מקומיים:</w:t>
      </w:r>
      <w:bookmarkEnd w:id="5"/>
    </w:p>
    <w:p w14:paraId="7A000016" w14:textId="77777777" w:rsidR="00932477" w:rsidRPr="00C77EB7" w:rsidRDefault="00932477" w:rsidP="00C41252">
      <w:pPr>
        <w:pStyle w:val="normalline"/>
        <w:spacing w:after="0"/>
        <w:ind w:left="1082" w:hanging="722"/>
        <w:rPr>
          <w:rFonts w:asciiTheme="minorBidi" w:hAnsiTheme="minorBidi" w:cstheme="minorBidi"/>
          <w:sz w:val="24"/>
          <w:szCs w:val="24"/>
          <w:rtl/>
        </w:rPr>
      </w:pPr>
      <w:r w:rsidRPr="00C77EB7">
        <w:rPr>
          <w:rFonts w:asciiTheme="minorBidi" w:hAnsiTheme="minorBidi" w:cstheme="minorBidi"/>
          <w:sz w:val="24"/>
          <w:szCs w:val="24"/>
          <w:rtl/>
        </w:rPr>
        <w:t>על הקבלן לבדוק לפני הגשת הצעתו את כל התנאים הקשורים בביצוע העבודה ואפשרויות הביצוע במקום. הצעתו של הקבלן תשמש אישור לכך שהקבלן מכיר את כל התנאים בנוגע למכשולים וקשיים בהתקנה וכו' ופוטר את נותן העבודה מכל תביעה העלולה להתעורר בקשר לכך.</w:t>
      </w:r>
    </w:p>
    <w:p w14:paraId="6D104107" w14:textId="77777777" w:rsidR="00932477" w:rsidRPr="00C77EB7" w:rsidRDefault="00932477" w:rsidP="00C41252">
      <w:pPr>
        <w:pStyle w:val="normalline"/>
        <w:spacing w:after="0"/>
        <w:ind w:left="1082" w:hanging="722"/>
        <w:rPr>
          <w:rFonts w:asciiTheme="minorBidi" w:hAnsiTheme="minorBidi" w:cstheme="minorBidi"/>
          <w:sz w:val="24"/>
          <w:szCs w:val="24"/>
        </w:rPr>
      </w:pPr>
      <w:r w:rsidRPr="00C77EB7">
        <w:rPr>
          <w:rFonts w:asciiTheme="minorBidi" w:hAnsiTheme="minorBidi" w:cstheme="minorBidi"/>
          <w:sz w:val="24"/>
          <w:szCs w:val="24"/>
          <w:rtl/>
        </w:rPr>
        <w:t>על הקבלן לדאוג משך כל תקופת העבודה לשמירה נגד תאונות במקום ולמנוע בכל האמצעים העומדים לרשותו כל תקלה או פגיעה באדם או ברכוש כתוצאה מעבודתו. הקבלן יישא בכל האחריות ובכל ההוצאות במקרה שתוגש תביעה לפיצויים מפעולותיו, מחדליו, עבודתו וציודו בין אם יבוצע על ידו, על ידי פועליו, שליחיו, באי כוחו או קבלני משנה או באי כוחם אשר להם יימסר חלק כלשהו מהעבודה.</w:t>
      </w:r>
    </w:p>
    <w:p w14:paraId="239B9F42" w14:textId="77777777" w:rsidR="00A46D29" w:rsidRPr="00C77EB7" w:rsidRDefault="00A46D29" w:rsidP="00932477">
      <w:pPr>
        <w:pStyle w:val="normalline"/>
        <w:numPr>
          <w:ilvl w:val="0"/>
          <w:numId w:val="0"/>
        </w:numPr>
        <w:spacing w:after="0"/>
        <w:ind w:left="941"/>
        <w:rPr>
          <w:rFonts w:asciiTheme="minorBidi" w:hAnsiTheme="minorBidi" w:cstheme="minorBidi"/>
          <w:sz w:val="24"/>
          <w:szCs w:val="24"/>
          <w:rtl/>
        </w:rPr>
      </w:pPr>
    </w:p>
    <w:p w14:paraId="2439683E" w14:textId="77777777" w:rsidR="00534FE7" w:rsidRPr="00C77EB7" w:rsidRDefault="00534FE7" w:rsidP="00A93A70">
      <w:pPr>
        <w:pStyle w:val="10"/>
        <w:rPr>
          <w:rFonts w:asciiTheme="minorBidi" w:hAnsiTheme="minorBidi" w:cstheme="minorBidi"/>
          <w:sz w:val="24"/>
          <w:szCs w:val="24"/>
          <w:rtl/>
        </w:rPr>
      </w:pPr>
      <w:bookmarkStart w:id="6" w:name="_Toc78620843"/>
      <w:r w:rsidRPr="00C77EB7">
        <w:rPr>
          <w:rFonts w:asciiTheme="minorBidi" w:hAnsiTheme="minorBidi" w:cstheme="minorBidi"/>
          <w:sz w:val="24"/>
          <w:szCs w:val="24"/>
          <w:rtl/>
        </w:rPr>
        <w:t>תאומים אישורים ובדיקות:</w:t>
      </w:r>
      <w:bookmarkEnd w:id="6"/>
    </w:p>
    <w:p w14:paraId="4960CE04" w14:textId="77777777" w:rsidR="00534FE7" w:rsidRPr="00C77EB7" w:rsidRDefault="00534FE7" w:rsidP="00534FE7">
      <w:pPr>
        <w:pStyle w:val="normalline"/>
        <w:spacing w:after="0"/>
        <w:rPr>
          <w:rFonts w:asciiTheme="minorBidi" w:hAnsiTheme="minorBidi" w:cstheme="minorBidi"/>
          <w:sz w:val="24"/>
          <w:szCs w:val="24"/>
          <w:rtl/>
        </w:rPr>
      </w:pPr>
      <w:r w:rsidRPr="00C77EB7">
        <w:rPr>
          <w:rFonts w:asciiTheme="minorBidi" w:hAnsiTheme="minorBidi" w:cstheme="minorBidi"/>
          <w:sz w:val="24"/>
          <w:szCs w:val="24"/>
          <w:rtl/>
        </w:rPr>
        <w:t>הקבלן יתאם עם המפקח והמזמין את לוח הזמנים לביצוע העבודות ואת זמני החיבור והניתוק.</w:t>
      </w:r>
    </w:p>
    <w:p w14:paraId="21CC51D6" w14:textId="77777777" w:rsidR="00534FE7" w:rsidRPr="00C77EB7" w:rsidRDefault="00534FE7" w:rsidP="00534FE7">
      <w:pPr>
        <w:pStyle w:val="normalline"/>
        <w:spacing w:after="0"/>
        <w:rPr>
          <w:rFonts w:asciiTheme="minorBidi" w:hAnsiTheme="minorBidi" w:cstheme="minorBidi"/>
          <w:sz w:val="24"/>
          <w:szCs w:val="24"/>
          <w:rtl/>
        </w:rPr>
      </w:pPr>
      <w:r w:rsidRPr="00C77EB7">
        <w:rPr>
          <w:rFonts w:asciiTheme="minorBidi" w:hAnsiTheme="minorBidi" w:cstheme="minorBidi"/>
          <w:sz w:val="24"/>
          <w:szCs w:val="24"/>
          <w:rtl/>
        </w:rPr>
        <w:t>עם השלמת העבודה יזמין הקבלן בדיקה של מהנדס בודק למתקן שהקים. הבודק אשר יבצע בדיקה אחת או מספר בדיקות כבל שיידרש ע"י המזמין יתקן מיד כל ליקוי שיתגלה בבדיקות עד לקבלתו הסופית של המתקן ע"י הבודק.</w:t>
      </w:r>
    </w:p>
    <w:p w14:paraId="366C452D" w14:textId="77777777" w:rsidR="00534FE7" w:rsidRPr="00C77EB7" w:rsidRDefault="00534FE7" w:rsidP="00534FE7">
      <w:pPr>
        <w:pStyle w:val="normalline"/>
        <w:spacing w:after="0"/>
        <w:rPr>
          <w:rFonts w:asciiTheme="minorBidi" w:hAnsiTheme="minorBidi" w:cstheme="minorBidi"/>
          <w:sz w:val="24"/>
          <w:szCs w:val="24"/>
          <w:rtl/>
        </w:rPr>
      </w:pPr>
      <w:r w:rsidRPr="00C77EB7">
        <w:rPr>
          <w:rFonts w:asciiTheme="minorBidi" w:hAnsiTheme="minorBidi" w:cstheme="minorBidi"/>
          <w:sz w:val="24"/>
          <w:szCs w:val="24"/>
          <w:rtl/>
        </w:rPr>
        <w:t xml:space="preserve">הקבלן יזמין בדיקה של חברת החשמל למתקן שיקים ויתקן את כל הליקויים שידרשו ע"י חברת החשמל עד לקבלת המתקן ע"י חברת החשמל כולל חבור המתקן לרשת חברת החשמל. </w:t>
      </w:r>
    </w:p>
    <w:p w14:paraId="72A69F4B" w14:textId="77777777" w:rsidR="00534FE7" w:rsidRPr="00C77EB7" w:rsidRDefault="00534FE7" w:rsidP="00534FE7">
      <w:pPr>
        <w:pStyle w:val="normalline"/>
        <w:spacing w:after="0"/>
        <w:rPr>
          <w:rFonts w:asciiTheme="minorBidi" w:hAnsiTheme="minorBidi" w:cstheme="minorBidi"/>
          <w:sz w:val="24"/>
          <w:szCs w:val="24"/>
          <w:rtl/>
        </w:rPr>
      </w:pPr>
      <w:r w:rsidRPr="00C77EB7">
        <w:rPr>
          <w:rFonts w:asciiTheme="minorBidi" w:hAnsiTheme="minorBidi" w:cstheme="minorBidi"/>
          <w:sz w:val="24"/>
          <w:szCs w:val="24"/>
          <w:rtl/>
        </w:rPr>
        <w:t>בדיקת המהנדס הבודק ונציג חברת החשמל אינה באה במקום הבדיקה ע"י המתכנן ו/או מפקח ו/או נציג המזמין ואינן פותרות את הקבלן מביצוע כל התיקונים שידרשו על ידם. העבודה תחשב כגמורה רק לאחר שאושרה הן ע"י הבודקים וכן ע"י המתכנן והמזמין.</w:t>
      </w:r>
    </w:p>
    <w:p w14:paraId="7D39F92D" w14:textId="77777777" w:rsidR="00534FE7" w:rsidRPr="00C77EB7" w:rsidRDefault="00534FE7" w:rsidP="00534FE7">
      <w:pPr>
        <w:pStyle w:val="normalline"/>
        <w:spacing w:after="0"/>
        <w:rPr>
          <w:rFonts w:asciiTheme="minorBidi" w:hAnsiTheme="minorBidi" w:cstheme="minorBidi"/>
          <w:sz w:val="24"/>
          <w:szCs w:val="24"/>
          <w:rtl/>
        </w:rPr>
      </w:pPr>
      <w:r w:rsidRPr="00C77EB7">
        <w:rPr>
          <w:rFonts w:asciiTheme="minorBidi" w:hAnsiTheme="minorBidi" w:cstheme="minorBidi"/>
          <w:sz w:val="24"/>
          <w:szCs w:val="24"/>
          <w:rtl/>
        </w:rPr>
        <w:t xml:space="preserve">הבדיקה של המהנדס הבודק והתאומים עם חברת החשמל כלולים במחיר העבודה ולא ישולם עבורם בנפרד. </w:t>
      </w:r>
    </w:p>
    <w:p w14:paraId="34193A25" w14:textId="77777777" w:rsidR="00534FE7" w:rsidRPr="00C77EB7" w:rsidRDefault="00534FE7" w:rsidP="00534FE7">
      <w:pPr>
        <w:pStyle w:val="normalline"/>
        <w:spacing w:after="0"/>
        <w:rPr>
          <w:rFonts w:asciiTheme="minorBidi" w:hAnsiTheme="minorBidi" w:cstheme="minorBidi"/>
          <w:sz w:val="24"/>
          <w:szCs w:val="24"/>
          <w:rtl/>
        </w:rPr>
      </w:pPr>
      <w:r w:rsidRPr="00C77EB7">
        <w:rPr>
          <w:rFonts w:asciiTheme="minorBidi" w:hAnsiTheme="minorBidi" w:cstheme="minorBidi"/>
          <w:sz w:val="24"/>
          <w:szCs w:val="24"/>
          <w:rtl/>
        </w:rPr>
        <w:t>הקבלן ידאג לאשר מפעל לוחות חשמליים המרכיב את הלוחות עבור הפרויקט ע"י</w:t>
      </w:r>
      <w:r w:rsidR="00B04841" w:rsidRPr="00C77EB7">
        <w:rPr>
          <w:rFonts w:asciiTheme="minorBidi" w:hAnsiTheme="minorBidi" w:cstheme="minorBidi"/>
          <w:sz w:val="24"/>
          <w:szCs w:val="24"/>
          <w:rtl/>
        </w:rPr>
        <w:t xml:space="preserve"> המתכנן והמפקח /מהנדס מטעם היזם</w:t>
      </w:r>
      <w:r w:rsidRPr="00C77EB7">
        <w:rPr>
          <w:rFonts w:asciiTheme="minorBidi" w:hAnsiTheme="minorBidi" w:cstheme="minorBidi"/>
          <w:sz w:val="24"/>
          <w:szCs w:val="24"/>
          <w:rtl/>
        </w:rPr>
        <w:t>. מפעל הלוחות יהי מאושר ע"י מכון התקנים להרכבת לוחות חשמל סיסטים מ.נ. בזרם המירבי בפרויקט לפחות.</w:t>
      </w:r>
    </w:p>
    <w:p w14:paraId="46D86E97" w14:textId="77777777" w:rsidR="00534FE7" w:rsidRPr="00C77EB7" w:rsidRDefault="00534FE7" w:rsidP="00534FE7">
      <w:pPr>
        <w:pStyle w:val="normalline"/>
        <w:spacing w:after="0"/>
        <w:rPr>
          <w:rFonts w:asciiTheme="minorBidi" w:hAnsiTheme="minorBidi" w:cstheme="minorBidi"/>
          <w:sz w:val="24"/>
          <w:szCs w:val="24"/>
          <w:rtl/>
        </w:rPr>
      </w:pPr>
      <w:r w:rsidRPr="00C77EB7">
        <w:rPr>
          <w:rFonts w:asciiTheme="minorBidi" w:hAnsiTheme="minorBidi" w:cstheme="minorBidi"/>
          <w:sz w:val="24"/>
          <w:szCs w:val="24"/>
          <w:rtl/>
        </w:rPr>
        <w:t xml:space="preserve">מפעל לוחות חשמל המאושר ידאג להוציא תכניות מפורטות ללוחות חשמל לפני תחילת הרכבת הלוח, התכניות יאושרו ויחתמו ע"י מתכנן חשמל, מהנדס בי"ח, מפקח וקבלן החשמל (אחריות קבלן החשמל על מידות הלוח והתאמתו לנישה המבוצעת בשטח) . </w:t>
      </w:r>
    </w:p>
    <w:p w14:paraId="781765D4" w14:textId="77777777" w:rsidR="00534FE7" w:rsidRPr="00C77EB7" w:rsidRDefault="00534FE7" w:rsidP="00534FE7">
      <w:pPr>
        <w:pStyle w:val="normalline"/>
        <w:spacing w:after="0"/>
        <w:rPr>
          <w:rFonts w:asciiTheme="minorBidi" w:hAnsiTheme="minorBidi" w:cstheme="minorBidi"/>
          <w:sz w:val="24"/>
          <w:szCs w:val="24"/>
        </w:rPr>
      </w:pPr>
      <w:r w:rsidRPr="00C77EB7">
        <w:rPr>
          <w:rFonts w:asciiTheme="minorBidi" w:hAnsiTheme="minorBidi" w:cstheme="minorBidi"/>
          <w:sz w:val="24"/>
          <w:szCs w:val="24"/>
          <w:rtl/>
        </w:rPr>
        <w:t>הקבלן ידאג לאשר כל הציוד שבאח</w:t>
      </w:r>
      <w:r w:rsidR="00B04841" w:rsidRPr="00C77EB7">
        <w:rPr>
          <w:rFonts w:asciiTheme="minorBidi" w:hAnsiTheme="minorBidi" w:cstheme="minorBidi"/>
          <w:sz w:val="24"/>
          <w:szCs w:val="24"/>
          <w:rtl/>
        </w:rPr>
        <w:t>ריותו לספק ע"י מתכנן, מהנדס מטעם היזם</w:t>
      </w:r>
      <w:r w:rsidRPr="00C77EB7">
        <w:rPr>
          <w:rFonts w:asciiTheme="minorBidi" w:hAnsiTheme="minorBidi" w:cstheme="minorBidi"/>
          <w:sz w:val="24"/>
          <w:szCs w:val="24"/>
          <w:rtl/>
        </w:rPr>
        <w:t xml:space="preserve">, מפקח וקבלן החשמל לרבות (כבלים, צינורות, שוחות, ג"ת, עמודי תאורה, בקרים, ציוד לוחות, שנאים, לוחות מ.ג., לוחות מ.נ. , אביזרי כח ומיתוג, שנאי מבדל, </w:t>
      </w:r>
      <w:r w:rsidRPr="00C77EB7">
        <w:rPr>
          <w:rFonts w:asciiTheme="minorBidi" w:hAnsiTheme="minorBidi" w:cstheme="minorBidi"/>
          <w:sz w:val="24"/>
          <w:szCs w:val="24"/>
        </w:rPr>
        <w:t>UPS</w:t>
      </w:r>
      <w:r w:rsidRPr="00C77EB7">
        <w:rPr>
          <w:rFonts w:asciiTheme="minorBidi" w:hAnsiTheme="minorBidi" w:cstheme="minorBidi"/>
          <w:sz w:val="24"/>
          <w:szCs w:val="24"/>
          <w:rtl/>
        </w:rPr>
        <w:t xml:space="preserve">, וכל ציוד אחר) . </w:t>
      </w:r>
    </w:p>
    <w:p w14:paraId="34AA6117" w14:textId="77777777" w:rsidR="00534FE7" w:rsidRPr="00C77EB7" w:rsidRDefault="00534FE7" w:rsidP="00534FE7">
      <w:pPr>
        <w:pStyle w:val="normalline"/>
        <w:spacing w:after="0"/>
        <w:rPr>
          <w:rFonts w:asciiTheme="minorBidi" w:hAnsiTheme="minorBidi" w:cstheme="minorBidi"/>
          <w:sz w:val="24"/>
          <w:szCs w:val="24"/>
          <w:rtl/>
        </w:rPr>
      </w:pPr>
      <w:r w:rsidRPr="00C77EB7">
        <w:rPr>
          <w:rFonts w:asciiTheme="minorBidi" w:hAnsiTheme="minorBidi" w:cstheme="minorBidi"/>
          <w:b/>
          <w:bCs/>
          <w:sz w:val="24"/>
          <w:szCs w:val="24"/>
          <w:rtl/>
        </w:rPr>
        <w:t>הפסקות באספקת חשמל למתקנים</w:t>
      </w:r>
      <w:r w:rsidRPr="00C77EB7">
        <w:rPr>
          <w:rFonts w:asciiTheme="minorBidi" w:hAnsiTheme="minorBidi" w:cstheme="minorBidi"/>
          <w:sz w:val="24"/>
          <w:szCs w:val="24"/>
          <w:rtl/>
        </w:rPr>
        <w:t xml:space="preserve">: ניתוק אספקת חשמל למתקנים יבוצע לפי תאום מוקדם עם המפקח וחשמלאי ראשי של המתקן. מודגש כי אספקת </w:t>
      </w:r>
      <w:r w:rsidRPr="00C77EB7">
        <w:rPr>
          <w:rFonts w:asciiTheme="minorBidi" w:hAnsiTheme="minorBidi" w:cstheme="minorBidi"/>
          <w:sz w:val="24"/>
          <w:szCs w:val="24"/>
          <w:rtl/>
        </w:rPr>
        <w:lastRenderedPageBreak/>
        <w:t>החשמל למתקנים השונים הינה חיונית ביותר, אי לכך כל הפסקת חשמל תבוצע לפי פקודת עבודה בלבד, אשר תיערך ע"י מהנדס הבטיחות של הקבלן ותיחתם על ידי מנהל העבודה של הקבלן ותאושר בחתימת המפקח וחשמלאי ראשי המתקן .</w:t>
      </w:r>
    </w:p>
    <w:p w14:paraId="075B7890" w14:textId="77777777" w:rsidR="00534FE7" w:rsidRPr="00C77EB7" w:rsidRDefault="00534FE7" w:rsidP="00534FE7">
      <w:pPr>
        <w:pStyle w:val="normalline"/>
        <w:spacing w:after="0"/>
        <w:rPr>
          <w:rFonts w:asciiTheme="minorBidi" w:hAnsiTheme="minorBidi" w:cstheme="minorBidi"/>
          <w:sz w:val="24"/>
          <w:szCs w:val="24"/>
          <w:rtl/>
        </w:rPr>
      </w:pPr>
      <w:r w:rsidRPr="00C77EB7">
        <w:rPr>
          <w:rFonts w:asciiTheme="minorBidi" w:hAnsiTheme="minorBidi" w:cstheme="minorBidi"/>
          <w:b/>
          <w:bCs/>
          <w:sz w:val="24"/>
          <w:szCs w:val="24"/>
          <w:rtl/>
        </w:rPr>
        <w:t>הפעלת מתקנים וחיבורם לרשת</w:t>
      </w:r>
      <w:r w:rsidRPr="00C77EB7">
        <w:rPr>
          <w:rFonts w:asciiTheme="minorBidi" w:hAnsiTheme="minorBidi" w:cstheme="minorBidi"/>
          <w:sz w:val="24"/>
          <w:szCs w:val="24"/>
          <w:rtl/>
        </w:rPr>
        <w:t>:  מודגש כי מרגע שחובר מתקן חשמל כל שהוא לרשת, כל הפסקה תהייה כרוכה בפקודת הפסקה כמפורט לעיל. אי לכך מודגש ומוסכם כי כל מתקן ייבדק באתר בדיקה מלאה לרבות סימולציה מלאה של הציוד ושל מערך הבקרה במתכונת זהה לבדיקת קבלה, לפני שיאושר חיבור המתקן לרשת.</w:t>
      </w:r>
    </w:p>
    <w:p w14:paraId="5B2CF18B" w14:textId="77777777" w:rsidR="00534FE7" w:rsidRPr="00C77EB7" w:rsidRDefault="00534FE7" w:rsidP="00534FE7">
      <w:pPr>
        <w:pStyle w:val="normalline"/>
        <w:spacing w:after="0"/>
        <w:rPr>
          <w:rFonts w:asciiTheme="minorBidi" w:hAnsiTheme="minorBidi" w:cstheme="minorBidi"/>
          <w:sz w:val="24"/>
          <w:szCs w:val="24"/>
          <w:rtl/>
        </w:rPr>
      </w:pPr>
      <w:r w:rsidRPr="00C77EB7">
        <w:rPr>
          <w:rFonts w:asciiTheme="minorBidi" w:hAnsiTheme="minorBidi" w:cstheme="minorBidi"/>
          <w:sz w:val="24"/>
          <w:szCs w:val="24"/>
          <w:rtl/>
        </w:rPr>
        <w:t>לצורך ביצוע הבדיקות יעמיד הקבלן ציוד עזר וכוח אדם כנדרש, ציוד בדיקה ומדידה, מעבדת בדיקות לציוד מתח גבוה וכיול הגנות .</w:t>
      </w:r>
    </w:p>
    <w:p w14:paraId="663B5B67" w14:textId="77777777" w:rsidR="00534FE7" w:rsidRPr="00C77EB7" w:rsidRDefault="00534FE7" w:rsidP="00534FE7">
      <w:pPr>
        <w:pStyle w:val="normalline"/>
        <w:spacing w:after="0"/>
        <w:rPr>
          <w:rFonts w:asciiTheme="minorBidi" w:hAnsiTheme="minorBidi" w:cstheme="minorBidi"/>
          <w:sz w:val="24"/>
          <w:szCs w:val="24"/>
          <w:rtl/>
        </w:rPr>
      </w:pPr>
      <w:r w:rsidRPr="00C77EB7">
        <w:rPr>
          <w:rFonts w:asciiTheme="minorBidi" w:hAnsiTheme="minorBidi" w:cstheme="minorBidi"/>
          <w:sz w:val="24"/>
          <w:szCs w:val="24"/>
          <w:rtl/>
        </w:rPr>
        <w:t>שום מתקן או מערכת חשמלית אותה ביצע הקבלן הן לגבי ציוד שסופק והותקן על ידו והן לגבי ציוד שסופק ע"י המזמין) לא יחשבו כמושלמים ולא יאושר חיבורם לרשת אלא אם יבדקו ופעולתם אושרה כתקינה הן מבחינה בטיחותית (התאמה לדרישות התקן/המפרט הטכני) והן מבחינה תפעולית: כאשר המערכת החשמלית החשמלית תפעל לשביעות רצונו של המזמין או בא-כוחות המוסמך לכך בסימולציה .</w:t>
      </w:r>
    </w:p>
    <w:p w14:paraId="0E2E6C91" w14:textId="77777777" w:rsidR="00534FE7" w:rsidRPr="00C77EB7" w:rsidRDefault="00534FE7" w:rsidP="00534FE7">
      <w:pPr>
        <w:pStyle w:val="normalline"/>
        <w:rPr>
          <w:rFonts w:asciiTheme="minorBidi" w:hAnsiTheme="minorBidi" w:cstheme="minorBidi"/>
          <w:sz w:val="24"/>
          <w:szCs w:val="24"/>
          <w:rtl/>
        </w:rPr>
      </w:pPr>
      <w:r w:rsidRPr="00C77EB7">
        <w:rPr>
          <w:rFonts w:asciiTheme="minorBidi" w:hAnsiTheme="minorBidi" w:cstheme="minorBidi"/>
          <w:b/>
          <w:bCs/>
          <w:sz w:val="24"/>
          <w:szCs w:val="24"/>
          <w:rtl/>
        </w:rPr>
        <w:t>הבדיקות השגרתיות הנכללות במחיר הסעיפים השונים יכללו</w:t>
      </w:r>
      <w:r w:rsidRPr="00C77EB7">
        <w:rPr>
          <w:rFonts w:asciiTheme="minorBidi" w:hAnsiTheme="minorBidi" w:cstheme="minorBidi"/>
          <w:sz w:val="24"/>
          <w:szCs w:val="24"/>
          <w:rtl/>
        </w:rPr>
        <w:t xml:space="preserve">: </w:t>
      </w:r>
    </w:p>
    <w:p w14:paraId="2607AA9A" w14:textId="77777777" w:rsidR="00534FE7" w:rsidRPr="00C77EB7" w:rsidRDefault="00534FE7" w:rsidP="00534FE7">
      <w:pPr>
        <w:pStyle w:val="normalline"/>
        <w:numPr>
          <w:ilvl w:val="2"/>
          <w:numId w:val="1"/>
        </w:numPr>
        <w:spacing w:after="0"/>
        <w:rPr>
          <w:rFonts w:asciiTheme="minorBidi" w:hAnsiTheme="minorBidi" w:cstheme="minorBidi"/>
          <w:b/>
          <w:bCs/>
          <w:sz w:val="24"/>
          <w:szCs w:val="24"/>
        </w:rPr>
      </w:pPr>
      <w:r w:rsidRPr="00C77EB7">
        <w:rPr>
          <w:rFonts w:asciiTheme="minorBidi" w:hAnsiTheme="minorBidi" w:cstheme="minorBidi"/>
          <w:sz w:val="24"/>
          <w:szCs w:val="24"/>
          <w:rtl/>
        </w:rPr>
        <w:t>בדיקות טיב הארקה ורציפות הארקה לגבי כל מתקן/אביזר מתכתי בחלקי המתקן השונים.</w:t>
      </w:r>
    </w:p>
    <w:p w14:paraId="0F28AB11" w14:textId="77777777" w:rsidR="00534FE7" w:rsidRPr="00C77EB7" w:rsidRDefault="00534FE7" w:rsidP="00534FE7">
      <w:pPr>
        <w:pStyle w:val="normalline"/>
        <w:numPr>
          <w:ilvl w:val="2"/>
          <w:numId w:val="1"/>
        </w:numPr>
        <w:spacing w:after="0"/>
        <w:rPr>
          <w:rFonts w:asciiTheme="minorBidi" w:hAnsiTheme="minorBidi" w:cstheme="minorBidi"/>
          <w:b/>
          <w:bCs/>
          <w:sz w:val="24"/>
          <w:szCs w:val="24"/>
        </w:rPr>
      </w:pPr>
      <w:r w:rsidRPr="00C77EB7">
        <w:rPr>
          <w:rFonts w:asciiTheme="minorBidi" w:hAnsiTheme="minorBidi" w:cstheme="minorBidi"/>
          <w:sz w:val="24"/>
          <w:szCs w:val="24"/>
          <w:rtl/>
        </w:rPr>
        <w:t>בדיקות כוון סיבוב של כל מנוע .</w:t>
      </w:r>
    </w:p>
    <w:p w14:paraId="26376BD7" w14:textId="77777777" w:rsidR="00534FE7" w:rsidRPr="00C77EB7" w:rsidRDefault="00534FE7" w:rsidP="00534FE7">
      <w:pPr>
        <w:pStyle w:val="normalline"/>
        <w:numPr>
          <w:ilvl w:val="2"/>
          <w:numId w:val="1"/>
        </w:numPr>
        <w:spacing w:after="0"/>
        <w:rPr>
          <w:rFonts w:asciiTheme="minorBidi" w:hAnsiTheme="minorBidi" w:cstheme="minorBidi"/>
          <w:b/>
          <w:bCs/>
          <w:sz w:val="24"/>
          <w:szCs w:val="24"/>
        </w:rPr>
      </w:pPr>
      <w:r w:rsidRPr="00C77EB7">
        <w:rPr>
          <w:rFonts w:asciiTheme="minorBidi" w:hAnsiTheme="minorBidi" w:cstheme="minorBidi"/>
          <w:sz w:val="24"/>
          <w:szCs w:val="24"/>
          <w:rtl/>
        </w:rPr>
        <w:t xml:space="preserve">כיול ההגנות של כל מפסק ומנוע. כיול הגנות מפסיקים במתח גבוה יכלול סימולוציה מלאה. </w:t>
      </w:r>
    </w:p>
    <w:p w14:paraId="3730E794" w14:textId="77777777" w:rsidR="00534FE7" w:rsidRPr="00C77EB7" w:rsidRDefault="00534FE7" w:rsidP="00534FE7">
      <w:pPr>
        <w:pStyle w:val="normalline"/>
        <w:numPr>
          <w:ilvl w:val="2"/>
          <w:numId w:val="1"/>
        </w:numPr>
        <w:spacing w:after="0"/>
        <w:rPr>
          <w:rFonts w:asciiTheme="minorBidi" w:hAnsiTheme="minorBidi" w:cstheme="minorBidi"/>
          <w:b/>
          <w:bCs/>
          <w:sz w:val="24"/>
          <w:szCs w:val="24"/>
        </w:rPr>
      </w:pPr>
      <w:r w:rsidRPr="00C77EB7">
        <w:rPr>
          <w:rFonts w:asciiTheme="minorBidi" w:hAnsiTheme="minorBidi" w:cstheme="minorBidi"/>
          <w:sz w:val="24"/>
          <w:szCs w:val="24"/>
          <w:rtl/>
        </w:rPr>
        <w:t>בדיקת חיבור מכשירי הפיקוד למקומם הנכון ובדיקה תחת מתח של כניסות/יציאות לבקר המתוכננת</w:t>
      </w:r>
      <w:r w:rsidRPr="00C77EB7">
        <w:rPr>
          <w:rFonts w:asciiTheme="minorBidi" w:hAnsiTheme="minorBidi" w:cstheme="minorBidi"/>
          <w:b/>
          <w:bCs/>
          <w:sz w:val="24"/>
          <w:szCs w:val="24"/>
          <w:rtl/>
        </w:rPr>
        <w:t xml:space="preserve">) </w:t>
      </w:r>
      <w:r w:rsidRPr="00C77EB7">
        <w:rPr>
          <w:rFonts w:asciiTheme="minorBidi" w:hAnsiTheme="minorBidi" w:cstheme="minorBidi"/>
          <w:sz w:val="24"/>
          <w:szCs w:val="24"/>
          <w:rtl/>
        </w:rPr>
        <w:t>ואימות נקודות החיבור שלהם עפ"י תוכנית החיבורים .</w:t>
      </w:r>
    </w:p>
    <w:p w14:paraId="6A30F5C0" w14:textId="77777777" w:rsidR="00534FE7" w:rsidRPr="00C77EB7" w:rsidRDefault="00534FE7" w:rsidP="00534FE7">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תעודת כיול הגנות, חתומה ע"י הציג הקבלן, כפי שכוילו ההגנות, תימסר למפקח ולמהנדס לפני הפעלת המתקנים .</w:t>
      </w:r>
    </w:p>
    <w:p w14:paraId="7350B08C" w14:textId="77777777" w:rsidR="00534FE7" w:rsidRDefault="00534FE7" w:rsidP="00C82EC0">
      <w:pPr>
        <w:spacing w:after="0" w:line="240" w:lineRule="auto"/>
        <w:rPr>
          <w:rFonts w:asciiTheme="minorBidi" w:hAnsiTheme="minorBidi" w:cstheme="minorBidi"/>
          <w:b/>
          <w:bCs/>
          <w:sz w:val="24"/>
          <w:szCs w:val="24"/>
          <w:u w:val="single"/>
          <w:rtl/>
        </w:rPr>
      </w:pPr>
    </w:p>
    <w:p w14:paraId="7991D6FA" w14:textId="77777777" w:rsidR="00614661" w:rsidRDefault="00614661" w:rsidP="00C82EC0">
      <w:pPr>
        <w:spacing w:after="0" w:line="240" w:lineRule="auto"/>
        <w:rPr>
          <w:rFonts w:asciiTheme="minorBidi" w:hAnsiTheme="minorBidi" w:cstheme="minorBidi"/>
          <w:b/>
          <w:bCs/>
          <w:sz w:val="24"/>
          <w:szCs w:val="24"/>
          <w:u w:val="single"/>
          <w:rtl/>
        </w:rPr>
      </w:pPr>
    </w:p>
    <w:p w14:paraId="6AF13937" w14:textId="77777777" w:rsidR="00614661" w:rsidRPr="00C77EB7" w:rsidRDefault="00614661" w:rsidP="00C82EC0">
      <w:pPr>
        <w:spacing w:after="0" w:line="240" w:lineRule="auto"/>
        <w:rPr>
          <w:rFonts w:asciiTheme="minorBidi" w:hAnsiTheme="minorBidi" w:cstheme="minorBidi"/>
          <w:b/>
          <w:bCs/>
          <w:sz w:val="24"/>
          <w:szCs w:val="24"/>
          <w:u w:val="single"/>
          <w:rtl/>
        </w:rPr>
      </w:pPr>
    </w:p>
    <w:p w14:paraId="432CF1AF" w14:textId="77777777" w:rsidR="00932477" w:rsidRPr="00C77EB7" w:rsidRDefault="00932477" w:rsidP="00A93A70">
      <w:pPr>
        <w:pStyle w:val="10"/>
        <w:rPr>
          <w:rFonts w:asciiTheme="minorBidi" w:hAnsiTheme="minorBidi" w:cstheme="minorBidi"/>
          <w:sz w:val="24"/>
          <w:szCs w:val="24"/>
          <w:rtl/>
        </w:rPr>
      </w:pPr>
      <w:bookmarkStart w:id="7" w:name="_Toc78620844"/>
      <w:r w:rsidRPr="00C77EB7">
        <w:rPr>
          <w:rFonts w:asciiTheme="minorBidi" w:hAnsiTheme="minorBidi" w:cstheme="minorBidi"/>
          <w:sz w:val="24"/>
          <w:szCs w:val="24"/>
          <w:rtl/>
        </w:rPr>
        <w:t>מדידה וכמויות:</w:t>
      </w:r>
      <w:bookmarkEnd w:id="7"/>
    </w:p>
    <w:p w14:paraId="2E40A669" w14:textId="77777777" w:rsidR="00932477" w:rsidRPr="00C77EB7" w:rsidRDefault="00932477" w:rsidP="00932477">
      <w:pPr>
        <w:pStyle w:val="normalline"/>
        <w:spacing w:after="0"/>
        <w:ind w:left="941" w:hanging="581"/>
        <w:rPr>
          <w:rFonts w:asciiTheme="minorBidi" w:hAnsiTheme="minorBidi" w:cstheme="minorBidi"/>
          <w:sz w:val="24"/>
          <w:szCs w:val="24"/>
          <w:rtl/>
        </w:rPr>
      </w:pPr>
      <w:r w:rsidRPr="00C77EB7">
        <w:rPr>
          <w:rFonts w:asciiTheme="minorBidi" w:hAnsiTheme="minorBidi" w:cstheme="minorBidi"/>
          <w:sz w:val="24"/>
          <w:szCs w:val="24"/>
          <w:rtl/>
        </w:rPr>
        <w:t>העבודה תימדד עם השלמתה ללא כל תוספת עבור הפחת, שאריות ו/או חומרים שנפסלו. מחירי העבודה המפורטים ברשימת הכמויות כוללים גם את כל חומרי העזר כגון: ברגים, שלות, מהדקים, כניסות כבל וכו'</w:t>
      </w:r>
      <w:r w:rsidR="00C82EC0"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 עבורם לא ישולם בנפרד.</w:t>
      </w:r>
    </w:p>
    <w:p w14:paraId="013CC9D6" w14:textId="77777777" w:rsidR="00932477" w:rsidRPr="00C77EB7" w:rsidRDefault="00932477" w:rsidP="00932477">
      <w:pPr>
        <w:pStyle w:val="normalline"/>
        <w:spacing w:after="0"/>
        <w:ind w:left="941" w:hanging="581"/>
        <w:rPr>
          <w:rFonts w:asciiTheme="minorBidi" w:hAnsiTheme="minorBidi" w:cstheme="minorBidi"/>
          <w:sz w:val="24"/>
          <w:szCs w:val="24"/>
          <w:rtl/>
        </w:rPr>
      </w:pPr>
      <w:r w:rsidRPr="00C77EB7">
        <w:rPr>
          <w:rFonts w:asciiTheme="minorBidi" w:hAnsiTheme="minorBidi" w:cstheme="minorBidi"/>
          <w:sz w:val="24"/>
          <w:szCs w:val="24"/>
          <w:rtl/>
        </w:rPr>
        <w:t>המזמין שומר לעצמו את הזכות לספק חלק מהציוד ו/או החומרים ללא כל שינוי</w:t>
      </w:r>
      <w:r w:rsidR="00C82EC0"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 xml:space="preserve">במחירי היחידה של יתר הסעיפים. </w:t>
      </w:r>
    </w:p>
    <w:p w14:paraId="1417D95B" w14:textId="77777777" w:rsidR="00932477" w:rsidRPr="00C77EB7" w:rsidRDefault="00932477" w:rsidP="00932477">
      <w:pPr>
        <w:pStyle w:val="normalline"/>
        <w:spacing w:after="0"/>
        <w:ind w:left="941" w:hanging="581"/>
        <w:rPr>
          <w:rFonts w:asciiTheme="minorBidi" w:hAnsiTheme="minorBidi" w:cstheme="minorBidi"/>
          <w:sz w:val="24"/>
          <w:szCs w:val="24"/>
          <w:rtl/>
        </w:rPr>
      </w:pPr>
      <w:r w:rsidRPr="00C77EB7">
        <w:rPr>
          <w:rFonts w:asciiTheme="minorBidi" w:hAnsiTheme="minorBidi" w:cstheme="minorBidi"/>
          <w:sz w:val="24"/>
          <w:szCs w:val="24"/>
          <w:rtl/>
        </w:rPr>
        <w:t>מחירי העבודות חריגות יחושבו על בסיס מחיר חוזה. על הקבלן להגיש ניתוח</w:t>
      </w:r>
      <w:r w:rsidR="00C82EC0"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מחירים מפורט לכל דרישת תשלום חריגה.</w:t>
      </w:r>
    </w:p>
    <w:p w14:paraId="71FA3DE4" w14:textId="77777777" w:rsidR="00932477" w:rsidRPr="00C77EB7" w:rsidRDefault="00932477" w:rsidP="00932477">
      <w:pPr>
        <w:pStyle w:val="normalline"/>
        <w:spacing w:after="0"/>
        <w:ind w:left="941" w:hanging="581"/>
        <w:rPr>
          <w:rFonts w:asciiTheme="minorBidi" w:hAnsiTheme="minorBidi" w:cstheme="minorBidi"/>
          <w:sz w:val="24"/>
          <w:szCs w:val="24"/>
          <w:rtl/>
        </w:rPr>
      </w:pPr>
      <w:r w:rsidRPr="00C77EB7">
        <w:rPr>
          <w:rFonts w:asciiTheme="minorBidi" w:hAnsiTheme="minorBidi" w:cstheme="minorBidi"/>
          <w:sz w:val="24"/>
          <w:szCs w:val="24"/>
          <w:rtl/>
        </w:rPr>
        <w:lastRenderedPageBreak/>
        <w:t>עבודות חריגות שלא ניתן לתמחר בהתבסס על מחירי חוזה ישולמו לפי מחירון "</w:t>
      </w:r>
      <w:r w:rsidRPr="00C77EB7">
        <w:rPr>
          <w:rFonts w:asciiTheme="minorBidi" w:hAnsiTheme="minorBidi" w:cstheme="minorBidi"/>
          <w:i/>
          <w:iCs/>
          <w:sz w:val="24"/>
          <w:szCs w:val="24"/>
          <w:rtl/>
        </w:rPr>
        <w:t>דקל – מאגר מחירי בנייה ותשתיות</w:t>
      </w:r>
      <w:r w:rsidRPr="00C77EB7">
        <w:rPr>
          <w:rFonts w:asciiTheme="minorBidi" w:hAnsiTheme="minorBidi" w:cstheme="minorBidi"/>
          <w:sz w:val="24"/>
          <w:szCs w:val="24"/>
          <w:rtl/>
        </w:rPr>
        <w:t>"</w:t>
      </w:r>
      <w:r w:rsidR="00C82EC0"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 xml:space="preserve">פחות </w:t>
      </w:r>
      <w:r w:rsidRPr="00C77EB7">
        <w:rPr>
          <w:rFonts w:asciiTheme="minorBidi" w:hAnsiTheme="minorBidi" w:cstheme="minorBidi"/>
          <w:b/>
          <w:bCs/>
          <w:sz w:val="24"/>
          <w:szCs w:val="24"/>
          <w:rtl/>
        </w:rPr>
        <w:t>20%</w:t>
      </w:r>
      <w:r w:rsidRPr="00C77EB7">
        <w:rPr>
          <w:rFonts w:asciiTheme="minorBidi" w:hAnsiTheme="minorBidi" w:cstheme="minorBidi"/>
          <w:sz w:val="24"/>
          <w:szCs w:val="24"/>
          <w:rtl/>
        </w:rPr>
        <w:t xml:space="preserve"> וללא כל תוספת רווח של קבלן ראשי.</w:t>
      </w:r>
    </w:p>
    <w:p w14:paraId="28254443" w14:textId="77777777" w:rsidR="00932477" w:rsidRPr="00C77EB7" w:rsidRDefault="00932477" w:rsidP="00932477">
      <w:pPr>
        <w:pStyle w:val="normalline"/>
        <w:spacing w:after="0"/>
        <w:ind w:left="941" w:hanging="581"/>
        <w:rPr>
          <w:rFonts w:asciiTheme="minorBidi" w:hAnsiTheme="minorBidi" w:cstheme="minorBidi"/>
          <w:sz w:val="24"/>
          <w:szCs w:val="24"/>
          <w:rtl/>
        </w:rPr>
      </w:pPr>
      <w:r w:rsidRPr="00C77EB7">
        <w:rPr>
          <w:rFonts w:asciiTheme="minorBidi" w:hAnsiTheme="minorBidi" w:cstheme="minorBidi"/>
          <w:sz w:val="24"/>
          <w:szCs w:val="24"/>
          <w:rtl/>
        </w:rPr>
        <w:t>כאמור ביצוע כל החציבות והמעברים וכן תיקוני טיח וצבע כלולים במחיר העבודה ולא ישולם עבורה בנפרד.</w:t>
      </w:r>
    </w:p>
    <w:p w14:paraId="38B873EA" w14:textId="77777777" w:rsidR="00932477" w:rsidRPr="00C77EB7" w:rsidRDefault="00932477" w:rsidP="00932477">
      <w:pPr>
        <w:tabs>
          <w:tab w:val="left" w:pos="935"/>
        </w:tabs>
        <w:spacing w:after="0"/>
        <w:rPr>
          <w:rFonts w:asciiTheme="minorBidi" w:hAnsiTheme="minorBidi" w:cstheme="minorBidi"/>
          <w:sz w:val="24"/>
          <w:szCs w:val="24"/>
          <w:rtl/>
        </w:rPr>
      </w:pPr>
    </w:p>
    <w:p w14:paraId="1743ACFB" w14:textId="77777777" w:rsidR="00932477" w:rsidRPr="00C77EB7" w:rsidRDefault="00B26DE2" w:rsidP="00A93A70">
      <w:pPr>
        <w:pStyle w:val="10"/>
        <w:rPr>
          <w:rFonts w:asciiTheme="minorBidi" w:hAnsiTheme="minorBidi" w:cstheme="minorBidi"/>
          <w:sz w:val="24"/>
          <w:szCs w:val="24"/>
          <w:rtl/>
        </w:rPr>
      </w:pPr>
      <w:bookmarkStart w:id="8" w:name="_Toc78620845"/>
      <w:r w:rsidRPr="00C77EB7">
        <w:rPr>
          <w:rFonts w:asciiTheme="minorBidi" w:hAnsiTheme="minorBidi" w:cstheme="minorBidi"/>
          <w:sz w:val="24"/>
          <w:szCs w:val="24"/>
          <w:rtl/>
        </w:rPr>
        <w:t>חבור אביזרים ומנועים</w:t>
      </w:r>
      <w:r w:rsidR="00932477" w:rsidRPr="00C77EB7">
        <w:rPr>
          <w:rFonts w:asciiTheme="minorBidi" w:hAnsiTheme="minorBidi" w:cstheme="minorBidi"/>
          <w:sz w:val="24"/>
          <w:szCs w:val="24"/>
          <w:rtl/>
        </w:rPr>
        <w:t>:</w:t>
      </w:r>
      <w:bookmarkEnd w:id="8"/>
    </w:p>
    <w:p w14:paraId="1A4FCBEA" w14:textId="77777777" w:rsidR="00B26DE2" w:rsidRPr="00C77EB7" w:rsidRDefault="00B26DE2" w:rsidP="00877B23">
      <w:pPr>
        <w:pStyle w:val="normalline"/>
        <w:spacing w:after="0"/>
        <w:ind w:left="941" w:hanging="581"/>
        <w:rPr>
          <w:rFonts w:asciiTheme="minorBidi" w:hAnsiTheme="minorBidi" w:cstheme="minorBidi"/>
          <w:sz w:val="24"/>
          <w:szCs w:val="24"/>
        </w:rPr>
      </w:pPr>
      <w:r w:rsidRPr="00C77EB7">
        <w:rPr>
          <w:rFonts w:asciiTheme="minorBidi" w:hAnsiTheme="minorBidi" w:cstheme="minorBidi"/>
          <w:sz w:val="24"/>
          <w:szCs w:val="24"/>
          <w:rtl/>
        </w:rPr>
        <w:t xml:space="preserve">האביזרים והמנועים יחוברו כאשר קטע הכבל הקרוב  לאביזר גלוי. הכבלים יכנסו לאביזרים דרך כניסות בעלות אטימות גבוהה עם הברגה וטבעת אטימה ודסקיות לחיצה ובעלת גמישות גבוהה דגם אנטיגרון. </w:t>
      </w:r>
    </w:p>
    <w:p w14:paraId="024E825D" w14:textId="77777777" w:rsidR="00B26DE2" w:rsidRPr="00C77EB7" w:rsidRDefault="00B26DE2" w:rsidP="00877B23">
      <w:pPr>
        <w:pStyle w:val="normalline"/>
        <w:spacing w:after="0"/>
        <w:ind w:left="941" w:hanging="581"/>
        <w:rPr>
          <w:rFonts w:asciiTheme="minorBidi" w:hAnsiTheme="minorBidi" w:cstheme="minorBidi"/>
          <w:sz w:val="24"/>
          <w:szCs w:val="24"/>
        </w:rPr>
      </w:pPr>
      <w:r w:rsidRPr="00C77EB7">
        <w:rPr>
          <w:rFonts w:asciiTheme="minorBidi" w:hAnsiTheme="minorBidi" w:cstheme="minorBidi"/>
          <w:sz w:val="24"/>
          <w:szCs w:val="24"/>
          <w:rtl/>
        </w:rPr>
        <w:t xml:space="preserve">הכבל יוגן מיציאה בצנרת תת-קרקעית או תעלת פח או סולם כבלים עד לאביזר  ע"י צינור שרשורי עם שדרה קשה דוגמאת </w:t>
      </w:r>
      <w:r w:rsidRPr="00C77EB7">
        <w:rPr>
          <w:rFonts w:asciiTheme="minorBidi" w:hAnsiTheme="minorBidi" w:cstheme="minorBidi"/>
          <w:sz w:val="24"/>
          <w:szCs w:val="24"/>
        </w:rPr>
        <w:t>G.P</w:t>
      </w:r>
      <w:r w:rsidRPr="00C77EB7">
        <w:rPr>
          <w:rFonts w:asciiTheme="minorBidi" w:hAnsiTheme="minorBidi" w:cstheme="minorBidi"/>
          <w:sz w:val="24"/>
          <w:szCs w:val="24"/>
          <w:rtl/>
        </w:rPr>
        <w:t xml:space="preserve"> או</w:t>
      </w:r>
      <w:r w:rsidR="008379BA" w:rsidRPr="00C77EB7">
        <w:rPr>
          <w:rFonts w:asciiTheme="minorBidi" w:hAnsiTheme="minorBidi" w:cstheme="minorBidi"/>
          <w:sz w:val="24"/>
          <w:szCs w:val="24"/>
          <w:rtl/>
        </w:rPr>
        <w:t xml:space="preserve"> שו"ע</w:t>
      </w:r>
      <w:r w:rsidRPr="00C77EB7">
        <w:rPr>
          <w:rFonts w:asciiTheme="minorBidi" w:hAnsiTheme="minorBidi" w:cstheme="minorBidi"/>
          <w:sz w:val="24"/>
          <w:szCs w:val="24"/>
          <w:rtl/>
        </w:rPr>
        <w:t xml:space="preserve"> </w:t>
      </w:r>
      <w:r w:rsidR="00E02697" w:rsidRPr="00C77EB7">
        <w:rPr>
          <w:rFonts w:asciiTheme="minorBidi" w:hAnsiTheme="minorBidi" w:cstheme="minorBidi"/>
          <w:sz w:val="24"/>
          <w:szCs w:val="24"/>
          <w:rtl/>
        </w:rPr>
        <w:t>הכולל   שרוולית מתכווצת בח</w:t>
      </w:r>
      <w:r w:rsidR="008379BA" w:rsidRPr="00C77EB7">
        <w:rPr>
          <w:rFonts w:asciiTheme="minorBidi" w:hAnsiTheme="minorBidi" w:cstheme="minorBidi"/>
          <w:sz w:val="24"/>
          <w:szCs w:val="24"/>
          <w:rtl/>
        </w:rPr>
        <w:t>ום המבטיחה אטימה של התקן החדירה</w:t>
      </w:r>
      <w:r w:rsidRPr="00C77EB7">
        <w:rPr>
          <w:rFonts w:asciiTheme="minorBidi" w:hAnsiTheme="minorBidi" w:cstheme="minorBidi"/>
          <w:sz w:val="24"/>
          <w:szCs w:val="24"/>
          <w:rtl/>
        </w:rPr>
        <w:t>.</w:t>
      </w:r>
    </w:p>
    <w:p w14:paraId="18EBDFA9" w14:textId="77777777" w:rsidR="000D37A7" w:rsidRPr="00C77EB7" w:rsidRDefault="000D37A7" w:rsidP="00877B23">
      <w:pPr>
        <w:pStyle w:val="normalline"/>
        <w:spacing w:after="0"/>
        <w:ind w:left="941" w:hanging="581"/>
        <w:rPr>
          <w:rFonts w:asciiTheme="minorBidi" w:hAnsiTheme="minorBidi" w:cstheme="minorBidi"/>
          <w:sz w:val="24"/>
          <w:szCs w:val="24"/>
        </w:rPr>
      </w:pPr>
      <w:r w:rsidRPr="00C77EB7">
        <w:rPr>
          <w:rFonts w:asciiTheme="minorBidi" w:hAnsiTheme="minorBidi" w:cstheme="minorBidi"/>
          <w:b/>
          <w:bCs/>
          <w:sz w:val="24"/>
          <w:szCs w:val="24"/>
          <w:rtl/>
        </w:rPr>
        <w:t>חיבור לוחות מכונות:</w:t>
      </w:r>
      <w:r w:rsidR="00913307" w:rsidRPr="00C77EB7">
        <w:rPr>
          <w:rFonts w:asciiTheme="minorBidi" w:hAnsiTheme="minorBidi" w:cstheme="minorBidi"/>
          <w:b/>
          <w:bCs/>
          <w:sz w:val="24"/>
          <w:szCs w:val="24"/>
          <w:rtl/>
        </w:rPr>
        <w:t xml:space="preserve"> </w:t>
      </w:r>
      <w:r w:rsidR="00913307" w:rsidRPr="00C77EB7">
        <w:rPr>
          <w:rFonts w:asciiTheme="minorBidi" w:hAnsiTheme="minorBidi" w:cstheme="minorBidi"/>
          <w:sz w:val="24"/>
          <w:szCs w:val="24"/>
          <w:rtl/>
        </w:rPr>
        <w:t xml:space="preserve">לוחות המסופקים ע"י אחר עבור מכונות ו/או ציוד, יעמדו בדרישות התקן הישראלי 61439 ויתאימו למפרט המיוחד לעבודות חשמל ותקשורת על כל סעיפיו ופרקיו ולפי דרישות ואישור המתכנן והמזמין לצד עמידה בתקנות גילוי וכיבוי אש. </w:t>
      </w:r>
    </w:p>
    <w:p w14:paraId="2BF020E1" w14:textId="77777777" w:rsidR="00913307" w:rsidRPr="00C77EB7" w:rsidRDefault="00913307" w:rsidP="00913307">
      <w:pPr>
        <w:pStyle w:val="aff7"/>
        <w:numPr>
          <w:ilvl w:val="2"/>
          <w:numId w:val="1"/>
        </w:numPr>
        <w:rPr>
          <w:rFonts w:asciiTheme="minorBidi" w:eastAsia="Calibri" w:hAnsiTheme="minorBidi" w:cstheme="minorBidi"/>
          <w:sz w:val="24"/>
          <w:szCs w:val="24"/>
          <w:rtl/>
          <w:lang w:eastAsia="en-US"/>
        </w:rPr>
      </w:pPr>
      <w:r w:rsidRPr="00C77EB7">
        <w:rPr>
          <w:rFonts w:asciiTheme="minorBidi" w:hAnsiTheme="minorBidi" w:cstheme="minorBidi"/>
          <w:b/>
          <w:bCs/>
          <w:sz w:val="24"/>
          <w:szCs w:val="24"/>
          <w:rtl/>
        </w:rPr>
        <w:t xml:space="preserve"> </w:t>
      </w:r>
      <w:r w:rsidRPr="00C77EB7">
        <w:rPr>
          <w:rFonts w:asciiTheme="minorBidi" w:eastAsia="Calibri" w:hAnsiTheme="minorBidi" w:cstheme="minorBidi"/>
          <w:sz w:val="24"/>
          <w:szCs w:val="24"/>
          <w:rtl/>
          <w:lang w:eastAsia="en-US"/>
        </w:rPr>
        <w:t>אישור של כלל זיוודי התכולה הפנימית והחיצונית של מרכיבי הלוח יעמדו בדרישות המפרט ויהיו זהים למרכיבי לוחות החשמל והתקשורת של שאר מרכיבי ציוד המתקן שאושרו ע"י מתכנן החשמל והמפקח והמהנדס מטעם היזם .</w:t>
      </w:r>
    </w:p>
    <w:p w14:paraId="362A10FC" w14:textId="77777777" w:rsidR="00913307" w:rsidRPr="00C77EB7" w:rsidRDefault="00913307" w:rsidP="00913307">
      <w:pPr>
        <w:pStyle w:val="aff7"/>
        <w:numPr>
          <w:ilvl w:val="2"/>
          <w:numId w:val="1"/>
        </w:numPr>
        <w:rPr>
          <w:rFonts w:asciiTheme="minorBidi" w:eastAsia="Calibri" w:hAnsiTheme="minorBidi" w:cstheme="minorBidi"/>
          <w:sz w:val="24"/>
          <w:szCs w:val="24"/>
          <w:rtl/>
          <w:lang w:eastAsia="en-US"/>
        </w:rPr>
      </w:pPr>
      <w:r w:rsidRPr="00C77EB7">
        <w:rPr>
          <w:rFonts w:asciiTheme="minorBidi" w:eastAsia="Calibri" w:hAnsiTheme="minorBidi" w:cstheme="minorBidi"/>
          <w:sz w:val="24"/>
          <w:szCs w:val="24"/>
          <w:rtl/>
          <w:lang w:eastAsia="en-US"/>
        </w:rPr>
        <w:t>מבנה הלוח וסוגו , מידותיו וכל פרטיו יאושרו ע"י מתכנן החשמל, המפקח ו</w:t>
      </w:r>
      <w:r w:rsidR="00183EB1" w:rsidRPr="00C77EB7">
        <w:rPr>
          <w:rFonts w:asciiTheme="minorBidi" w:eastAsia="Calibri" w:hAnsiTheme="minorBidi" w:cstheme="minorBidi"/>
          <w:sz w:val="24"/>
          <w:szCs w:val="24"/>
          <w:rtl/>
          <w:lang w:eastAsia="en-US"/>
        </w:rPr>
        <w:t>מהנדס מטעם היזם,</w:t>
      </w:r>
      <w:r w:rsidRPr="00C77EB7">
        <w:rPr>
          <w:rFonts w:asciiTheme="minorBidi" w:eastAsia="Calibri" w:hAnsiTheme="minorBidi" w:cstheme="minorBidi"/>
          <w:sz w:val="24"/>
          <w:szCs w:val="24"/>
          <w:rtl/>
          <w:lang w:eastAsia="en-US"/>
        </w:rPr>
        <w:t xml:space="preserve"> ובכפוף להנחיות </w:t>
      </w:r>
      <w:r w:rsidR="00183EB1" w:rsidRPr="00C77EB7">
        <w:rPr>
          <w:rFonts w:asciiTheme="minorBidi" w:eastAsia="Calibri" w:hAnsiTheme="minorBidi" w:cstheme="minorBidi"/>
          <w:sz w:val="24"/>
          <w:szCs w:val="24"/>
          <w:rtl/>
          <w:lang w:eastAsia="en-US"/>
        </w:rPr>
        <w:t>שלהם</w:t>
      </w:r>
      <w:r w:rsidRPr="00C77EB7">
        <w:rPr>
          <w:rFonts w:asciiTheme="minorBidi" w:eastAsia="Calibri" w:hAnsiTheme="minorBidi" w:cstheme="minorBidi"/>
          <w:sz w:val="24"/>
          <w:szCs w:val="24"/>
          <w:rtl/>
          <w:lang w:eastAsia="en-US"/>
        </w:rPr>
        <w:t xml:space="preserve"> ולדרישות המפרט המיוחד ולא תתקבל כל טענה של (" לוח מכונה חלק אינטגרלי ממנה גם אם המכונה מגיעה מיצרן שנמצא מעבר לגבולות!! " ) </w:t>
      </w:r>
    </w:p>
    <w:p w14:paraId="06DA64B3" w14:textId="77777777" w:rsidR="00913307" w:rsidRPr="00C77EB7" w:rsidRDefault="00913307" w:rsidP="00913307">
      <w:pPr>
        <w:pStyle w:val="aff7"/>
        <w:numPr>
          <w:ilvl w:val="2"/>
          <w:numId w:val="1"/>
        </w:numPr>
        <w:rPr>
          <w:rFonts w:asciiTheme="minorBidi" w:eastAsia="Calibri" w:hAnsiTheme="minorBidi" w:cstheme="minorBidi"/>
          <w:sz w:val="24"/>
          <w:szCs w:val="24"/>
          <w:lang w:eastAsia="en-US"/>
        </w:rPr>
      </w:pPr>
      <w:r w:rsidRPr="00C77EB7">
        <w:rPr>
          <w:rFonts w:asciiTheme="minorBidi" w:eastAsia="Calibri" w:hAnsiTheme="minorBidi" w:cstheme="minorBidi"/>
          <w:sz w:val="24"/>
          <w:szCs w:val="24"/>
          <w:rtl/>
          <w:lang w:eastAsia="en-US"/>
        </w:rPr>
        <w:t>סוג הבקר המתוכנת שמנהל ומבקר את פעולת המכונה ואשר מסופק יחד וכחלק בלתי נפרד מהלוח וכל זיוודי הבקרה הנלווים כדוגמת כרטיסי הרחבה , ספקים , מחברים ומתאמים וכו' יהיו מהסוג שאישר המתכנן בלבד בכתב וכדוגמת הציוד שאושר בכלל המתקנים מטעמי אחידות וסטנדרטיזציה.</w:t>
      </w:r>
    </w:p>
    <w:p w14:paraId="3FA8DAB8" w14:textId="77777777" w:rsidR="00614661" w:rsidRPr="00BD7ED2" w:rsidRDefault="00614661" w:rsidP="00BD7ED2">
      <w:pPr>
        <w:rPr>
          <w:rFonts w:asciiTheme="minorBidi" w:hAnsiTheme="minorBidi" w:cstheme="minorBidi"/>
          <w:sz w:val="24"/>
          <w:szCs w:val="24"/>
          <w:rtl/>
        </w:rPr>
      </w:pPr>
    </w:p>
    <w:p w14:paraId="4BDB9C96" w14:textId="77777777" w:rsidR="00913307" w:rsidRPr="00C77EB7" w:rsidRDefault="00183EB1" w:rsidP="009A6C2A">
      <w:pPr>
        <w:pStyle w:val="aff7"/>
        <w:numPr>
          <w:ilvl w:val="2"/>
          <w:numId w:val="1"/>
        </w:numPr>
        <w:rPr>
          <w:rFonts w:asciiTheme="minorBidi" w:eastAsia="Calibri" w:hAnsiTheme="minorBidi" w:cstheme="minorBidi"/>
          <w:b/>
          <w:bCs/>
          <w:sz w:val="24"/>
          <w:szCs w:val="24"/>
          <w:rtl/>
          <w:lang w:eastAsia="en-US"/>
        </w:rPr>
      </w:pPr>
      <w:r w:rsidRPr="00C77EB7">
        <w:rPr>
          <w:rFonts w:asciiTheme="minorBidi" w:eastAsia="Calibri" w:hAnsiTheme="minorBidi" w:cstheme="minorBidi"/>
          <w:b/>
          <w:bCs/>
          <w:sz w:val="24"/>
          <w:szCs w:val="24"/>
          <w:rtl/>
          <w:lang w:eastAsia="en-US"/>
        </w:rPr>
        <w:t>לוח המכונה/ציוד יכלול בין היתר:</w:t>
      </w:r>
    </w:p>
    <w:p w14:paraId="4312F4DE" w14:textId="77777777" w:rsidR="00183EB1" w:rsidRPr="00C77EB7" w:rsidRDefault="00183EB1" w:rsidP="00183EB1">
      <w:pPr>
        <w:pStyle w:val="aff7"/>
        <w:numPr>
          <w:ilvl w:val="3"/>
          <w:numId w:val="1"/>
        </w:numPr>
        <w:rPr>
          <w:rFonts w:asciiTheme="minorBidi" w:eastAsia="Calibri" w:hAnsiTheme="minorBidi" w:cstheme="minorBidi"/>
          <w:sz w:val="24"/>
          <w:szCs w:val="24"/>
          <w:lang w:eastAsia="en-US"/>
        </w:rPr>
      </w:pPr>
      <w:r w:rsidRPr="00C77EB7">
        <w:rPr>
          <w:rFonts w:asciiTheme="minorBidi" w:eastAsia="Calibri" w:hAnsiTheme="minorBidi" w:cstheme="minorBidi"/>
          <w:sz w:val="24"/>
          <w:szCs w:val="24"/>
          <w:rtl/>
          <w:lang w:eastAsia="en-US"/>
        </w:rPr>
        <w:t>סרגל מהדקים למגעים יבשים עבור העברת חיווים לכלל פעולות ותקלות של משטר פעולת המכונה . ( כל המפסקים , מגענים , ממסרים וכו' ) .</w:t>
      </w:r>
    </w:p>
    <w:p w14:paraId="4948C256" w14:textId="77777777" w:rsidR="00183EB1" w:rsidRPr="00C77EB7" w:rsidRDefault="00183EB1" w:rsidP="00183EB1">
      <w:pPr>
        <w:pStyle w:val="aff7"/>
        <w:numPr>
          <w:ilvl w:val="3"/>
          <w:numId w:val="1"/>
        </w:numPr>
        <w:rPr>
          <w:rFonts w:asciiTheme="minorBidi" w:eastAsia="Calibri" w:hAnsiTheme="minorBidi" w:cstheme="minorBidi"/>
          <w:sz w:val="24"/>
          <w:szCs w:val="24"/>
          <w:lang w:eastAsia="en-US"/>
        </w:rPr>
      </w:pPr>
      <w:r w:rsidRPr="00C77EB7">
        <w:rPr>
          <w:rFonts w:asciiTheme="minorBidi" w:eastAsia="Calibri" w:hAnsiTheme="minorBidi" w:cstheme="minorBidi"/>
          <w:sz w:val="24"/>
          <w:szCs w:val="24"/>
          <w:rtl/>
          <w:lang w:eastAsia="en-US"/>
        </w:rPr>
        <w:t xml:space="preserve">מתג מנוהל מסוג 4 פורטים נחושת  ו 2 פורטים אופטיים לפחות עבור חיבור כל תכולת הלוח הפנימית כדוגמת רב מודד , בקר, מתמרי אנרגיה וכו עם מערך התקשורת הכללי של שאר המתקנים ע"י סיב אופטי או לחילופין </w:t>
      </w:r>
      <w:r w:rsidRPr="00C77EB7">
        <w:rPr>
          <w:rFonts w:asciiTheme="minorBidi" w:eastAsia="Calibri" w:hAnsiTheme="minorBidi" w:cstheme="minorBidi"/>
          <w:sz w:val="24"/>
          <w:szCs w:val="24"/>
          <w:lang w:eastAsia="en-US"/>
        </w:rPr>
        <w:t>CAT7 #50m</w:t>
      </w:r>
      <w:r w:rsidRPr="00C77EB7">
        <w:rPr>
          <w:rFonts w:asciiTheme="minorBidi" w:eastAsia="Calibri" w:hAnsiTheme="minorBidi" w:cstheme="minorBidi"/>
          <w:sz w:val="24"/>
          <w:szCs w:val="24"/>
          <w:rtl/>
          <w:lang w:eastAsia="en-US"/>
        </w:rPr>
        <w:t>.</w:t>
      </w:r>
    </w:p>
    <w:p w14:paraId="07544758" w14:textId="77777777" w:rsidR="00183EB1" w:rsidRPr="00C77EB7" w:rsidRDefault="00183EB1" w:rsidP="00183EB1">
      <w:pPr>
        <w:pStyle w:val="aff7"/>
        <w:numPr>
          <w:ilvl w:val="3"/>
          <w:numId w:val="1"/>
        </w:numPr>
        <w:rPr>
          <w:rFonts w:asciiTheme="minorBidi" w:eastAsia="Calibri" w:hAnsiTheme="minorBidi" w:cstheme="minorBidi"/>
          <w:sz w:val="24"/>
          <w:szCs w:val="24"/>
          <w:lang w:eastAsia="en-US"/>
        </w:rPr>
      </w:pPr>
      <w:r w:rsidRPr="00C77EB7">
        <w:rPr>
          <w:rFonts w:asciiTheme="minorBidi" w:eastAsia="Calibri" w:hAnsiTheme="minorBidi" w:cstheme="minorBidi"/>
          <w:sz w:val="24"/>
          <w:szCs w:val="24"/>
          <w:rtl/>
          <w:lang w:eastAsia="en-US"/>
        </w:rPr>
        <w:t xml:space="preserve">סליל הפלה לכל מפסקי הזנה ליחידות מיזוג, מפוחים והמנועים שהספקם מעל 30 כ"ס ולמפסקי שירות שגודלם מעל </w:t>
      </w:r>
      <w:r w:rsidRPr="00C77EB7">
        <w:rPr>
          <w:rFonts w:asciiTheme="minorBidi" w:eastAsia="Calibri" w:hAnsiTheme="minorBidi" w:cstheme="minorBidi"/>
          <w:sz w:val="24"/>
          <w:szCs w:val="24"/>
          <w:lang w:eastAsia="en-US"/>
        </w:rPr>
        <w:t>A</w:t>
      </w:r>
      <w:r w:rsidRPr="00C77EB7">
        <w:rPr>
          <w:rFonts w:asciiTheme="minorBidi" w:eastAsia="Calibri" w:hAnsiTheme="minorBidi" w:cstheme="minorBidi"/>
          <w:sz w:val="24"/>
          <w:szCs w:val="24"/>
          <w:rtl/>
          <w:lang w:eastAsia="en-US"/>
        </w:rPr>
        <w:t>63 ולמפסק הראשי בנוסף למפסק במעלה הזינה . אשר יחוברו לבקרת גילוי וכיבוי האש ובנוסף לממסרי יציאות של הבקר המקומי .</w:t>
      </w:r>
    </w:p>
    <w:p w14:paraId="4741B63D" w14:textId="77777777" w:rsidR="00183EB1" w:rsidRPr="00C77EB7" w:rsidRDefault="00183EB1" w:rsidP="00183EB1">
      <w:pPr>
        <w:pStyle w:val="aff7"/>
        <w:numPr>
          <w:ilvl w:val="3"/>
          <w:numId w:val="1"/>
        </w:numPr>
        <w:rPr>
          <w:rFonts w:asciiTheme="minorBidi" w:eastAsia="Calibri" w:hAnsiTheme="minorBidi" w:cstheme="minorBidi"/>
          <w:sz w:val="24"/>
          <w:szCs w:val="24"/>
          <w:lang w:eastAsia="en-US"/>
        </w:rPr>
      </w:pPr>
      <w:r w:rsidRPr="00C77EB7">
        <w:rPr>
          <w:rFonts w:asciiTheme="minorBidi" w:eastAsia="Calibri" w:hAnsiTheme="minorBidi" w:cstheme="minorBidi"/>
          <w:sz w:val="24"/>
          <w:szCs w:val="24"/>
          <w:rtl/>
          <w:lang w:eastAsia="en-US"/>
        </w:rPr>
        <w:lastRenderedPageBreak/>
        <w:t>התקנת מגעי עזר לכלל המפסקים , מגענים וממסרים לדיווח על חיווי פעולה / תקלה .</w:t>
      </w:r>
    </w:p>
    <w:p w14:paraId="3EF90FA3" w14:textId="77777777" w:rsidR="00183EB1" w:rsidRPr="00C77EB7" w:rsidRDefault="00183EB1" w:rsidP="00183EB1">
      <w:pPr>
        <w:pStyle w:val="aff7"/>
        <w:numPr>
          <w:ilvl w:val="3"/>
          <w:numId w:val="1"/>
        </w:numPr>
        <w:rPr>
          <w:rFonts w:asciiTheme="minorBidi" w:eastAsia="Calibri" w:hAnsiTheme="minorBidi" w:cstheme="minorBidi"/>
          <w:sz w:val="24"/>
          <w:szCs w:val="24"/>
          <w:lang w:eastAsia="en-US"/>
        </w:rPr>
      </w:pPr>
      <w:r w:rsidRPr="00C77EB7">
        <w:rPr>
          <w:rFonts w:asciiTheme="minorBidi" w:eastAsia="Calibri" w:hAnsiTheme="minorBidi" w:cstheme="minorBidi"/>
          <w:sz w:val="24"/>
          <w:szCs w:val="24"/>
          <w:rtl/>
          <w:lang w:eastAsia="en-US"/>
        </w:rPr>
        <w:t xml:space="preserve">כל הכניסות והיציאות מסוג ממסר בלבד ! לא יאושר בקר בעל יציאות שלא מסוג </w:t>
      </w:r>
      <w:r w:rsidRPr="00C77EB7">
        <w:rPr>
          <w:rFonts w:asciiTheme="minorBidi" w:eastAsia="Calibri" w:hAnsiTheme="minorBidi" w:cstheme="minorBidi"/>
          <w:sz w:val="24"/>
          <w:szCs w:val="24"/>
          <w:lang w:eastAsia="en-US"/>
        </w:rPr>
        <w:t>RELAY</w:t>
      </w:r>
      <w:r w:rsidRPr="00C77EB7">
        <w:rPr>
          <w:rFonts w:asciiTheme="minorBidi" w:eastAsia="Calibri" w:hAnsiTheme="minorBidi" w:cstheme="minorBidi"/>
          <w:sz w:val="24"/>
          <w:szCs w:val="24"/>
          <w:rtl/>
          <w:lang w:eastAsia="en-US"/>
        </w:rPr>
        <w:t xml:space="preserve">  יחווטו למהדקי לד ביציאה ובכניסה מלוח המכונה .</w:t>
      </w:r>
    </w:p>
    <w:p w14:paraId="73D9B302" w14:textId="77777777" w:rsidR="00A8152E" w:rsidRPr="00C77EB7" w:rsidRDefault="00A8152E" w:rsidP="00A8152E">
      <w:pPr>
        <w:pStyle w:val="aff7"/>
        <w:numPr>
          <w:ilvl w:val="3"/>
          <w:numId w:val="1"/>
        </w:numPr>
        <w:rPr>
          <w:rFonts w:asciiTheme="minorBidi" w:eastAsia="Calibri" w:hAnsiTheme="minorBidi" w:cstheme="minorBidi"/>
          <w:sz w:val="24"/>
          <w:szCs w:val="24"/>
          <w:lang w:eastAsia="en-US"/>
        </w:rPr>
      </w:pPr>
      <w:r w:rsidRPr="00C77EB7">
        <w:rPr>
          <w:rFonts w:asciiTheme="minorBidi" w:eastAsia="Calibri" w:hAnsiTheme="minorBidi" w:cstheme="minorBidi"/>
          <w:sz w:val="24"/>
          <w:szCs w:val="24"/>
          <w:rtl/>
          <w:lang w:eastAsia="en-US"/>
        </w:rPr>
        <w:t>התקני כניסה יציאה מסוג אנטיגרון לכלל כבלי הזינה והפיקוד.</w:t>
      </w:r>
    </w:p>
    <w:p w14:paraId="01B548EB" w14:textId="77777777" w:rsidR="00A8152E" w:rsidRPr="00C77EB7" w:rsidRDefault="00A8152E" w:rsidP="00A8152E">
      <w:pPr>
        <w:pStyle w:val="aff7"/>
        <w:numPr>
          <w:ilvl w:val="3"/>
          <w:numId w:val="1"/>
        </w:numPr>
        <w:rPr>
          <w:rFonts w:asciiTheme="minorBidi" w:eastAsia="Calibri" w:hAnsiTheme="minorBidi" w:cstheme="minorBidi"/>
          <w:sz w:val="24"/>
          <w:szCs w:val="24"/>
          <w:lang w:eastAsia="en-US"/>
        </w:rPr>
      </w:pPr>
      <w:r w:rsidRPr="00C77EB7">
        <w:rPr>
          <w:rFonts w:asciiTheme="minorBidi" w:eastAsia="Calibri" w:hAnsiTheme="minorBidi" w:cstheme="minorBidi"/>
          <w:sz w:val="24"/>
          <w:szCs w:val="24"/>
          <w:rtl/>
          <w:lang w:eastAsia="en-US"/>
        </w:rPr>
        <w:t xml:space="preserve">ממסר חוסר ואי סדר פאזות ותקלות מתח לניטור תלת פאזי  </w:t>
      </w:r>
    </w:p>
    <w:p w14:paraId="22BB1625" w14:textId="77777777" w:rsidR="00A8152E" w:rsidRPr="00C77EB7" w:rsidRDefault="00A8152E" w:rsidP="00A8152E">
      <w:pPr>
        <w:pStyle w:val="aff7"/>
        <w:numPr>
          <w:ilvl w:val="3"/>
          <w:numId w:val="1"/>
        </w:numPr>
        <w:rPr>
          <w:rFonts w:asciiTheme="minorBidi" w:eastAsia="Calibri" w:hAnsiTheme="minorBidi" w:cstheme="minorBidi"/>
          <w:sz w:val="24"/>
          <w:szCs w:val="24"/>
          <w:lang w:eastAsia="en-US"/>
        </w:rPr>
      </w:pPr>
      <w:r w:rsidRPr="00C77EB7">
        <w:rPr>
          <w:rFonts w:asciiTheme="minorBidi" w:eastAsia="Calibri" w:hAnsiTheme="minorBidi" w:cstheme="minorBidi"/>
          <w:sz w:val="24"/>
          <w:szCs w:val="24"/>
          <w:rtl/>
          <w:lang w:eastAsia="en-US"/>
        </w:rPr>
        <w:t xml:space="preserve">מגיני מתח יתר מסוג </w:t>
      </w:r>
      <w:r w:rsidRPr="00C77EB7">
        <w:rPr>
          <w:rFonts w:asciiTheme="minorBidi" w:eastAsia="Calibri" w:hAnsiTheme="minorBidi" w:cstheme="minorBidi"/>
          <w:sz w:val="24"/>
          <w:szCs w:val="24"/>
          <w:lang w:eastAsia="en-US"/>
        </w:rPr>
        <w:t>CLASS C</w:t>
      </w:r>
      <w:r w:rsidRPr="00C77EB7">
        <w:rPr>
          <w:rFonts w:asciiTheme="minorBidi" w:eastAsia="Calibri" w:hAnsiTheme="minorBidi" w:cstheme="minorBidi"/>
          <w:sz w:val="24"/>
          <w:szCs w:val="24"/>
          <w:rtl/>
          <w:lang w:eastAsia="en-US"/>
        </w:rPr>
        <w:t xml:space="preserve">  .</w:t>
      </w:r>
    </w:p>
    <w:p w14:paraId="7E4D5AD0" w14:textId="77777777" w:rsidR="00A8152E" w:rsidRPr="00C77EB7" w:rsidRDefault="00A8152E" w:rsidP="00A8152E">
      <w:pPr>
        <w:pStyle w:val="aff7"/>
        <w:numPr>
          <w:ilvl w:val="3"/>
          <w:numId w:val="1"/>
        </w:numPr>
        <w:rPr>
          <w:rFonts w:asciiTheme="minorBidi" w:eastAsia="Calibri" w:hAnsiTheme="minorBidi" w:cstheme="minorBidi"/>
          <w:sz w:val="24"/>
          <w:szCs w:val="24"/>
          <w:rtl/>
          <w:lang w:eastAsia="en-US"/>
        </w:rPr>
      </w:pPr>
      <w:r w:rsidRPr="00C77EB7">
        <w:rPr>
          <w:rFonts w:asciiTheme="minorBidi" w:eastAsia="Calibri" w:hAnsiTheme="minorBidi" w:cstheme="minorBidi"/>
          <w:sz w:val="24"/>
          <w:szCs w:val="24"/>
          <w:rtl/>
          <w:lang w:eastAsia="en-US"/>
        </w:rPr>
        <w:t xml:space="preserve">ספק כח חיצוני </w:t>
      </w:r>
      <w:r w:rsidRPr="00C77EB7">
        <w:rPr>
          <w:rFonts w:asciiTheme="minorBidi" w:eastAsia="Calibri" w:hAnsiTheme="minorBidi" w:cstheme="minorBidi"/>
          <w:sz w:val="24"/>
          <w:szCs w:val="24"/>
          <w:lang w:eastAsia="en-US"/>
        </w:rPr>
        <w:t>A</w:t>
      </w:r>
      <w:r w:rsidRPr="00C77EB7">
        <w:rPr>
          <w:rFonts w:asciiTheme="minorBidi" w:eastAsia="Calibri" w:hAnsiTheme="minorBidi" w:cstheme="minorBidi"/>
          <w:sz w:val="24"/>
          <w:szCs w:val="24"/>
          <w:rtl/>
          <w:lang w:eastAsia="en-US"/>
        </w:rPr>
        <w:t xml:space="preserve">5 לפחות עם הגנות נתיכים לכלל הזנות ציודים בשטח כדוגמת מצופים , ברזים וכו' . </w:t>
      </w:r>
    </w:p>
    <w:p w14:paraId="78A1D871" w14:textId="77777777" w:rsidR="00A8152E" w:rsidRPr="00C77EB7" w:rsidRDefault="00A8152E" w:rsidP="00A8152E">
      <w:pPr>
        <w:pStyle w:val="aff7"/>
        <w:numPr>
          <w:ilvl w:val="3"/>
          <w:numId w:val="1"/>
        </w:numPr>
        <w:rPr>
          <w:rFonts w:asciiTheme="minorBidi" w:eastAsia="Calibri" w:hAnsiTheme="minorBidi" w:cstheme="minorBidi"/>
          <w:sz w:val="24"/>
          <w:szCs w:val="24"/>
          <w:lang w:eastAsia="en-US"/>
        </w:rPr>
      </w:pPr>
      <w:r w:rsidRPr="00C77EB7">
        <w:rPr>
          <w:rFonts w:asciiTheme="minorBidi" w:eastAsia="Calibri" w:hAnsiTheme="minorBidi" w:cstheme="minorBidi"/>
          <w:sz w:val="24"/>
          <w:szCs w:val="24"/>
          <w:rtl/>
          <w:lang w:eastAsia="en-US"/>
        </w:rPr>
        <w:t>מנורות סימון לחיווי פעולה/תקלה לכל מנוע בנוסף לפרט מפסק בורר הפעלה ידני /אוטמטי .</w:t>
      </w:r>
    </w:p>
    <w:p w14:paraId="73F9630E" w14:textId="77777777" w:rsidR="00A8152E" w:rsidRPr="00C77EB7" w:rsidRDefault="00A8152E" w:rsidP="00A8152E">
      <w:pPr>
        <w:pStyle w:val="aff7"/>
        <w:numPr>
          <w:ilvl w:val="3"/>
          <w:numId w:val="1"/>
        </w:numPr>
        <w:rPr>
          <w:rFonts w:asciiTheme="minorBidi" w:eastAsia="Calibri" w:hAnsiTheme="minorBidi" w:cstheme="minorBidi"/>
          <w:sz w:val="24"/>
          <w:szCs w:val="24"/>
          <w:lang w:eastAsia="en-US"/>
        </w:rPr>
      </w:pPr>
      <w:r w:rsidRPr="00C77EB7">
        <w:rPr>
          <w:rFonts w:asciiTheme="minorBidi" w:eastAsia="Calibri" w:hAnsiTheme="minorBidi" w:cstheme="minorBidi"/>
          <w:sz w:val="24"/>
          <w:szCs w:val="24"/>
          <w:rtl/>
          <w:lang w:eastAsia="en-US"/>
        </w:rPr>
        <w:t>לא תאושר התנעת מנוע שהספקו מעל 5 כ"ס ללא מתנע רך דיגטלי ו/או ווסת מהירות כנדרש.</w:t>
      </w:r>
    </w:p>
    <w:p w14:paraId="415A019A" w14:textId="77777777" w:rsidR="00A8152E" w:rsidRPr="00C77EB7" w:rsidRDefault="00A8152E" w:rsidP="00A8152E">
      <w:pPr>
        <w:pStyle w:val="aff7"/>
        <w:numPr>
          <w:ilvl w:val="3"/>
          <w:numId w:val="1"/>
        </w:numPr>
        <w:rPr>
          <w:rFonts w:asciiTheme="minorBidi" w:eastAsia="Calibri" w:hAnsiTheme="minorBidi" w:cstheme="minorBidi"/>
          <w:sz w:val="24"/>
          <w:szCs w:val="24"/>
          <w:lang w:eastAsia="en-US"/>
        </w:rPr>
      </w:pPr>
      <w:r w:rsidRPr="00C77EB7">
        <w:rPr>
          <w:rFonts w:asciiTheme="minorBidi" w:eastAsia="Calibri" w:hAnsiTheme="minorBidi" w:cstheme="minorBidi"/>
          <w:sz w:val="24"/>
          <w:szCs w:val="24"/>
          <w:rtl/>
          <w:lang w:eastAsia="en-US"/>
        </w:rPr>
        <w:t>כל הווסתים / מתנעים יחוברו בתקשורת למתג המקומי וממנו למערך התקשורת הכללי .</w:t>
      </w:r>
    </w:p>
    <w:p w14:paraId="34FC51FA" w14:textId="77777777" w:rsidR="00A8152E" w:rsidRPr="00C77EB7" w:rsidRDefault="00A8152E" w:rsidP="00A8152E">
      <w:pPr>
        <w:pStyle w:val="aff7"/>
        <w:numPr>
          <w:ilvl w:val="3"/>
          <w:numId w:val="1"/>
        </w:numPr>
        <w:rPr>
          <w:rFonts w:asciiTheme="minorBidi" w:eastAsia="Calibri" w:hAnsiTheme="minorBidi" w:cstheme="minorBidi"/>
          <w:sz w:val="24"/>
          <w:szCs w:val="24"/>
          <w:rtl/>
          <w:lang w:eastAsia="en-US"/>
        </w:rPr>
      </w:pPr>
      <w:r w:rsidRPr="00C77EB7">
        <w:rPr>
          <w:rFonts w:asciiTheme="minorBidi" w:eastAsia="Calibri" w:hAnsiTheme="minorBidi" w:cstheme="minorBidi"/>
          <w:sz w:val="24"/>
          <w:szCs w:val="24"/>
          <w:rtl/>
          <w:lang w:eastAsia="en-US"/>
        </w:rPr>
        <w:t xml:space="preserve">היצרן יכין טבלת רגיסטרים עבור העברת כל המידע שמתנהל בבקר המקומי ויאפשר חיבור מלא עם מערך בקרת מבנה וכתיבה וקריאה לערכי התפעול השונים  .  </w:t>
      </w:r>
    </w:p>
    <w:p w14:paraId="4EE1C647" w14:textId="77777777" w:rsidR="00A8152E" w:rsidRPr="00C77EB7" w:rsidRDefault="00A8152E" w:rsidP="00A8152E">
      <w:pPr>
        <w:pStyle w:val="aff7"/>
        <w:numPr>
          <w:ilvl w:val="3"/>
          <w:numId w:val="1"/>
        </w:numPr>
        <w:rPr>
          <w:rFonts w:asciiTheme="minorBidi" w:eastAsia="Calibri" w:hAnsiTheme="minorBidi" w:cstheme="minorBidi"/>
          <w:sz w:val="24"/>
          <w:szCs w:val="24"/>
          <w:lang w:eastAsia="en-US"/>
        </w:rPr>
      </w:pPr>
      <w:r w:rsidRPr="00C77EB7">
        <w:rPr>
          <w:rFonts w:asciiTheme="minorBidi" w:eastAsia="Calibri" w:hAnsiTheme="minorBidi" w:cstheme="minorBidi"/>
          <w:sz w:val="24"/>
          <w:szCs w:val="24"/>
          <w:rtl/>
          <w:lang w:eastAsia="en-US"/>
        </w:rPr>
        <w:t>יוגש ספר מכונה יחד עם תכניות לאחר ביצוע והוראות תפעול ואחזקה בשלושה עותקים  .</w:t>
      </w:r>
    </w:p>
    <w:p w14:paraId="46805F32" w14:textId="77777777" w:rsidR="00A8152E" w:rsidRPr="00C77EB7" w:rsidRDefault="00A8152E" w:rsidP="00A8152E">
      <w:pPr>
        <w:pStyle w:val="aff7"/>
        <w:numPr>
          <w:ilvl w:val="2"/>
          <w:numId w:val="1"/>
        </w:numPr>
        <w:rPr>
          <w:rFonts w:asciiTheme="minorBidi" w:eastAsia="Calibri" w:hAnsiTheme="minorBidi" w:cstheme="minorBidi"/>
          <w:sz w:val="24"/>
          <w:szCs w:val="24"/>
          <w:rtl/>
          <w:lang w:eastAsia="en-US"/>
        </w:rPr>
      </w:pPr>
      <w:r w:rsidRPr="00C77EB7">
        <w:rPr>
          <w:rFonts w:asciiTheme="minorBidi" w:eastAsia="Calibri" w:hAnsiTheme="minorBidi" w:cstheme="minorBidi"/>
          <w:sz w:val="24"/>
          <w:szCs w:val="24"/>
          <w:rtl/>
          <w:lang w:eastAsia="en-US"/>
        </w:rPr>
        <w:t>הספק יגיש תכנית העמדה של כלל הציודים בהן בכוונתו להשתמש , תעלות ,סטנדים להתקנת ציודים , סולמות וחלקי מתכת  ובכפוף לרשימת הציודים שאישר המתכנן ומופיעה במפרט המיוחד ובאומדן לאישור טרם ביצוע המתקן ובכפוף להנחיות מתכנן החשמל .</w:t>
      </w:r>
    </w:p>
    <w:p w14:paraId="45D0CCFE" w14:textId="77777777" w:rsidR="00A8152E" w:rsidRPr="00C77EB7" w:rsidRDefault="00A8152E" w:rsidP="00A8152E">
      <w:pPr>
        <w:pStyle w:val="aff7"/>
        <w:numPr>
          <w:ilvl w:val="2"/>
          <w:numId w:val="1"/>
        </w:numPr>
        <w:rPr>
          <w:rFonts w:asciiTheme="minorBidi" w:eastAsia="Calibri" w:hAnsiTheme="minorBidi" w:cstheme="minorBidi"/>
          <w:sz w:val="24"/>
          <w:szCs w:val="24"/>
          <w:rtl/>
          <w:lang w:eastAsia="en-US"/>
        </w:rPr>
      </w:pPr>
      <w:r w:rsidRPr="00C77EB7">
        <w:rPr>
          <w:rFonts w:asciiTheme="minorBidi" w:eastAsia="Calibri" w:hAnsiTheme="minorBidi" w:cstheme="minorBidi"/>
          <w:sz w:val="24"/>
          <w:szCs w:val="24"/>
          <w:rtl/>
          <w:lang w:eastAsia="en-US"/>
        </w:rPr>
        <w:t xml:space="preserve">כל אביזרי הפיקוד יהיו אוריגינליים, אטומים, להתקנה חיצונית רמת אטימות  </w:t>
      </w:r>
      <w:r w:rsidRPr="00C77EB7">
        <w:rPr>
          <w:rFonts w:asciiTheme="minorBidi" w:eastAsia="Calibri" w:hAnsiTheme="minorBidi" w:cstheme="minorBidi"/>
          <w:sz w:val="24"/>
          <w:szCs w:val="24"/>
          <w:lang w:eastAsia="en-US"/>
        </w:rPr>
        <w:t>IP67</w:t>
      </w:r>
      <w:r w:rsidRPr="00C77EB7">
        <w:rPr>
          <w:rFonts w:asciiTheme="minorBidi" w:eastAsia="Calibri" w:hAnsiTheme="minorBidi" w:cstheme="minorBidi"/>
          <w:sz w:val="24"/>
          <w:szCs w:val="24"/>
          <w:rtl/>
          <w:lang w:eastAsia="en-US"/>
        </w:rPr>
        <w:t xml:space="preserve"> לפחות בהתאם לתכנון והאפיון של המתכנן. מודגש בזאת שלא יאושרו אביזרי פיקוד השונים מהמפורט בתוכניות גם אם הוכח שהם שווה ערך .</w:t>
      </w:r>
    </w:p>
    <w:p w14:paraId="7654FF37" w14:textId="77777777" w:rsidR="00A8152E" w:rsidRDefault="00A8152E" w:rsidP="00A8152E">
      <w:pPr>
        <w:pStyle w:val="aff7"/>
        <w:numPr>
          <w:ilvl w:val="2"/>
          <w:numId w:val="1"/>
        </w:numPr>
        <w:rPr>
          <w:rFonts w:asciiTheme="minorBidi" w:eastAsia="Calibri" w:hAnsiTheme="minorBidi" w:cstheme="minorBidi"/>
          <w:sz w:val="24"/>
          <w:szCs w:val="24"/>
          <w:lang w:eastAsia="en-US"/>
        </w:rPr>
      </w:pPr>
      <w:r w:rsidRPr="00C77EB7">
        <w:rPr>
          <w:rFonts w:asciiTheme="minorBidi" w:eastAsia="Calibri" w:hAnsiTheme="minorBidi" w:cstheme="minorBidi"/>
          <w:sz w:val="24"/>
          <w:szCs w:val="24"/>
          <w:rtl/>
          <w:lang w:eastAsia="en-US"/>
        </w:rPr>
        <w:t>כל הנדרש לעיל ואשר יידרש ע"י המתכנן הינו חלק אינטגרלי ממחיר המכונה ולא יגבה עבורו כל מחיר נוסף  .</w:t>
      </w:r>
    </w:p>
    <w:p w14:paraId="35CFE41B" w14:textId="77777777" w:rsidR="00614661" w:rsidRDefault="00614661" w:rsidP="00614661">
      <w:pPr>
        <w:pStyle w:val="aff7"/>
        <w:ind w:left="1758"/>
        <w:rPr>
          <w:rFonts w:asciiTheme="minorBidi" w:eastAsia="Calibri" w:hAnsiTheme="minorBidi" w:cstheme="minorBidi"/>
          <w:sz w:val="24"/>
          <w:szCs w:val="24"/>
          <w:rtl/>
          <w:lang w:eastAsia="en-US"/>
        </w:rPr>
      </w:pPr>
    </w:p>
    <w:p w14:paraId="036EB4DB" w14:textId="77777777" w:rsidR="00614661" w:rsidRDefault="00614661" w:rsidP="00614661">
      <w:pPr>
        <w:pStyle w:val="aff7"/>
        <w:ind w:left="1758"/>
        <w:rPr>
          <w:rFonts w:asciiTheme="minorBidi" w:eastAsia="Calibri" w:hAnsiTheme="minorBidi" w:cstheme="minorBidi"/>
          <w:sz w:val="24"/>
          <w:szCs w:val="24"/>
          <w:rtl/>
          <w:lang w:eastAsia="en-US"/>
        </w:rPr>
      </w:pPr>
    </w:p>
    <w:p w14:paraId="491CEF41" w14:textId="77777777" w:rsidR="00614661" w:rsidRDefault="00614661" w:rsidP="00614661">
      <w:pPr>
        <w:pStyle w:val="aff7"/>
        <w:ind w:left="1758"/>
        <w:rPr>
          <w:rFonts w:asciiTheme="minorBidi" w:eastAsia="Calibri" w:hAnsiTheme="minorBidi" w:cstheme="minorBidi"/>
          <w:sz w:val="24"/>
          <w:szCs w:val="24"/>
          <w:rtl/>
          <w:lang w:eastAsia="en-US"/>
        </w:rPr>
      </w:pPr>
    </w:p>
    <w:p w14:paraId="76136534" w14:textId="77777777" w:rsidR="00614661" w:rsidRPr="00C77EB7" w:rsidRDefault="00614661" w:rsidP="00614661">
      <w:pPr>
        <w:pStyle w:val="aff7"/>
        <w:ind w:left="1758"/>
        <w:rPr>
          <w:rFonts w:asciiTheme="minorBidi" w:eastAsia="Calibri" w:hAnsiTheme="minorBidi" w:cstheme="minorBidi"/>
          <w:sz w:val="24"/>
          <w:szCs w:val="24"/>
          <w:rtl/>
          <w:lang w:eastAsia="en-US"/>
        </w:rPr>
      </w:pPr>
    </w:p>
    <w:p w14:paraId="611E7EDD" w14:textId="77777777" w:rsidR="000D37A7" w:rsidRPr="00C77EB7" w:rsidRDefault="007338FF" w:rsidP="000D37A7">
      <w:pPr>
        <w:pStyle w:val="10"/>
        <w:rPr>
          <w:rFonts w:asciiTheme="minorBidi" w:hAnsiTheme="minorBidi" w:cstheme="minorBidi"/>
          <w:sz w:val="24"/>
          <w:szCs w:val="24"/>
          <w:rtl/>
        </w:rPr>
      </w:pPr>
      <w:bookmarkStart w:id="9" w:name="_Toc78620846"/>
      <w:r w:rsidRPr="00C77EB7">
        <w:rPr>
          <w:rFonts w:asciiTheme="minorBidi" w:hAnsiTheme="minorBidi" w:cstheme="minorBidi"/>
          <w:sz w:val="24"/>
          <w:szCs w:val="24"/>
          <w:rtl/>
        </w:rPr>
        <w:t>ת</w:t>
      </w:r>
      <w:r w:rsidR="007334DF" w:rsidRPr="00C77EB7">
        <w:rPr>
          <w:rFonts w:asciiTheme="minorBidi" w:hAnsiTheme="minorBidi" w:cstheme="minorBidi"/>
          <w:sz w:val="24"/>
          <w:szCs w:val="24"/>
          <w:rtl/>
        </w:rPr>
        <w:t xml:space="preserve">אימות </w:t>
      </w:r>
      <w:r w:rsidR="007334DF" w:rsidRPr="00C77EB7">
        <w:rPr>
          <w:rFonts w:asciiTheme="minorBidi" w:hAnsiTheme="minorBidi" w:cstheme="minorBidi"/>
          <w:sz w:val="24"/>
          <w:szCs w:val="24"/>
        </w:rPr>
        <w:t>EMC</w:t>
      </w:r>
      <w:r w:rsidR="007334DF" w:rsidRPr="00C77EB7">
        <w:rPr>
          <w:rFonts w:asciiTheme="minorBidi" w:hAnsiTheme="minorBidi" w:cstheme="minorBidi"/>
          <w:sz w:val="24"/>
          <w:szCs w:val="24"/>
          <w:rtl/>
        </w:rPr>
        <w:t>:</w:t>
      </w:r>
      <w:bookmarkEnd w:id="9"/>
    </w:p>
    <w:p w14:paraId="69F5D19A" w14:textId="77777777" w:rsidR="007334DF" w:rsidRPr="00C77EB7" w:rsidRDefault="007334DF" w:rsidP="00BB4876">
      <w:pPr>
        <w:pStyle w:val="normalline"/>
        <w:numPr>
          <w:ilvl w:val="0"/>
          <w:numId w:val="0"/>
        </w:numPr>
        <w:spacing w:after="0"/>
        <w:ind w:left="941"/>
        <w:rPr>
          <w:rFonts w:asciiTheme="minorBidi" w:hAnsiTheme="minorBidi" w:cstheme="minorBidi"/>
          <w:sz w:val="24"/>
          <w:szCs w:val="24"/>
          <w:rtl/>
        </w:rPr>
      </w:pPr>
      <w:r w:rsidRPr="00C77EB7">
        <w:rPr>
          <w:rFonts w:asciiTheme="minorBidi" w:hAnsiTheme="minorBidi" w:cstheme="minorBidi"/>
          <w:sz w:val="24"/>
          <w:szCs w:val="24"/>
          <w:rtl/>
        </w:rPr>
        <w:t>כל הציוד שיסופק ע"י הקבלן אם בהתקנות פנימיות או בהתקנות חיצוניות יהיה בנוי לתאימות אלקטרומגנטית (</w:t>
      </w:r>
      <w:r w:rsidRPr="00C77EB7">
        <w:rPr>
          <w:rFonts w:asciiTheme="minorBidi" w:hAnsiTheme="minorBidi" w:cstheme="minorBidi"/>
          <w:sz w:val="24"/>
          <w:szCs w:val="24"/>
        </w:rPr>
        <w:t>EMC</w:t>
      </w:r>
      <w:r w:rsidRPr="00C77EB7">
        <w:rPr>
          <w:rFonts w:asciiTheme="minorBidi" w:hAnsiTheme="minorBidi" w:cstheme="minorBidi"/>
          <w:sz w:val="24"/>
          <w:szCs w:val="24"/>
          <w:rtl/>
        </w:rPr>
        <w:t>) ולפי תקני</w:t>
      </w:r>
      <w:r w:rsidR="00C82EC0" w:rsidRPr="00C77EB7">
        <w:rPr>
          <w:rFonts w:asciiTheme="minorBidi" w:hAnsiTheme="minorBidi" w:cstheme="minorBidi"/>
          <w:sz w:val="24"/>
          <w:szCs w:val="24"/>
          <w:rtl/>
        </w:rPr>
        <w:t xml:space="preserve"> </w:t>
      </w:r>
      <w:r w:rsidRPr="00C77EB7">
        <w:rPr>
          <w:rFonts w:asciiTheme="minorBidi" w:hAnsiTheme="minorBidi" w:cstheme="minorBidi"/>
          <w:sz w:val="24"/>
          <w:szCs w:val="24"/>
        </w:rPr>
        <w:t>IEC</w:t>
      </w:r>
      <w:r w:rsidRPr="00C77EB7">
        <w:rPr>
          <w:rFonts w:asciiTheme="minorBidi" w:hAnsiTheme="minorBidi" w:cstheme="minorBidi"/>
          <w:sz w:val="24"/>
          <w:szCs w:val="24"/>
          <w:rtl/>
        </w:rPr>
        <w:t xml:space="preserve"> הרלוונטיים. הקבלן יציג אישור מתאים לכל ציוד מוצע על ידו. </w:t>
      </w:r>
    </w:p>
    <w:p w14:paraId="167701AD" w14:textId="77777777" w:rsidR="007334DF" w:rsidRPr="00C77EB7" w:rsidRDefault="007334DF" w:rsidP="004A1969">
      <w:pPr>
        <w:tabs>
          <w:tab w:val="left" w:pos="935"/>
        </w:tabs>
        <w:spacing w:after="0"/>
        <w:rPr>
          <w:rFonts w:asciiTheme="minorBidi" w:hAnsiTheme="minorBidi" w:cstheme="minorBidi"/>
          <w:sz w:val="24"/>
          <w:szCs w:val="24"/>
          <w:rtl/>
        </w:rPr>
      </w:pPr>
    </w:p>
    <w:p w14:paraId="6E87FF92" w14:textId="77777777" w:rsidR="007334DF" w:rsidRPr="00C77EB7" w:rsidRDefault="007334DF" w:rsidP="00A93A70">
      <w:pPr>
        <w:pStyle w:val="10"/>
        <w:rPr>
          <w:rFonts w:asciiTheme="minorBidi" w:hAnsiTheme="minorBidi" w:cstheme="minorBidi"/>
          <w:sz w:val="24"/>
          <w:szCs w:val="24"/>
          <w:rtl/>
        </w:rPr>
      </w:pPr>
      <w:bookmarkStart w:id="10" w:name="_Toc78620847"/>
      <w:r w:rsidRPr="00C77EB7">
        <w:rPr>
          <w:rFonts w:asciiTheme="minorBidi" w:hAnsiTheme="minorBidi" w:cstheme="minorBidi"/>
          <w:sz w:val="24"/>
          <w:szCs w:val="24"/>
          <w:rtl/>
        </w:rPr>
        <w:t>חומרים וציוד:</w:t>
      </w:r>
      <w:bookmarkEnd w:id="10"/>
    </w:p>
    <w:p w14:paraId="726466F1" w14:textId="77777777" w:rsidR="007334DF" w:rsidRPr="00C77EB7" w:rsidRDefault="007334DF" w:rsidP="004A1969">
      <w:pPr>
        <w:pStyle w:val="normalline"/>
        <w:spacing w:after="0"/>
        <w:ind w:left="941" w:hanging="581"/>
        <w:rPr>
          <w:rFonts w:asciiTheme="minorBidi" w:hAnsiTheme="minorBidi" w:cstheme="minorBidi"/>
          <w:sz w:val="24"/>
          <w:szCs w:val="24"/>
          <w:rtl/>
        </w:rPr>
      </w:pPr>
      <w:r w:rsidRPr="00C77EB7">
        <w:rPr>
          <w:rFonts w:asciiTheme="minorBidi" w:hAnsiTheme="minorBidi" w:cstheme="minorBidi"/>
          <w:sz w:val="24"/>
          <w:szCs w:val="24"/>
          <w:rtl/>
        </w:rPr>
        <w:t xml:space="preserve">כל החומרים, האביזרים והמכשירים שיסופקו ע"י הקבלן יהיו חדשים ומאושרים ע"י מכון התקנים </w:t>
      </w:r>
      <w:r w:rsidR="001D3C4F" w:rsidRPr="00C77EB7">
        <w:rPr>
          <w:rFonts w:asciiTheme="minorBidi" w:hAnsiTheme="minorBidi" w:cstheme="minorBidi"/>
          <w:sz w:val="24"/>
          <w:szCs w:val="24"/>
          <w:rtl/>
        </w:rPr>
        <w:t>לישראל ו/או משרד התקשורת ו/או חברת החשמל לישראל</w:t>
      </w:r>
      <w:r w:rsidRPr="00C77EB7">
        <w:rPr>
          <w:rFonts w:asciiTheme="minorBidi" w:hAnsiTheme="minorBidi" w:cstheme="minorBidi"/>
          <w:sz w:val="24"/>
          <w:szCs w:val="24"/>
          <w:rtl/>
        </w:rPr>
        <w:t>.</w:t>
      </w:r>
    </w:p>
    <w:p w14:paraId="10CE22C4" w14:textId="77777777" w:rsidR="007334DF" w:rsidRPr="00C77EB7" w:rsidRDefault="007334DF" w:rsidP="004A1969">
      <w:pPr>
        <w:pStyle w:val="normalline"/>
        <w:spacing w:after="0"/>
        <w:ind w:left="941" w:hanging="581"/>
        <w:rPr>
          <w:rFonts w:asciiTheme="minorBidi" w:hAnsiTheme="minorBidi" w:cstheme="minorBidi"/>
          <w:sz w:val="24"/>
          <w:szCs w:val="24"/>
          <w:rtl/>
        </w:rPr>
      </w:pPr>
      <w:r w:rsidRPr="00C77EB7">
        <w:rPr>
          <w:rFonts w:asciiTheme="minorBidi" w:hAnsiTheme="minorBidi" w:cstheme="minorBidi"/>
          <w:sz w:val="24"/>
          <w:szCs w:val="24"/>
          <w:rtl/>
        </w:rPr>
        <w:lastRenderedPageBreak/>
        <w:t>על הקבלן להגיש דוגמאות מכל החומרים שיש בדעתו להשתמש בהם לאישור המהנדס או המפקח. כל אביזר או חומר שימצאו פסולים יוחלפו מיד ע"י הקבלן ועל חשבונו.</w:t>
      </w:r>
    </w:p>
    <w:p w14:paraId="4F186C61" w14:textId="77777777" w:rsidR="00F11EF7" w:rsidRPr="00C77EB7" w:rsidRDefault="00F11EF7" w:rsidP="00F11EF7">
      <w:pPr>
        <w:spacing w:after="0" w:line="240" w:lineRule="auto"/>
        <w:rPr>
          <w:rFonts w:asciiTheme="minorBidi" w:hAnsiTheme="minorBidi" w:cstheme="minorBidi"/>
          <w:sz w:val="24"/>
          <w:szCs w:val="24"/>
          <w:rtl/>
        </w:rPr>
      </w:pPr>
    </w:p>
    <w:p w14:paraId="7702A166" w14:textId="77777777" w:rsidR="00F11EF7" w:rsidRPr="00C77EB7" w:rsidRDefault="00877B23" w:rsidP="00A93A70">
      <w:pPr>
        <w:pStyle w:val="10"/>
        <w:rPr>
          <w:rFonts w:asciiTheme="minorBidi" w:hAnsiTheme="minorBidi" w:cstheme="minorBidi"/>
          <w:sz w:val="24"/>
          <w:szCs w:val="24"/>
          <w:rtl/>
        </w:rPr>
      </w:pPr>
      <w:bookmarkStart w:id="11" w:name="_Toc78620848"/>
      <w:r w:rsidRPr="00C77EB7">
        <w:rPr>
          <w:rFonts w:asciiTheme="minorBidi" w:hAnsiTheme="minorBidi" w:cstheme="minorBidi"/>
          <w:sz w:val="24"/>
          <w:szCs w:val="24"/>
          <w:rtl/>
        </w:rPr>
        <w:t>כבלים</w:t>
      </w:r>
      <w:bookmarkEnd w:id="11"/>
    </w:p>
    <w:p w14:paraId="3AF6AFEE" w14:textId="77777777" w:rsidR="00877B23" w:rsidRPr="00C77EB7" w:rsidRDefault="00877B23" w:rsidP="00877B23">
      <w:pPr>
        <w:pStyle w:val="normalline"/>
        <w:spacing w:after="0"/>
        <w:ind w:left="1082" w:hanging="722"/>
        <w:rPr>
          <w:rFonts w:asciiTheme="minorBidi" w:hAnsiTheme="minorBidi" w:cstheme="minorBidi"/>
          <w:sz w:val="24"/>
          <w:szCs w:val="24"/>
          <w:rtl/>
        </w:rPr>
      </w:pPr>
      <w:r w:rsidRPr="00C77EB7">
        <w:rPr>
          <w:rFonts w:asciiTheme="minorBidi" w:hAnsiTheme="minorBidi" w:cstheme="minorBidi"/>
          <w:sz w:val="24"/>
          <w:szCs w:val="24"/>
          <w:rtl/>
        </w:rPr>
        <w:t>כל הכבלים יתאימו לתקן ישראל 547 ויהיו כבים מאליו (</w:t>
      </w:r>
      <w:r w:rsidRPr="00C77EB7">
        <w:rPr>
          <w:rFonts w:asciiTheme="minorBidi" w:hAnsiTheme="minorBidi" w:cstheme="minorBidi"/>
          <w:sz w:val="24"/>
          <w:szCs w:val="24"/>
        </w:rPr>
        <w:t>FR</w:t>
      </w:r>
      <w:r w:rsidRPr="00C77EB7">
        <w:rPr>
          <w:rFonts w:asciiTheme="minorBidi" w:hAnsiTheme="minorBidi" w:cstheme="minorBidi"/>
          <w:sz w:val="24"/>
          <w:szCs w:val="24"/>
          <w:rtl/>
        </w:rPr>
        <w:t xml:space="preserve">) מטיפוס </w:t>
      </w:r>
      <w:r w:rsidRPr="00C77EB7">
        <w:rPr>
          <w:rFonts w:asciiTheme="minorBidi" w:hAnsiTheme="minorBidi" w:cstheme="minorBidi"/>
          <w:sz w:val="24"/>
          <w:szCs w:val="24"/>
        </w:rPr>
        <w:t>N.2.X.Y</w:t>
      </w:r>
      <w:r w:rsidRPr="00C77EB7">
        <w:rPr>
          <w:rFonts w:asciiTheme="minorBidi" w:hAnsiTheme="minorBidi" w:cstheme="minorBidi"/>
          <w:sz w:val="24"/>
          <w:szCs w:val="24"/>
          <w:rtl/>
        </w:rPr>
        <w:t xml:space="preserve"> כבלים למנועים המופעלים ע"י ווסתי מהירות יהיו מטיפוס משוריין </w:t>
      </w:r>
      <w:r w:rsidRPr="00C77EB7">
        <w:rPr>
          <w:rFonts w:asciiTheme="minorBidi" w:hAnsiTheme="minorBidi" w:cstheme="minorBidi"/>
          <w:sz w:val="24"/>
          <w:szCs w:val="24"/>
        </w:rPr>
        <w:t>N.Y.B.Y</w:t>
      </w:r>
      <w:r w:rsidRPr="00C77EB7">
        <w:rPr>
          <w:rFonts w:asciiTheme="minorBidi" w:hAnsiTheme="minorBidi" w:cstheme="minorBidi"/>
          <w:sz w:val="24"/>
          <w:szCs w:val="24"/>
          <w:rtl/>
        </w:rPr>
        <w:t xml:space="preserve"> באחריות הקבלן הארקת שריון הכבל בשני קצותיו. הכבלים יהיו שלמים לכל אורכם. אין להשתמש בקופסאות חבורים או מופות מכל סוג שהן. כבל שיפגע במהלך העבודה יוחלף לאלתר.</w:t>
      </w:r>
    </w:p>
    <w:p w14:paraId="24C80A44" w14:textId="77777777" w:rsidR="00877B23" w:rsidRPr="00C77EB7" w:rsidRDefault="00877B23" w:rsidP="00877B23">
      <w:pPr>
        <w:pStyle w:val="normalline"/>
        <w:spacing w:after="0"/>
        <w:ind w:left="1082" w:hanging="722"/>
        <w:rPr>
          <w:rFonts w:asciiTheme="minorBidi" w:hAnsiTheme="minorBidi" w:cstheme="minorBidi"/>
          <w:sz w:val="24"/>
          <w:szCs w:val="24"/>
          <w:rtl/>
        </w:rPr>
      </w:pPr>
      <w:r w:rsidRPr="00C77EB7">
        <w:rPr>
          <w:rFonts w:asciiTheme="minorBidi" w:hAnsiTheme="minorBidi" w:cstheme="minorBidi"/>
          <w:sz w:val="24"/>
          <w:szCs w:val="24"/>
          <w:rtl/>
        </w:rPr>
        <w:t xml:space="preserve">לכל כבלי הכח וההארקה יש להשתמש בנעלי כבלי בעלי תקן </w:t>
      </w:r>
      <w:r w:rsidRPr="00C77EB7">
        <w:rPr>
          <w:rFonts w:asciiTheme="minorBidi" w:hAnsiTheme="minorBidi" w:cstheme="minorBidi"/>
          <w:sz w:val="24"/>
          <w:szCs w:val="24"/>
        </w:rPr>
        <w:t>DIN</w:t>
      </w:r>
      <w:r w:rsidRPr="00C77EB7">
        <w:rPr>
          <w:rFonts w:asciiTheme="minorBidi" w:hAnsiTheme="minorBidi" w:cstheme="minorBidi"/>
          <w:sz w:val="24"/>
          <w:szCs w:val="24"/>
          <w:rtl/>
        </w:rPr>
        <w:t xml:space="preserve"> בלבד.</w:t>
      </w:r>
    </w:p>
    <w:p w14:paraId="293E8D26" w14:textId="77777777" w:rsidR="00877B23" w:rsidRPr="00C77EB7" w:rsidRDefault="00877B23" w:rsidP="00877B23">
      <w:pPr>
        <w:pStyle w:val="normalline"/>
        <w:spacing w:after="0"/>
        <w:ind w:left="1082" w:hanging="722"/>
        <w:rPr>
          <w:rFonts w:asciiTheme="minorBidi" w:hAnsiTheme="minorBidi" w:cstheme="minorBidi"/>
          <w:sz w:val="24"/>
          <w:szCs w:val="24"/>
          <w:rtl/>
        </w:rPr>
      </w:pPr>
      <w:r w:rsidRPr="00C77EB7">
        <w:rPr>
          <w:rFonts w:asciiTheme="minorBidi" w:hAnsiTheme="minorBidi" w:cstheme="minorBidi"/>
          <w:sz w:val="24"/>
          <w:szCs w:val="24"/>
          <w:rtl/>
        </w:rPr>
        <w:t xml:space="preserve">בחבור כבלי מתח נמוך לשנאים או ללוחות ראשיים יש להשתמש בסופיות כבל מתכווצות ואטומות מסוג כפפה תוצרת </w:t>
      </w:r>
      <w:r w:rsidRPr="00C77EB7">
        <w:rPr>
          <w:rFonts w:asciiTheme="minorBidi" w:hAnsiTheme="minorBidi" w:cstheme="minorBidi"/>
          <w:sz w:val="24"/>
          <w:szCs w:val="24"/>
        </w:rPr>
        <w:t>RAYCHAM</w:t>
      </w:r>
      <w:r w:rsidRPr="00C77EB7">
        <w:rPr>
          <w:rFonts w:asciiTheme="minorBidi" w:hAnsiTheme="minorBidi" w:cstheme="minorBidi"/>
          <w:sz w:val="24"/>
          <w:szCs w:val="24"/>
          <w:rtl/>
        </w:rPr>
        <w:t xml:space="preserve"> או ש"ע. המתכנן רשאי להורות לקבלן להשתמש בסופיות אלו בכל מקום שידרש על ידיו ללא כל דרישה לתוספת מחיר מצד הקבלן.</w:t>
      </w:r>
    </w:p>
    <w:p w14:paraId="5FB9B85B" w14:textId="77777777" w:rsidR="00877B23" w:rsidRPr="00C77EB7" w:rsidRDefault="00877B23" w:rsidP="00877B23">
      <w:pPr>
        <w:pStyle w:val="normalline"/>
        <w:spacing w:after="0"/>
        <w:ind w:left="1082" w:hanging="722"/>
        <w:rPr>
          <w:rFonts w:asciiTheme="minorBidi" w:hAnsiTheme="minorBidi" w:cstheme="minorBidi"/>
          <w:sz w:val="24"/>
          <w:szCs w:val="24"/>
          <w:rtl/>
        </w:rPr>
      </w:pPr>
      <w:r w:rsidRPr="00C77EB7">
        <w:rPr>
          <w:rFonts w:asciiTheme="minorBidi" w:hAnsiTheme="minorBidi" w:cstheme="minorBidi"/>
          <w:sz w:val="24"/>
          <w:szCs w:val="24"/>
          <w:rtl/>
        </w:rPr>
        <w:t>כל הכבלים לכח, פיקוד ומכשור ישולטו בשני הקצוות וכן בשוחות המעבר וכן בתוואי על סולמות או תעלות כבלים כל 3 מטר בשילוט סנדוויץ' חרוט אשר יחוזק לכבל ע"י חבקים פלסטיים או שלות מגולוונות הכל לפי הוראות המתכנן.</w:t>
      </w:r>
    </w:p>
    <w:p w14:paraId="72E254D2" w14:textId="77777777" w:rsidR="00877B23" w:rsidRPr="00C77EB7" w:rsidRDefault="00877B23" w:rsidP="000E74A7">
      <w:pPr>
        <w:pStyle w:val="normalline"/>
        <w:spacing w:after="0"/>
        <w:ind w:left="1082" w:hanging="722"/>
        <w:rPr>
          <w:rFonts w:asciiTheme="minorBidi" w:hAnsiTheme="minorBidi" w:cstheme="minorBidi"/>
          <w:sz w:val="24"/>
          <w:szCs w:val="24"/>
          <w:rtl/>
        </w:rPr>
      </w:pPr>
      <w:r w:rsidRPr="00C77EB7">
        <w:rPr>
          <w:rFonts w:asciiTheme="minorBidi" w:hAnsiTheme="minorBidi" w:cstheme="minorBidi"/>
          <w:sz w:val="24"/>
          <w:szCs w:val="24"/>
          <w:rtl/>
        </w:rPr>
        <w:t xml:space="preserve">כבלי המכשור יהיו מסובבים, מסוככים כל זוג בנפרד. עבור התקנה פנימית הכבלים יהיו 2 זוג </w:t>
      </w:r>
      <w:r w:rsidR="000E74A7" w:rsidRPr="00C77EB7">
        <w:rPr>
          <w:rFonts w:asciiTheme="minorBidi" w:hAnsiTheme="minorBidi" w:cstheme="minorBidi"/>
          <w:sz w:val="24"/>
          <w:szCs w:val="24"/>
        </w:rPr>
        <w:t>2</w:t>
      </w:r>
      <w:r w:rsidRPr="00C77EB7">
        <w:rPr>
          <w:rFonts w:asciiTheme="minorBidi" w:hAnsiTheme="minorBidi" w:cstheme="minorBidi"/>
          <w:sz w:val="24"/>
          <w:szCs w:val="24"/>
        </w:rPr>
        <w:t>X2X22AWG</w:t>
      </w:r>
      <w:r w:rsidRPr="00C77EB7">
        <w:rPr>
          <w:rFonts w:asciiTheme="minorBidi" w:hAnsiTheme="minorBidi" w:cstheme="minorBidi"/>
          <w:sz w:val="24"/>
          <w:szCs w:val="24"/>
          <w:rtl/>
        </w:rPr>
        <w:t xml:space="preserve"> . עבור התקנה חיצונית ו/או תת-קרקעית הכבלים יהיו </w:t>
      </w:r>
      <w:r w:rsidR="000E74A7" w:rsidRPr="00C77EB7">
        <w:rPr>
          <w:rFonts w:asciiTheme="minorBidi" w:hAnsiTheme="minorBidi" w:cstheme="minorBidi"/>
          <w:sz w:val="24"/>
          <w:szCs w:val="24"/>
        </w:rPr>
        <w:t>2</w:t>
      </w:r>
      <w:r w:rsidRPr="00C77EB7">
        <w:rPr>
          <w:rFonts w:asciiTheme="minorBidi" w:hAnsiTheme="minorBidi" w:cstheme="minorBidi"/>
          <w:sz w:val="24"/>
          <w:szCs w:val="24"/>
        </w:rPr>
        <w:t>X2X16AWG</w:t>
      </w:r>
      <w:r w:rsidRPr="00C77EB7">
        <w:rPr>
          <w:rFonts w:asciiTheme="minorBidi" w:hAnsiTheme="minorBidi" w:cstheme="minorBidi"/>
          <w:sz w:val="24"/>
          <w:szCs w:val="24"/>
          <w:rtl/>
        </w:rPr>
        <w:t xml:space="preserve"> יסופקו עם מעטה </w:t>
      </w:r>
      <w:r w:rsidRPr="00C77EB7">
        <w:rPr>
          <w:rFonts w:asciiTheme="minorBidi" w:hAnsiTheme="minorBidi" w:cstheme="minorBidi"/>
          <w:sz w:val="24"/>
          <w:szCs w:val="24"/>
        </w:rPr>
        <w:t>NYY</w:t>
      </w:r>
      <w:r w:rsidRPr="00C77EB7">
        <w:rPr>
          <w:rFonts w:asciiTheme="minorBidi" w:hAnsiTheme="minorBidi" w:cstheme="minorBidi"/>
          <w:sz w:val="24"/>
          <w:szCs w:val="24"/>
          <w:rtl/>
        </w:rPr>
        <w:t xml:space="preserve"> ומעטה נוסף נגד עכברים דוגמת אלו של סילבן סחר או ש"ע.</w:t>
      </w:r>
    </w:p>
    <w:p w14:paraId="6FDCED5A" w14:textId="77777777" w:rsidR="00877B23" w:rsidRPr="00C77EB7" w:rsidRDefault="00877B23" w:rsidP="00877B23">
      <w:pPr>
        <w:pStyle w:val="normalline"/>
        <w:spacing w:after="0"/>
        <w:ind w:left="1082" w:hanging="722"/>
        <w:rPr>
          <w:rFonts w:asciiTheme="minorBidi" w:hAnsiTheme="minorBidi" w:cstheme="minorBidi"/>
          <w:sz w:val="24"/>
          <w:szCs w:val="24"/>
          <w:rtl/>
        </w:rPr>
      </w:pPr>
      <w:r w:rsidRPr="00C77EB7">
        <w:rPr>
          <w:rFonts w:asciiTheme="minorBidi" w:hAnsiTheme="minorBidi" w:cstheme="minorBidi"/>
          <w:sz w:val="24"/>
          <w:szCs w:val="24"/>
          <w:rtl/>
        </w:rPr>
        <w:t xml:space="preserve">כבלי כח יהיו כבלים בעלי בידוד </w:t>
      </w:r>
      <w:r w:rsidRPr="00C77EB7">
        <w:rPr>
          <w:rFonts w:asciiTheme="minorBidi" w:hAnsiTheme="minorBidi" w:cstheme="minorBidi"/>
          <w:sz w:val="24"/>
          <w:szCs w:val="24"/>
        </w:rPr>
        <w:t>XLPE</w:t>
      </w:r>
      <w:r w:rsidRPr="00C77EB7">
        <w:rPr>
          <w:rFonts w:asciiTheme="minorBidi" w:hAnsiTheme="minorBidi" w:cstheme="minorBidi"/>
          <w:sz w:val="24"/>
          <w:szCs w:val="24"/>
          <w:rtl/>
        </w:rPr>
        <w:t xml:space="preserve"> לפי תקן ישראלי .1516 </w:t>
      </w:r>
      <w:r w:rsidRPr="00C77EB7">
        <w:rPr>
          <w:rFonts w:asciiTheme="minorBidi" w:hAnsiTheme="minorBidi" w:cstheme="minorBidi"/>
          <w:sz w:val="24"/>
          <w:szCs w:val="24"/>
        </w:rPr>
        <w:t>IEC 60332-3</w:t>
      </w:r>
      <w:r w:rsidRPr="00C77EB7">
        <w:rPr>
          <w:rFonts w:asciiTheme="minorBidi" w:hAnsiTheme="minorBidi" w:cstheme="minorBidi"/>
          <w:sz w:val="24"/>
          <w:szCs w:val="24"/>
          <w:rtl/>
        </w:rPr>
        <w:t xml:space="preserve"> לפחות </w:t>
      </w:r>
    </w:p>
    <w:p w14:paraId="098A99A6" w14:textId="77777777" w:rsidR="00877B23" w:rsidRPr="00C77EB7" w:rsidRDefault="00877B23" w:rsidP="00A63889">
      <w:pPr>
        <w:pStyle w:val="normalline"/>
        <w:spacing w:after="0"/>
        <w:ind w:left="1082" w:hanging="722"/>
        <w:rPr>
          <w:rFonts w:asciiTheme="minorBidi" w:hAnsiTheme="minorBidi" w:cstheme="minorBidi"/>
          <w:sz w:val="24"/>
          <w:szCs w:val="24"/>
          <w:rtl/>
        </w:rPr>
      </w:pPr>
      <w:r w:rsidRPr="00C77EB7">
        <w:rPr>
          <w:rFonts w:asciiTheme="minorBidi" w:hAnsiTheme="minorBidi" w:cstheme="minorBidi"/>
          <w:sz w:val="24"/>
          <w:szCs w:val="24"/>
          <w:rtl/>
        </w:rPr>
        <w:t>כבלים חסיני אש במבנה יהי</w:t>
      </w:r>
      <w:r w:rsidR="00A63889" w:rsidRPr="00C77EB7">
        <w:rPr>
          <w:rFonts w:asciiTheme="minorBidi" w:hAnsiTheme="minorBidi" w:cstheme="minorBidi"/>
          <w:sz w:val="24"/>
          <w:szCs w:val="24"/>
          <w:rtl/>
        </w:rPr>
        <w:t xml:space="preserve">ו כבלים לעמידות של 180 דקות סוג </w:t>
      </w:r>
      <w:r w:rsidR="00A63889" w:rsidRPr="00C77EB7">
        <w:rPr>
          <w:rFonts w:asciiTheme="minorBidi" w:hAnsiTheme="minorBidi" w:cstheme="minorBidi"/>
          <w:sz w:val="24"/>
          <w:szCs w:val="24"/>
        </w:rPr>
        <w:t>NHXH-FE180-90</w:t>
      </w:r>
      <w:r w:rsidR="00A63889"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 xml:space="preserve">בהתאם לתקן 50200 </w:t>
      </w:r>
      <w:r w:rsidRPr="00C77EB7">
        <w:rPr>
          <w:rFonts w:asciiTheme="minorBidi" w:hAnsiTheme="minorBidi" w:cstheme="minorBidi"/>
          <w:sz w:val="24"/>
          <w:szCs w:val="24"/>
        </w:rPr>
        <w:t>EN</w:t>
      </w:r>
      <w:r w:rsidRPr="00C77EB7">
        <w:rPr>
          <w:rFonts w:asciiTheme="minorBidi" w:hAnsiTheme="minorBidi" w:cstheme="minorBidi"/>
          <w:sz w:val="24"/>
          <w:szCs w:val="24"/>
          <w:rtl/>
        </w:rPr>
        <w:t xml:space="preserve"> לכבלי פיקוד ולתקנים 50266 </w:t>
      </w:r>
      <w:r w:rsidRPr="00C77EB7">
        <w:rPr>
          <w:rFonts w:asciiTheme="minorBidi" w:hAnsiTheme="minorBidi" w:cstheme="minorBidi"/>
          <w:sz w:val="24"/>
          <w:szCs w:val="24"/>
        </w:rPr>
        <w:t>EN , 50268 EN , 50267 EN</w:t>
      </w:r>
      <w:r w:rsidRPr="00C77EB7">
        <w:rPr>
          <w:rFonts w:asciiTheme="minorBidi" w:hAnsiTheme="minorBidi" w:cstheme="minorBidi"/>
          <w:sz w:val="24"/>
          <w:szCs w:val="24"/>
          <w:rtl/>
        </w:rPr>
        <w:t xml:space="preserve"> לכבלי כוח. </w:t>
      </w:r>
    </w:p>
    <w:p w14:paraId="253523D6" w14:textId="77777777" w:rsidR="00877B23" w:rsidRPr="00C77EB7" w:rsidRDefault="00F6704A" w:rsidP="00B31ADA">
      <w:pPr>
        <w:pStyle w:val="normalline"/>
        <w:spacing w:after="0"/>
        <w:ind w:left="1082" w:hanging="722"/>
        <w:rPr>
          <w:rFonts w:asciiTheme="minorBidi" w:hAnsiTheme="minorBidi" w:cstheme="minorBidi"/>
          <w:sz w:val="24"/>
          <w:szCs w:val="24"/>
          <w:rtl/>
        </w:rPr>
      </w:pPr>
      <w:r w:rsidRPr="00C77EB7">
        <w:rPr>
          <w:rFonts w:asciiTheme="minorBidi" w:hAnsiTheme="minorBidi" w:cstheme="minorBidi"/>
          <w:sz w:val="24"/>
          <w:szCs w:val="24"/>
          <w:rtl/>
        </w:rPr>
        <w:t>כבלי פיקוד יהיו כבלים מטי</w:t>
      </w:r>
      <w:r w:rsidR="00877B23" w:rsidRPr="00C77EB7">
        <w:rPr>
          <w:rFonts w:asciiTheme="minorBidi" w:hAnsiTheme="minorBidi" w:cstheme="minorBidi"/>
          <w:sz w:val="24"/>
          <w:szCs w:val="24"/>
          <w:rtl/>
        </w:rPr>
        <w:t xml:space="preserve">פוס </w:t>
      </w:r>
      <w:r w:rsidRPr="00C77EB7">
        <w:rPr>
          <w:rFonts w:asciiTheme="minorBidi" w:hAnsiTheme="minorBidi" w:cstheme="minorBidi"/>
          <w:sz w:val="24"/>
          <w:szCs w:val="24"/>
        </w:rPr>
        <w:t>N2XY-FR</w:t>
      </w:r>
      <w:r w:rsidR="00B31ADA" w:rsidRPr="00C77EB7">
        <w:rPr>
          <w:rFonts w:asciiTheme="minorBidi" w:hAnsiTheme="minorBidi" w:cstheme="minorBidi"/>
          <w:sz w:val="24"/>
          <w:szCs w:val="24"/>
        </w:rPr>
        <w:t>-2</w:t>
      </w:r>
      <w:r w:rsidRPr="00C77EB7">
        <w:rPr>
          <w:rFonts w:asciiTheme="minorBidi" w:hAnsiTheme="minorBidi" w:cstheme="minorBidi"/>
          <w:sz w:val="24"/>
          <w:szCs w:val="24"/>
        </w:rPr>
        <w:t xml:space="preserve"> , N2XBY-FR</w:t>
      </w:r>
      <w:r w:rsidR="00B31ADA" w:rsidRPr="00C77EB7">
        <w:rPr>
          <w:rFonts w:asciiTheme="minorBidi" w:hAnsiTheme="minorBidi" w:cstheme="minorBidi"/>
          <w:sz w:val="24"/>
          <w:szCs w:val="24"/>
        </w:rPr>
        <w:t>-</w:t>
      </w:r>
      <w:r w:rsidRPr="00C77EB7">
        <w:rPr>
          <w:rFonts w:asciiTheme="minorBidi" w:hAnsiTheme="minorBidi" w:cstheme="minorBidi"/>
          <w:sz w:val="24"/>
          <w:szCs w:val="24"/>
        </w:rPr>
        <w:t>1</w:t>
      </w:r>
      <w:r w:rsidR="00877B23" w:rsidRPr="00C77EB7">
        <w:rPr>
          <w:rFonts w:asciiTheme="minorBidi" w:hAnsiTheme="minorBidi" w:cstheme="minorBidi"/>
          <w:sz w:val="24"/>
          <w:szCs w:val="24"/>
          <w:rtl/>
        </w:rPr>
        <w:t xml:space="preserve"> - עם גידים ממוספרים . </w:t>
      </w:r>
    </w:p>
    <w:p w14:paraId="02AC9ADE" w14:textId="77777777" w:rsidR="00877B23" w:rsidRPr="00C77EB7" w:rsidRDefault="00877B23" w:rsidP="00877B23">
      <w:pPr>
        <w:pStyle w:val="normalline"/>
        <w:spacing w:after="0"/>
        <w:ind w:left="1082" w:hanging="722"/>
        <w:rPr>
          <w:rFonts w:asciiTheme="minorBidi" w:hAnsiTheme="minorBidi" w:cstheme="minorBidi"/>
          <w:sz w:val="24"/>
          <w:szCs w:val="24"/>
          <w:rtl/>
        </w:rPr>
      </w:pPr>
      <w:r w:rsidRPr="00C77EB7">
        <w:rPr>
          <w:rFonts w:asciiTheme="minorBidi" w:hAnsiTheme="minorBidi" w:cstheme="minorBidi"/>
          <w:sz w:val="24"/>
          <w:szCs w:val="24"/>
          <w:rtl/>
        </w:rPr>
        <w:t>בהתקנה בתוואי משותף יותקנו כבלים מסוגים שונים על גבי מובילים נפרדים וישמר מרחק של 5 ס"מ בין סוגי כבלים שונים בהשקה ובהצטלבות. אם לא יצויין אחרת, ישמר מרחק של 1 ס"מ בין כבלים העוברים על גבי מובילים משותפים.</w:t>
      </w:r>
    </w:p>
    <w:p w14:paraId="32BDED1F" w14:textId="77777777" w:rsidR="00877B23" w:rsidRPr="00C77EB7" w:rsidRDefault="00877B23" w:rsidP="00877B23">
      <w:pPr>
        <w:pStyle w:val="normalline"/>
        <w:spacing w:after="0"/>
        <w:ind w:left="1082" w:hanging="722"/>
        <w:rPr>
          <w:rFonts w:asciiTheme="minorBidi" w:hAnsiTheme="minorBidi" w:cstheme="minorBidi"/>
          <w:sz w:val="24"/>
          <w:szCs w:val="24"/>
          <w:rtl/>
        </w:rPr>
      </w:pPr>
      <w:r w:rsidRPr="00C77EB7">
        <w:rPr>
          <w:rFonts w:asciiTheme="minorBidi" w:hAnsiTheme="minorBidi" w:cstheme="minorBidi"/>
          <w:sz w:val="24"/>
          <w:szCs w:val="24"/>
          <w:rtl/>
        </w:rPr>
        <w:t>כל גידי פיקוד ישולטו במספר המהדק אליו מחובר הגיד. בכבלים גמישים המוליך החשוף ילחץ על ידי סופית תקנית בחיבורים. מחיר הכבל כולל החיבורים גם כאשר קטעי החיבור הינם קצרים.</w:t>
      </w:r>
    </w:p>
    <w:p w14:paraId="3B3E9A20" w14:textId="77777777" w:rsidR="00877B23" w:rsidRPr="00C77EB7" w:rsidRDefault="00877B23" w:rsidP="00D77195">
      <w:pPr>
        <w:pStyle w:val="normalline"/>
        <w:spacing w:after="0"/>
        <w:ind w:left="1082" w:hanging="722"/>
        <w:rPr>
          <w:rFonts w:asciiTheme="minorBidi" w:hAnsiTheme="minorBidi" w:cstheme="minorBidi"/>
          <w:sz w:val="24"/>
          <w:szCs w:val="24"/>
          <w:rtl/>
        </w:rPr>
      </w:pPr>
      <w:r w:rsidRPr="00C77EB7">
        <w:rPr>
          <w:rFonts w:asciiTheme="minorBidi" w:hAnsiTheme="minorBidi" w:cstheme="minorBidi"/>
          <w:sz w:val="24"/>
          <w:szCs w:val="24"/>
          <w:rtl/>
        </w:rPr>
        <w:t xml:space="preserve">כל הכבלים והמוליכים יהיו עם מוליכי נחושת בחתך עגול </w:t>
      </w:r>
      <w:r w:rsidR="00D77195" w:rsidRPr="00C77EB7">
        <w:rPr>
          <w:rFonts w:asciiTheme="minorBidi" w:hAnsiTheme="minorBidi" w:cstheme="minorBidi"/>
          <w:sz w:val="24"/>
          <w:szCs w:val="24"/>
          <w:rtl/>
        </w:rPr>
        <w:t>(</w:t>
      </w:r>
      <w:r w:rsidRPr="00C77EB7">
        <w:rPr>
          <w:rFonts w:asciiTheme="minorBidi" w:hAnsiTheme="minorBidi" w:cstheme="minorBidi"/>
          <w:sz w:val="24"/>
          <w:szCs w:val="24"/>
          <w:rtl/>
        </w:rPr>
        <w:t>לא סקטוריאלי</w:t>
      </w:r>
      <w:r w:rsidR="00D77195" w:rsidRPr="00C77EB7">
        <w:rPr>
          <w:rFonts w:asciiTheme="minorBidi" w:hAnsiTheme="minorBidi" w:cstheme="minorBidi"/>
          <w:sz w:val="24"/>
          <w:szCs w:val="24"/>
          <w:rtl/>
        </w:rPr>
        <w:t>)</w:t>
      </w:r>
      <w:r w:rsidRPr="00C77EB7">
        <w:rPr>
          <w:rFonts w:asciiTheme="minorBidi" w:hAnsiTheme="minorBidi" w:cstheme="minorBidi"/>
          <w:sz w:val="24"/>
          <w:szCs w:val="24"/>
          <w:rtl/>
        </w:rPr>
        <w:t xml:space="preserve"> למתח </w:t>
      </w:r>
      <w:r w:rsidRPr="00C77EB7">
        <w:rPr>
          <w:rFonts w:asciiTheme="minorBidi" w:hAnsiTheme="minorBidi" w:cstheme="minorBidi"/>
          <w:sz w:val="24"/>
          <w:szCs w:val="24"/>
        </w:rPr>
        <w:t>KV 1/ 0.6</w:t>
      </w:r>
      <w:r w:rsidRPr="00C77EB7">
        <w:rPr>
          <w:rFonts w:asciiTheme="minorBidi" w:hAnsiTheme="minorBidi" w:cstheme="minorBidi"/>
          <w:sz w:val="24"/>
          <w:szCs w:val="24"/>
          <w:rtl/>
        </w:rPr>
        <w:t xml:space="preserve"> .</w:t>
      </w:r>
    </w:p>
    <w:p w14:paraId="6BABA2A0" w14:textId="77777777" w:rsidR="00877B23" w:rsidRPr="00C77EB7" w:rsidRDefault="00877B23" w:rsidP="00877B23">
      <w:pPr>
        <w:pStyle w:val="normalline"/>
        <w:spacing w:after="0"/>
        <w:ind w:left="1082" w:hanging="722"/>
        <w:rPr>
          <w:rFonts w:asciiTheme="minorBidi" w:hAnsiTheme="minorBidi" w:cstheme="minorBidi"/>
          <w:sz w:val="24"/>
          <w:szCs w:val="24"/>
          <w:rtl/>
        </w:rPr>
      </w:pPr>
      <w:r w:rsidRPr="00C77EB7">
        <w:rPr>
          <w:rFonts w:asciiTheme="minorBidi" w:hAnsiTheme="minorBidi" w:cstheme="minorBidi"/>
          <w:sz w:val="24"/>
          <w:szCs w:val="24"/>
          <w:rtl/>
        </w:rPr>
        <w:t>כל הכבלים יישאו אישורי תקן על תופי האספקה שלהם ומוטבעים על הבידוד החיצוני שלהם.</w:t>
      </w:r>
    </w:p>
    <w:p w14:paraId="328ACEA2" w14:textId="77777777" w:rsidR="00877B23" w:rsidRPr="00C77EB7" w:rsidRDefault="00877B23" w:rsidP="00877B23">
      <w:pPr>
        <w:pStyle w:val="normalline"/>
        <w:spacing w:after="0"/>
        <w:ind w:left="1082" w:hanging="722"/>
        <w:rPr>
          <w:rFonts w:asciiTheme="minorBidi" w:hAnsiTheme="minorBidi" w:cstheme="minorBidi"/>
          <w:sz w:val="24"/>
          <w:szCs w:val="24"/>
          <w:rtl/>
        </w:rPr>
      </w:pPr>
      <w:r w:rsidRPr="00C77EB7">
        <w:rPr>
          <w:rFonts w:asciiTheme="minorBidi" w:hAnsiTheme="minorBidi" w:cstheme="minorBidi"/>
          <w:sz w:val="24"/>
          <w:szCs w:val="24"/>
          <w:rtl/>
        </w:rPr>
        <w:t>לא יותר ביצוע מופות בכבלים, כל קטעי הכבלים יהיו רצופים בין נקודות המוצא והסיום.</w:t>
      </w:r>
    </w:p>
    <w:p w14:paraId="1225F618" w14:textId="77777777" w:rsidR="00877B23" w:rsidRPr="00C77EB7" w:rsidRDefault="00877B23" w:rsidP="00877B23">
      <w:pPr>
        <w:pStyle w:val="normalline"/>
        <w:numPr>
          <w:ilvl w:val="0"/>
          <w:numId w:val="0"/>
        </w:numPr>
        <w:spacing w:after="0"/>
        <w:ind w:left="1082"/>
        <w:rPr>
          <w:rFonts w:asciiTheme="minorBidi" w:hAnsiTheme="minorBidi" w:cstheme="minorBidi"/>
          <w:sz w:val="24"/>
          <w:szCs w:val="24"/>
          <w:rtl/>
        </w:rPr>
      </w:pPr>
      <w:r w:rsidRPr="00C77EB7">
        <w:rPr>
          <w:rFonts w:asciiTheme="minorBidi" w:hAnsiTheme="minorBidi" w:cstheme="minorBidi"/>
          <w:sz w:val="24"/>
          <w:szCs w:val="24"/>
          <w:rtl/>
        </w:rPr>
        <w:lastRenderedPageBreak/>
        <w:t>הערה: לא ימדדו כבלים ומוליכים במתקן או חלקי מתקן הנמדדים בשיטת נקודות.</w:t>
      </w:r>
    </w:p>
    <w:p w14:paraId="555EB702" w14:textId="77777777" w:rsidR="00877B23" w:rsidRPr="00C77EB7" w:rsidRDefault="00877B23" w:rsidP="00877B23">
      <w:pPr>
        <w:pStyle w:val="normalline"/>
        <w:spacing w:after="0"/>
        <w:ind w:left="1082" w:hanging="722"/>
        <w:rPr>
          <w:rFonts w:asciiTheme="minorBidi" w:hAnsiTheme="minorBidi" w:cstheme="minorBidi"/>
          <w:sz w:val="24"/>
          <w:szCs w:val="24"/>
          <w:rtl/>
        </w:rPr>
      </w:pPr>
      <w:r w:rsidRPr="00C77EB7">
        <w:rPr>
          <w:rFonts w:asciiTheme="minorBidi" w:hAnsiTheme="minorBidi" w:cstheme="minorBidi"/>
          <w:sz w:val="24"/>
          <w:szCs w:val="24"/>
          <w:rtl/>
        </w:rPr>
        <w:t>כבלי תשתית יותקנו באופן ידני בהשחלה/ במשיכה. משיכת הכבלים תבוצע על ידי כננת עם מאמץ מבוקר בהתאם להנחיות יצרן הכבל. הכננת תבצע ניתוק המשיכה אוטומטית במעבר מעל למאמץ המתיחה המותר. בכל פניה בחפירה או בשוחה יותקנו גלגלות לשמירת כיוון המשיכה ולהבטחת רדיוסי כיפוף תקניים. קשירת החוט המושך לכבל תבוצע בערסל חביקה תיקני.</w:t>
      </w:r>
    </w:p>
    <w:p w14:paraId="2D9F9BB9" w14:textId="77777777" w:rsidR="00877B23" w:rsidRPr="00C77EB7" w:rsidRDefault="00877B23" w:rsidP="00877B23">
      <w:pPr>
        <w:pStyle w:val="normalline"/>
        <w:spacing w:after="0"/>
        <w:ind w:left="1082" w:hanging="722"/>
        <w:rPr>
          <w:rFonts w:asciiTheme="minorBidi" w:hAnsiTheme="minorBidi" w:cstheme="minorBidi"/>
          <w:sz w:val="24"/>
          <w:szCs w:val="24"/>
          <w:rtl/>
        </w:rPr>
      </w:pPr>
      <w:r w:rsidRPr="00C77EB7">
        <w:rPr>
          <w:rFonts w:asciiTheme="minorBidi" w:hAnsiTheme="minorBidi" w:cstheme="minorBidi"/>
          <w:sz w:val="24"/>
          <w:szCs w:val="24"/>
          <w:rtl/>
        </w:rPr>
        <w:t xml:space="preserve">כבלים המיועדים לחיבורי שטח חשופים לשמש יכללו גידים מבודדי </w:t>
      </w:r>
      <w:r w:rsidRPr="00C77EB7">
        <w:rPr>
          <w:rFonts w:asciiTheme="minorBidi" w:hAnsiTheme="minorBidi" w:cstheme="minorBidi"/>
          <w:sz w:val="24"/>
          <w:szCs w:val="24"/>
        </w:rPr>
        <w:t>XLPE</w:t>
      </w:r>
      <w:r w:rsidRPr="00C77EB7">
        <w:rPr>
          <w:rFonts w:asciiTheme="minorBidi" w:hAnsiTheme="minorBidi" w:cstheme="minorBidi"/>
          <w:sz w:val="24"/>
          <w:szCs w:val="24"/>
          <w:rtl/>
        </w:rPr>
        <w:t xml:space="preserve"> הכוללים הגנה כנגד קרינת .</w:t>
      </w:r>
      <w:r w:rsidRPr="00C77EB7">
        <w:rPr>
          <w:rFonts w:asciiTheme="minorBidi" w:hAnsiTheme="minorBidi" w:cstheme="minorBidi"/>
          <w:sz w:val="24"/>
          <w:szCs w:val="24"/>
        </w:rPr>
        <w:t>UV</w:t>
      </w:r>
      <w:r w:rsidRPr="00C77EB7">
        <w:rPr>
          <w:rFonts w:asciiTheme="minorBidi" w:hAnsiTheme="minorBidi" w:cstheme="minorBidi"/>
          <w:sz w:val="24"/>
          <w:szCs w:val="24"/>
          <w:rtl/>
        </w:rPr>
        <w:t xml:space="preserve"> לחלופין באישור מיוחד של המתכנן יאושרו כפפות כבל ושרוולים מתכווצים מוגני </w:t>
      </w:r>
      <w:r w:rsidRPr="00C77EB7">
        <w:rPr>
          <w:rFonts w:asciiTheme="minorBidi" w:hAnsiTheme="minorBidi" w:cstheme="minorBidi"/>
          <w:sz w:val="24"/>
          <w:szCs w:val="24"/>
        </w:rPr>
        <w:t>UV</w:t>
      </w:r>
      <w:r w:rsidRPr="00C77EB7">
        <w:rPr>
          <w:rFonts w:asciiTheme="minorBidi" w:hAnsiTheme="minorBidi" w:cstheme="minorBidi"/>
          <w:sz w:val="24"/>
          <w:szCs w:val="24"/>
          <w:rtl/>
        </w:rPr>
        <w:t xml:space="preserve"> להגנת גידים החשופים לשמש (כלול במחיר ולא ישולם בנפרד) .</w:t>
      </w:r>
    </w:p>
    <w:p w14:paraId="5F25D36F" w14:textId="77777777" w:rsidR="00877B23" w:rsidRPr="00C77EB7" w:rsidRDefault="00877B23" w:rsidP="00877B23">
      <w:pPr>
        <w:pStyle w:val="normalline"/>
        <w:spacing w:after="0"/>
        <w:ind w:left="1082" w:hanging="722"/>
        <w:rPr>
          <w:rFonts w:asciiTheme="minorBidi" w:hAnsiTheme="minorBidi" w:cstheme="minorBidi"/>
          <w:sz w:val="24"/>
          <w:szCs w:val="24"/>
          <w:rtl/>
        </w:rPr>
      </w:pPr>
      <w:r w:rsidRPr="00C77EB7">
        <w:rPr>
          <w:rFonts w:asciiTheme="minorBidi" w:hAnsiTheme="minorBidi" w:cstheme="minorBidi"/>
          <w:sz w:val="24"/>
          <w:szCs w:val="24"/>
          <w:rtl/>
        </w:rPr>
        <w:t>בהתאם לצורך תבוצע המשיכה בין שוחות בקטעים הכבל ימשך וייפרס על הכביש ויוחדר אחר כך בחזרה לשוחה להמשך התוואי.</w:t>
      </w:r>
    </w:p>
    <w:p w14:paraId="492D3140" w14:textId="77777777" w:rsidR="00877B23" w:rsidRPr="00C77EB7" w:rsidRDefault="00877B23" w:rsidP="004B6E0D">
      <w:pPr>
        <w:pStyle w:val="normalline"/>
        <w:spacing w:after="0"/>
        <w:ind w:left="1082" w:hanging="722"/>
        <w:rPr>
          <w:rFonts w:asciiTheme="minorBidi" w:hAnsiTheme="minorBidi" w:cstheme="minorBidi"/>
          <w:sz w:val="24"/>
          <w:szCs w:val="24"/>
          <w:rtl/>
        </w:rPr>
      </w:pPr>
      <w:r w:rsidRPr="00C77EB7">
        <w:rPr>
          <w:rFonts w:asciiTheme="minorBidi" w:hAnsiTheme="minorBidi" w:cstheme="minorBidi"/>
          <w:sz w:val="24"/>
          <w:szCs w:val="24"/>
          <w:rtl/>
        </w:rPr>
        <w:t xml:space="preserve"> קצוות כבלים בשטח ובלוחות יאטמו על ידי כפפות ראש כבל מתכווצות רייקם או </w:t>
      </w:r>
      <w:r w:rsidRPr="00C77EB7">
        <w:rPr>
          <w:rFonts w:asciiTheme="minorBidi" w:hAnsiTheme="minorBidi" w:cstheme="minorBidi"/>
          <w:sz w:val="24"/>
          <w:szCs w:val="24"/>
        </w:rPr>
        <w:t>M</w:t>
      </w:r>
      <w:r w:rsidR="004B6E0D" w:rsidRPr="00C77EB7">
        <w:rPr>
          <w:rFonts w:asciiTheme="minorBidi" w:hAnsiTheme="minorBidi" w:cstheme="minorBidi"/>
          <w:sz w:val="24"/>
          <w:szCs w:val="24"/>
          <w:rtl/>
        </w:rPr>
        <w:t>3</w:t>
      </w:r>
      <w:r w:rsidRPr="00C77EB7">
        <w:rPr>
          <w:rFonts w:asciiTheme="minorBidi" w:hAnsiTheme="minorBidi" w:cstheme="minorBidi"/>
          <w:sz w:val="24"/>
          <w:szCs w:val="24"/>
          <w:rtl/>
        </w:rPr>
        <w:t xml:space="preserve"> או אלסטימולד לכבלים בחתך 16 ממ"ר ומעלה. תשלום עבור כפפות ראש כבל לפי כתבי כמויות.</w:t>
      </w:r>
    </w:p>
    <w:p w14:paraId="65C73B9D" w14:textId="77777777" w:rsidR="007A60AB" w:rsidRPr="00C77EB7" w:rsidRDefault="00877B23" w:rsidP="00877B23">
      <w:pPr>
        <w:pStyle w:val="normalline"/>
        <w:spacing w:after="0"/>
        <w:ind w:left="1082" w:hanging="722"/>
        <w:rPr>
          <w:rFonts w:asciiTheme="minorBidi" w:hAnsiTheme="minorBidi" w:cstheme="minorBidi"/>
          <w:sz w:val="24"/>
          <w:szCs w:val="24"/>
        </w:rPr>
      </w:pPr>
      <w:r w:rsidRPr="00C77EB7">
        <w:rPr>
          <w:rFonts w:asciiTheme="minorBidi" w:hAnsiTheme="minorBidi" w:cstheme="minorBidi"/>
          <w:sz w:val="24"/>
          <w:szCs w:val="24"/>
          <w:rtl/>
        </w:rPr>
        <w:t>קונסטרוקציית עזר, במידה ותידרש, להתקנת כננות וגלגלות נכללת במחירי היחידה של הכבלים.</w:t>
      </w:r>
    </w:p>
    <w:p w14:paraId="2746EE4C" w14:textId="77777777" w:rsidR="00603CE8" w:rsidRPr="00C77EB7" w:rsidRDefault="00603CE8" w:rsidP="00877B23">
      <w:pPr>
        <w:pStyle w:val="normalline"/>
        <w:spacing w:after="0"/>
        <w:ind w:left="1082" w:hanging="722"/>
        <w:rPr>
          <w:rFonts w:asciiTheme="minorBidi" w:hAnsiTheme="minorBidi" w:cstheme="minorBidi"/>
          <w:b/>
          <w:bCs/>
          <w:sz w:val="24"/>
          <w:szCs w:val="24"/>
        </w:rPr>
      </w:pPr>
      <w:r w:rsidRPr="00C77EB7">
        <w:rPr>
          <w:rFonts w:asciiTheme="minorBidi" w:hAnsiTheme="minorBidi" w:cstheme="minorBidi"/>
          <w:b/>
          <w:bCs/>
          <w:sz w:val="24"/>
          <w:szCs w:val="24"/>
          <w:rtl/>
        </w:rPr>
        <w:t>סימון כבלים</w:t>
      </w:r>
    </w:p>
    <w:p w14:paraId="6730A18A" w14:textId="77777777" w:rsidR="00603CE8" w:rsidRPr="00C77EB7" w:rsidRDefault="00603CE8" w:rsidP="00603CE8">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הכבלים שיונחו בקרקע ו/ או במגשים ו/ או על גבי סולמות יסומנו בסימון פלסטי נטול הלוגן מיוחד כפי שיורה המהנדס, סימונית דוגמת "</w:t>
      </w:r>
      <w:r w:rsidRPr="00C77EB7">
        <w:rPr>
          <w:rFonts w:asciiTheme="minorBidi" w:hAnsiTheme="minorBidi" w:cstheme="minorBidi"/>
          <w:sz w:val="24"/>
          <w:szCs w:val="24"/>
        </w:rPr>
        <w:t>TIPTAG</w:t>
      </w:r>
      <w:r w:rsidRPr="00C77EB7">
        <w:rPr>
          <w:rFonts w:asciiTheme="minorBidi" w:hAnsiTheme="minorBidi" w:cstheme="minorBidi"/>
          <w:sz w:val="24"/>
          <w:szCs w:val="24"/>
          <w:rtl/>
        </w:rPr>
        <w:t xml:space="preserve">" או "קריצ'לי" אוריגינאלית ועליה מספר הכבל, קשורה לכבל על ידי 2 סרטים </w:t>
      </w:r>
      <w:r w:rsidRPr="00C77EB7">
        <w:rPr>
          <w:rFonts w:asciiTheme="minorBidi" w:hAnsiTheme="minorBidi" w:cstheme="minorBidi"/>
          <w:sz w:val="24"/>
          <w:szCs w:val="24"/>
        </w:rPr>
        <w:t>BAND)</w:t>
      </w:r>
      <w:r w:rsidRPr="00C77EB7">
        <w:rPr>
          <w:rFonts w:asciiTheme="minorBidi" w:hAnsiTheme="minorBidi" w:cstheme="minorBidi"/>
          <w:sz w:val="24"/>
          <w:szCs w:val="24"/>
          <w:rtl/>
        </w:rPr>
        <w:t>), או שלט סנדביץ קשור כנ"ל מאושר על ידי המפקח.</w:t>
      </w:r>
    </w:p>
    <w:p w14:paraId="4FB2135C" w14:textId="77777777" w:rsidR="00603CE8" w:rsidRPr="00C77EB7" w:rsidRDefault="00603CE8" w:rsidP="00603CE8">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סימון כבלים יבוצע בלוח , כניסה/יציאה ממבנה, כניסה/יציאה ממבנה, כניסה/יציאה לפיר אנכי, מעבר אזור אש, בכל שוחת כבלים בקרקע.</w:t>
      </w:r>
    </w:p>
    <w:p w14:paraId="7D9D7D4B" w14:textId="77777777" w:rsidR="00243014" w:rsidRPr="00C77EB7" w:rsidRDefault="00243014" w:rsidP="00603CE8">
      <w:pPr>
        <w:pStyle w:val="normalline"/>
        <w:numPr>
          <w:ilvl w:val="0"/>
          <w:numId w:val="0"/>
        </w:numPr>
        <w:spacing w:after="0"/>
        <w:ind w:left="1758"/>
        <w:rPr>
          <w:rFonts w:asciiTheme="minorBidi" w:hAnsiTheme="minorBidi" w:cstheme="minorBidi"/>
          <w:sz w:val="24"/>
          <w:szCs w:val="24"/>
          <w:rtl/>
        </w:rPr>
      </w:pPr>
    </w:p>
    <w:p w14:paraId="1DDCB463" w14:textId="77777777" w:rsidR="00877B23" w:rsidRPr="00C77EB7" w:rsidRDefault="00877B23" w:rsidP="00A93A70">
      <w:pPr>
        <w:pStyle w:val="10"/>
        <w:rPr>
          <w:rFonts w:asciiTheme="minorBidi" w:hAnsiTheme="minorBidi" w:cstheme="minorBidi"/>
          <w:sz w:val="24"/>
          <w:szCs w:val="24"/>
        </w:rPr>
      </w:pPr>
      <w:bookmarkStart w:id="12" w:name="_Toc78620849"/>
      <w:r w:rsidRPr="00C77EB7">
        <w:rPr>
          <w:rFonts w:asciiTheme="minorBidi" w:hAnsiTheme="minorBidi" w:cstheme="minorBidi"/>
          <w:sz w:val="24"/>
          <w:szCs w:val="24"/>
          <w:rtl/>
        </w:rPr>
        <w:t>איטום מעברים נגד התפשטות אש</w:t>
      </w:r>
      <w:bookmarkEnd w:id="12"/>
      <w:r w:rsidRPr="00C77EB7">
        <w:rPr>
          <w:rFonts w:asciiTheme="minorBidi" w:hAnsiTheme="minorBidi" w:cstheme="minorBidi"/>
          <w:sz w:val="24"/>
          <w:szCs w:val="24"/>
          <w:rtl/>
        </w:rPr>
        <w:t xml:space="preserve"> </w:t>
      </w:r>
    </w:p>
    <w:p w14:paraId="37010378" w14:textId="77777777" w:rsidR="00877B23" w:rsidRPr="00C77EB7" w:rsidRDefault="00877B23" w:rsidP="00877B23">
      <w:pPr>
        <w:pStyle w:val="normalline"/>
        <w:tabs>
          <w:tab w:val="left" w:pos="1366"/>
        </w:tabs>
        <w:spacing w:after="0"/>
        <w:ind w:left="1366"/>
        <w:rPr>
          <w:rFonts w:asciiTheme="minorBidi" w:hAnsiTheme="minorBidi" w:cstheme="minorBidi"/>
          <w:sz w:val="24"/>
          <w:szCs w:val="24"/>
          <w:rtl/>
        </w:rPr>
      </w:pPr>
      <w:r w:rsidRPr="00C77EB7">
        <w:rPr>
          <w:rFonts w:asciiTheme="minorBidi" w:hAnsiTheme="minorBidi" w:cstheme="minorBidi"/>
          <w:sz w:val="24"/>
          <w:szCs w:val="24"/>
          <w:rtl/>
        </w:rPr>
        <w:t>לאחר השחלת כל הכבלים יבוצע איטום מעברים בפירים אנכיים ובמעבר בין אזורי אש.</w:t>
      </w:r>
    </w:p>
    <w:p w14:paraId="3CEEF3B4" w14:textId="77777777" w:rsidR="00877B23" w:rsidRPr="00C77EB7" w:rsidRDefault="00877B23" w:rsidP="00877B23">
      <w:pPr>
        <w:pStyle w:val="normalline"/>
        <w:tabs>
          <w:tab w:val="left" w:pos="1366"/>
        </w:tabs>
        <w:spacing w:after="0"/>
        <w:ind w:left="1366"/>
        <w:rPr>
          <w:rFonts w:asciiTheme="minorBidi" w:hAnsiTheme="minorBidi" w:cstheme="minorBidi"/>
          <w:sz w:val="24"/>
          <w:szCs w:val="24"/>
          <w:rtl/>
        </w:rPr>
      </w:pPr>
      <w:r w:rsidRPr="00C77EB7">
        <w:rPr>
          <w:rFonts w:asciiTheme="minorBidi" w:hAnsiTheme="minorBidi" w:cstheme="minorBidi"/>
          <w:sz w:val="24"/>
          <w:szCs w:val="24"/>
          <w:rtl/>
        </w:rPr>
        <w:t>כל עבודות האיטום יבוצעו בהתאם לתקן הישראלי .755</w:t>
      </w:r>
    </w:p>
    <w:p w14:paraId="36080374" w14:textId="77777777" w:rsidR="00877B23" w:rsidRPr="00C77EB7" w:rsidRDefault="00877B23" w:rsidP="00877B23">
      <w:pPr>
        <w:pStyle w:val="normalline"/>
        <w:tabs>
          <w:tab w:val="left" w:pos="1366"/>
        </w:tabs>
        <w:spacing w:after="0"/>
        <w:ind w:left="1366"/>
        <w:rPr>
          <w:rFonts w:asciiTheme="minorBidi" w:hAnsiTheme="minorBidi" w:cstheme="minorBidi"/>
          <w:sz w:val="24"/>
          <w:szCs w:val="24"/>
          <w:rtl/>
        </w:rPr>
      </w:pPr>
      <w:r w:rsidRPr="00C77EB7">
        <w:rPr>
          <w:rFonts w:asciiTheme="minorBidi" w:hAnsiTheme="minorBidi" w:cstheme="minorBidi"/>
          <w:sz w:val="24"/>
          <w:szCs w:val="24"/>
          <w:rtl/>
        </w:rPr>
        <w:t xml:space="preserve">מעברים אנכיים ייאטמו על ידי לוחות דוגמת </w:t>
      </w:r>
      <w:r w:rsidRPr="00C77EB7">
        <w:rPr>
          <w:rFonts w:asciiTheme="minorBidi" w:hAnsiTheme="minorBidi" w:cstheme="minorBidi"/>
          <w:sz w:val="24"/>
          <w:szCs w:val="24"/>
        </w:rPr>
        <w:t>SEAL PANEL KBS</w:t>
      </w:r>
      <w:r w:rsidRPr="00C77EB7">
        <w:rPr>
          <w:rFonts w:asciiTheme="minorBidi" w:hAnsiTheme="minorBidi" w:cstheme="minorBidi"/>
          <w:sz w:val="24"/>
          <w:szCs w:val="24"/>
          <w:rtl/>
        </w:rPr>
        <w:t xml:space="preserve"> מצמר מינרלי במשקל מרחבי של 160 ק"ג למ"ק לפחות. בתחתית המעבר תותקן תעלת רשת  כדי לתמוך פיזית באיטום. לאחר התקנת הלוחות יש לבצע צביעה ואיטום על יד חומר ציפוי דוגמת </w:t>
      </w:r>
      <w:r w:rsidRPr="00C77EB7">
        <w:rPr>
          <w:rFonts w:asciiTheme="minorBidi" w:hAnsiTheme="minorBidi" w:cstheme="minorBidi"/>
          <w:sz w:val="24"/>
          <w:szCs w:val="24"/>
        </w:rPr>
        <w:t>FLAMMSTIK KBS</w:t>
      </w:r>
      <w:r w:rsidRPr="00C77EB7">
        <w:rPr>
          <w:rFonts w:asciiTheme="minorBidi" w:hAnsiTheme="minorBidi" w:cstheme="minorBidi"/>
          <w:sz w:val="24"/>
          <w:szCs w:val="24"/>
          <w:rtl/>
        </w:rPr>
        <w:t xml:space="preserve"> לציפוי המעבר והכבלים עד 50 ס"מ ממפלס רצפה/תקרה.</w:t>
      </w:r>
    </w:p>
    <w:p w14:paraId="6C79426B" w14:textId="77777777" w:rsidR="00877B23" w:rsidRPr="00C77EB7" w:rsidRDefault="00877B23" w:rsidP="00877B23">
      <w:pPr>
        <w:pStyle w:val="normalline"/>
        <w:tabs>
          <w:tab w:val="left" w:pos="1366"/>
        </w:tabs>
        <w:spacing w:after="0"/>
        <w:ind w:left="1366"/>
        <w:rPr>
          <w:rFonts w:asciiTheme="minorBidi" w:hAnsiTheme="minorBidi" w:cstheme="minorBidi"/>
          <w:sz w:val="24"/>
          <w:szCs w:val="24"/>
          <w:rtl/>
        </w:rPr>
      </w:pPr>
      <w:r w:rsidRPr="00C77EB7">
        <w:rPr>
          <w:rFonts w:asciiTheme="minorBidi" w:hAnsiTheme="minorBidi" w:cstheme="minorBidi"/>
          <w:sz w:val="24"/>
          <w:szCs w:val="24"/>
          <w:rtl/>
        </w:rPr>
        <w:t>הציפוי יבוצע בעבודה מקצועית נקייה, שכבות ציפוי אחידות והגבלת שטחי הציפוי באופן נקי.</w:t>
      </w:r>
    </w:p>
    <w:p w14:paraId="02F5F571" w14:textId="77777777" w:rsidR="00877B23" w:rsidRPr="00C77EB7" w:rsidRDefault="00877B23" w:rsidP="00877B23">
      <w:pPr>
        <w:pStyle w:val="normalline"/>
        <w:tabs>
          <w:tab w:val="left" w:pos="1366"/>
        </w:tabs>
        <w:spacing w:after="0"/>
        <w:ind w:left="1366"/>
        <w:rPr>
          <w:rFonts w:asciiTheme="minorBidi" w:hAnsiTheme="minorBidi" w:cstheme="minorBidi"/>
          <w:sz w:val="24"/>
          <w:szCs w:val="24"/>
          <w:rtl/>
        </w:rPr>
      </w:pPr>
      <w:r w:rsidRPr="00C77EB7">
        <w:rPr>
          <w:rFonts w:asciiTheme="minorBidi" w:hAnsiTheme="minorBidi" w:cstheme="minorBidi"/>
          <w:sz w:val="24"/>
          <w:szCs w:val="24"/>
          <w:rtl/>
        </w:rPr>
        <w:t>מעברים אופקיים בחתך גובה עד 25 ס"מ ייאטמו על ידי שקיות חומר מעכב</w:t>
      </w:r>
    </w:p>
    <w:p w14:paraId="30D59930" w14:textId="77777777" w:rsidR="00877B23" w:rsidRPr="00C77EB7" w:rsidRDefault="00877B23" w:rsidP="00877B23">
      <w:pPr>
        <w:pStyle w:val="normalline"/>
        <w:tabs>
          <w:tab w:val="left" w:pos="1366"/>
        </w:tabs>
        <w:spacing w:after="0"/>
        <w:ind w:left="1366"/>
        <w:rPr>
          <w:rFonts w:asciiTheme="minorBidi" w:hAnsiTheme="minorBidi" w:cstheme="minorBidi"/>
          <w:sz w:val="24"/>
          <w:szCs w:val="24"/>
          <w:rtl/>
        </w:rPr>
      </w:pPr>
      <w:r w:rsidRPr="00C77EB7">
        <w:rPr>
          <w:rFonts w:asciiTheme="minorBidi" w:hAnsiTheme="minorBidi" w:cstheme="minorBidi"/>
          <w:sz w:val="24"/>
          <w:szCs w:val="24"/>
          <w:rtl/>
        </w:rPr>
        <w:lastRenderedPageBreak/>
        <w:t xml:space="preserve"> בעירה דוגמת </w:t>
      </w:r>
      <w:r w:rsidRPr="00C77EB7">
        <w:rPr>
          <w:rFonts w:asciiTheme="minorBidi" w:hAnsiTheme="minorBidi" w:cstheme="minorBidi"/>
          <w:sz w:val="24"/>
          <w:szCs w:val="24"/>
        </w:rPr>
        <w:t>SEALBAGS .KBS</w:t>
      </w:r>
      <w:r w:rsidRPr="00C77EB7">
        <w:rPr>
          <w:rFonts w:asciiTheme="minorBidi" w:hAnsiTheme="minorBidi" w:cstheme="minorBidi"/>
          <w:sz w:val="24"/>
          <w:szCs w:val="24"/>
          <w:rtl/>
        </w:rPr>
        <w:t xml:space="preserve"> לפני התקנת השקיות יש לבצע ציפוי הכבלים ב-  </w:t>
      </w:r>
      <w:r w:rsidRPr="00C77EB7">
        <w:rPr>
          <w:rFonts w:asciiTheme="minorBidi" w:hAnsiTheme="minorBidi" w:cstheme="minorBidi"/>
          <w:sz w:val="24"/>
          <w:szCs w:val="24"/>
        </w:rPr>
        <w:t>FLAMSTICK 50</w:t>
      </w:r>
      <w:r w:rsidRPr="00C77EB7">
        <w:rPr>
          <w:rFonts w:asciiTheme="minorBidi" w:hAnsiTheme="minorBidi" w:cstheme="minorBidi"/>
          <w:sz w:val="24"/>
          <w:szCs w:val="24"/>
          <w:rtl/>
        </w:rPr>
        <w:t xml:space="preserve"> ס"מ משני צידי המעבר כמפורט עבור המעברים האנכיים.</w:t>
      </w:r>
    </w:p>
    <w:p w14:paraId="0D629591" w14:textId="77777777" w:rsidR="00B61C5D" w:rsidRPr="00C77EB7" w:rsidRDefault="00877B23" w:rsidP="00877B23">
      <w:pPr>
        <w:pStyle w:val="normalline"/>
        <w:numPr>
          <w:ilvl w:val="0"/>
          <w:numId w:val="0"/>
        </w:numPr>
        <w:tabs>
          <w:tab w:val="left" w:pos="1366"/>
        </w:tabs>
        <w:spacing w:after="0"/>
        <w:ind w:left="1366"/>
        <w:rPr>
          <w:rFonts w:asciiTheme="minorBidi" w:hAnsiTheme="minorBidi" w:cstheme="minorBidi"/>
          <w:sz w:val="24"/>
          <w:szCs w:val="24"/>
          <w:rtl/>
        </w:rPr>
      </w:pPr>
      <w:r w:rsidRPr="00C77EB7">
        <w:rPr>
          <w:rFonts w:asciiTheme="minorBidi" w:hAnsiTheme="minorBidi" w:cstheme="minorBidi"/>
          <w:sz w:val="24"/>
          <w:szCs w:val="24"/>
          <w:rtl/>
        </w:rPr>
        <w:t>מעברים אופקיים בחתך גובה מעל 25 ס"מ ייאטמו בהתאם למפרט מעברים אנכיים.</w:t>
      </w:r>
    </w:p>
    <w:p w14:paraId="1A109EF7" w14:textId="77777777" w:rsidR="00877B23" w:rsidRPr="00C77EB7" w:rsidRDefault="00877B23" w:rsidP="00877B23">
      <w:pPr>
        <w:pStyle w:val="normalline"/>
        <w:numPr>
          <w:ilvl w:val="0"/>
          <w:numId w:val="0"/>
        </w:numPr>
        <w:tabs>
          <w:tab w:val="left" w:pos="1366"/>
        </w:tabs>
        <w:spacing w:after="0"/>
        <w:ind w:left="1366"/>
        <w:rPr>
          <w:rFonts w:asciiTheme="minorBidi" w:hAnsiTheme="minorBidi" w:cstheme="minorBidi"/>
          <w:sz w:val="24"/>
          <w:szCs w:val="24"/>
        </w:rPr>
      </w:pPr>
    </w:p>
    <w:p w14:paraId="0AAF218E" w14:textId="77777777" w:rsidR="004877DA" w:rsidRPr="00C77EB7" w:rsidRDefault="008324AB" w:rsidP="00A93A70">
      <w:pPr>
        <w:pStyle w:val="10"/>
        <w:rPr>
          <w:rFonts w:asciiTheme="minorBidi" w:hAnsiTheme="minorBidi" w:cstheme="minorBidi"/>
          <w:sz w:val="24"/>
          <w:szCs w:val="24"/>
        </w:rPr>
      </w:pPr>
      <w:bookmarkStart w:id="13" w:name="_Toc78620850"/>
      <w:r w:rsidRPr="00C77EB7">
        <w:rPr>
          <w:rFonts w:asciiTheme="minorBidi" w:hAnsiTheme="minorBidi" w:cstheme="minorBidi"/>
          <w:sz w:val="24"/>
          <w:szCs w:val="24"/>
          <w:rtl/>
        </w:rPr>
        <w:t>אטימת מעברים בקירות בטון חיצוניים</w:t>
      </w:r>
      <w:r w:rsidR="004877DA" w:rsidRPr="00C77EB7">
        <w:rPr>
          <w:rFonts w:asciiTheme="minorBidi" w:hAnsiTheme="minorBidi" w:cstheme="minorBidi"/>
          <w:sz w:val="24"/>
          <w:szCs w:val="24"/>
          <w:rtl/>
        </w:rPr>
        <w:t>.</w:t>
      </w:r>
      <w:bookmarkEnd w:id="13"/>
      <w:r w:rsidR="004877DA" w:rsidRPr="00C77EB7">
        <w:rPr>
          <w:rFonts w:asciiTheme="minorBidi" w:hAnsiTheme="minorBidi" w:cstheme="minorBidi"/>
          <w:sz w:val="24"/>
          <w:szCs w:val="24"/>
          <w:rtl/>
        </w:rPr>
        <w:t xml:space="preserve">  </w:t>
      </w:r>
    </w:p>
    <w:p w14:paraId="7BA7046C" w14:textId="77777777" w:rsidR="00222EFD" w:rsidRDefault="008324AB" w:rsidP="00243014">
      <w:pPr>
        <w:pStyle w:val="normalline"/>
        <w:numPr>
          <w:ilvl w:val="0"/>
          <w:numId w:val="0"/>
        </w:numPr>
        <w:spacing w:after="0"/>
        <w:ind w:left="1191"/>
        <w:rPr>
          <w:rFonts w:asciiTheme="minorBidi" w:hAnsiTheme="minorBidi" w:cstheme="minorBidi"/>
          <w:sz w:val="24"/>
          <w:szCs w:val="24"/>
          <w:rtl/>
        </w:rPr>
      </w:pPr>
      <w:r w:rsidRPr="00C77EB7">
        <w:rPr>
          <w:rFonts w:asciiTheme="minorBidi" w:hAnsiTheme="minorBidi" w:cstheme="minorBidi"/>
          <w:sz w:val="24"/>
          <w:szCs w:val="24"/>
          <w:rtl/>
        </w:rPr>
        <w:t>אטימת כניסת כבלים למבנה מגן 9 על ידי אטימת מעברים באמצעות מערכת אטמים מתועשים מעוצבים הקפדה מיוחדת תהיה על סוג האטמים וביצועם בשטח .</w:t>
      </w:r>
    </w:p>
    <w:p w14:paraId="51619A25" w14:textId="77777777" w:rsidR="00266A2E" w:rsidRPr="00C77EB7" w:rsidRDefault="00266A2E" w:rsidP="00243014">
      <w:pPr>
        <w:pStyle w:val="normalline"/>
        <w:numPr>
          <w:ilvl w:val="0"/>
          <w:numId w:val="0"/>
        </w:numPr>
        <w:spacing w:after="0"/>
        <w:ind w:left="1191"/>
        <w:rPr>
          <w:rFonts w:asciiTheme="minorBidi" w:hAnsiTheme="minorBidi" w:cstheme="minorBidi"/>
          <w:sz w:val="24"/>
          <w:szCs w:val="24"/>
        </w:rPr>
      </w:pPr>
    </w:p>
    <w:p w14:paraId="28636179" w14:textId="77777777" w:rsidR="00234C55" w:rsidRPr="00C77EB7" w:rsidRDefault="00234C55" w:rsidP="00B04841">
      <w:pPr>
        <w:pStyle w:val="10"/>
        <w:rPr>
          <w:rFonts w:asciiTheme="minorBidi" w:hAnsiTheme="minorBidi" w:cstheme="minorBidi"/>
          <w:sz w:val="24"/>
          <w:szCs w:val="24"/>
          <w:rtl/>
        </w:rPr>
      </w:pPr>
      <w:bookmarkStart w:id="14" w:name="_Toc78620851"/>
      <w:r w:rsidRPr="00C77EB7">
        <w:rPr>
          <w:rFonts w:asciiTheme="minorBidi" w:hAnsiTheme="minorBidi" w:cstheme="minorBidi"/>
          <w:sz w:val="24"/>
          <w:szCs w:val="24"/>
          <w:rtl/>
        </w:rPr>
        <w:t>הארקות</w:t>
      </w:r>
      <w:bookmarkEnd w:id="14"/>
    </w:p>
    <w:p w14:paraId="079F253E" w14:textId="77777777" w:rsidR="00234C55" w:rsidRPr="00C77EB7" w:rsidRDefault="00234C55" w:rsidP="00D57899">
      <w:pPr>
        <w:pStyle w:val="normalline"/>
        <w:spacing w:after="0"/>
        <w:rPr>
          <w:rFonts w:asciiTheme="minorBidi" w:hAnsiTheme="minorBidi" w:cstheme="minorBidi"/>
          <w:sz w:val="24"/>
          <w:szCs w:val="24"/>
          <w:rtl/>
        </w:rPr>
      </w:pPr>
      <w:r w:rsidRPr="00C77EB7">
        <w:rPr>
          <w:rFonts w:asciiTheme="minorBidi" w:hAnsiTheme="minorBidi" w:cstheme="minorBidi"/>
          <w:sz w:val="24"/>
          <w:szCs w:val="24"/>
          <w:rtl/>
        </w:rPr>
        <w:t xml:space="preserve"> עבודת הקבלן כוללת ביצוע מערכת הארקה מושלמת בבניין כולל פסי  השוואת פוטנציאלים מתאימים מנחושת בחתך כנדרש. </w:t>
      </w:r>
    </w:p>
    <w:p w14:paraId="7F647D88" w14:textId="77777777" w:rsidR="00234C55" w:rsidRPr="00C77EB7" w:rsidRDefault="00234C55" w:rsidP="00234C55">
      <w:pPr>
        <w:pStyle w:val="normalline"/>
        <w:spacing w:after="0"/>
        <w:rPr>
          <w:rFonts w:asciiTheme="minorBidi" w:hAnsiTheme="minorBidi" w:cstheme="minorBidi"/>
          <w:sz w:val="24"/>
          <w:szCs w:val="24"/>
          <w:rtl/>
        </w:rPr>
      </w:pPr>
      <w:r w:rsidRPr="00C77EB7">
        <w:rPr>
          <w:rFonts w:asciiTheme="minorBidi" w:hAnsiTheme="minorBidi" w:cstheme="minorBidi"/>
          <w:sz w:val="24"/>
          <w:szCs w:val="24"/>
          <w:rtl/>
        </w:rPr>
        <w:t xml:space="preserve"> כל פס השוואת פוטנציאלים בכל לוח יחובר אל:</w:t>
      </w:r>
    </w:p>
    <w:p w14:paraId="4D30CB95" w14:textId="77777777" w:rsidR="00234C55" w:rsidRPr="00C77EB7" w:rsidRDefault="00234C55" w:rsidP="00234C55">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אלקטרודות הארקות (נוספות בהתאם לאישור המהנדס) . </w:t>
      </w:r>
    </w:p>
    <w:p w14:paraId="63FEF2A9" w14:textId="77777777" w:rsidR="00234C55" w:rsidRPr="00C77EB7" w:rsidRDefault="00234C55" w:rsidP="00234C55">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חלקי מתכת וקונסטרוקציה .</w:t>
      </w:r>
    </w:p>
    <w:p w14:paraId="46B02DF0" w14:textId="77777777" w:rsidR="00234C55" w:rsidRPr="00C77EB7" w:rsidRDefault="00234C55" w:rsidP="00234C55">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יציאות מגולוונת ממערכת הארקת יסודות.</w:t>
      </w:r>
    </w:p>
    <w:p w14:paraId="6FDF2348" w14:textId="77777777" w:rsidR="00234C55" w:rsidRPr="00C77EB7" w:rsidRDefault="00234C55" w:rsidP="00234C55">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חיבור הארקה לפ</w:t>
      </w:r>
      <w:r w:rsidR="00301522" w:rsidRPr="00C77EB7">
        <w:rPr>
          <w:rFonts w:asciiTheme="minorBidi" w:hAnsiTheme="minorBidi" w:cstheme="minorBidi"/>
          <w:sz w:val="24"/>
          <w:szCs w:val="24"/>
          <w:rtl/>
        </w:rPr>
        <w:t>.</w:t>
      </w:r>
      <w:r w:rsidRPr="00C77EB7">
        <w:rPr>
          <w:rFonts w:asciiTheme="minorBidi" w:hAnsiTheme="minorBidi" w:cstheme="minorBidi"/>
          <w:sz w:val="24"/>
          <w:szCs w:val="24"/>
          <w:rtl/>
        </w:rPr>
        <w:t>ה</w:t>
      </w:r>
      <w:r w:rsidR="00301522" w:rsidRPr="00C77EB7">
        <w:rPr>
          <w:rFonts w:asciiTheme="minorBidi" w:hAnsiTheme="minorBidi" w:cstheme="minorBidi"/>
          <w:sz w:val="24"/>
          <w:szCs w:val="24"/>
          <w:rtl/>
        </w:rPr>
        <w:t>.</w:t>
      </w:r>
      <w:r w:rsidRPr="00C77EB7">
        <w:rPr>
          <w:rFonts w:asciiTheme="minorBidi" w:hAnsiTheme="minorBidi" w:cstheme="minorBidi"/>
          <w:sz w:val="24"/>
          <w:szCs w:val="24"/>
          <w:rtl/>
        </w:rPr>
        <w:t xml:space="preserve">פ ראשי בניין . </w:t>
      </w:r>
    </w:p>
    <w:p w14:paraId="5E596BDA" w14:textId="77777777" w:rsidR="00234C55" w:rsidRPr="00C77EB7" w:rsidRDefault="00234C55" w:rsidP="00234C55">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הארקה לרמה רפואית קטגוריה (2) . </w:t>
      </w:r>
    </w:p>
    <w:p w14:paraId="278B7D36" w14:textId="77777777" w:rsidR="00234C55" w:rsidRPr="00C77EB7" w:rsidRDefault="00234C55" w:rsidP="00234C55">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חיבור הארקה לתעלות חשמל ותקשורת יהיה לכל מקטע בנפרד, ע"י מהדק קנדי . </w:t>
      </w:r>
    </w:p>
    <w:p w14:paraId="2D4F537D" w14:textId="77777777" w:rsidR="00234C55" w:rsidRPr="00C77EB7" w:rsidRDefault="00234C55" w:rsidP="00234C55">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הארקת תעלות ע"י גיד הארקה נחושת חשוף 16 ממ"ר לפחות בנפרד לתעלות תקשורת/חשמל וחירום וכו' . </w:t>
      </w:r>
    </w:p>
    <w:p w14:paraId="5742B834" w14:textId="77777777" w:rsidR="00234C55" w:rsidRPr="00C77EB7" w:rsidRDefault="00234C55" w:rsidP="00D57899">
      <w:pPr>
        <w:pStyle w:val="normalline"/>
        <w:spacing w:after="0"/>
        <w:rPr>
          <w:rFonts w:asciiTheme="minorBidi" w:hAnsiTheme="minorBidi" w:cstheme="minorBidi"/>
          <w:sz w:val="24"/>
          <w:szCs w:val="24"/>
          <w:rtl/>
        </w:rPr>
      </w:pPr>
      <w:r w:rsidRPr="00C77EB7">
        <w:rPr>
          <w:rFonts w:asciiTheme="minorBidi" w:hAnsiTheme="minorBidi" w:cstheme="minorBidi"/>
          <w:sz w:val="24"/>
          <w:szCs w:val="24"/>
          <w:rtl/>
        </w:rPr>
        <w:t>בכל המובילים המתכתיים תשמר רציפות חשמלית להארקה על ידי מחברים מתכתיים מגולוונים תקניים או על ידי מוליך נחושת גמיש שטוח שזור מתאים ("ליצה").</w:t>
      </w:r>
    </w:p>
    <w:p w14:paraId="35A17BE8" w14:textId="77777777" w:rsidR="00234C55" w:rsidRPr="00C77EB7" w:rsidRDefault="00234C55" w:rsidP="00D57899">
      <w:pPr>
        <w:pStyle w:val="normalline"/>
        <w:spacing w:after="0"/>
        <w:rPr>
          <w:rFonts w:asciiTheme="minorBidi" w:hAnsiTheme="minorBidi" w:cstheme="minorBidi"/>
          <w:sz w:val="24"/>
          <w:szCs w:val="24"/>
          <w:rtl/>
        </w:rPr>
      </w:pPr>
      <w:r w:rsidRPr="00C77EB7">
        <w:rPr>
          <w:rFonts w:asciiTheme="minorBidi" w:hAnsiTheme="minorBidi" w:cstheme="minorBidi"/>
          <w:sz w:val="24"/>
          <w:szCs w:val="24"/>
          <w:rtl/>
        </w:rPr>
        <w:t xml:space="preserve">בכל המקרים שמוליך ההארקה מזין מערכת הארקת משנה וממשיך ממנה, יש להקפיד וללחוץ את שניהם להכניס את חוט הזנת ההארקה והחוט הממשיך למחבר לחיצה  ביחד, ללא חיתוך הכבל. (לא יותר שימוש במהדקים קנדיים או שווי ערך) . </w:t>
      </w:r>
    </w:p>
    <w:p w14:paraId="0F1B4508" w14:textId="77777777" w:rsidR="00234C55" w:rsidRPr="00C77EB7" w:rsidRDefault="00234C55" w:rsidP="00D57899">
      <w:pPr>
        <w:pStyle w:val="normalline"/>
        <w:spacing w:after="0"/>
        <w:rPr>
          <w:rFonts w:asciiTheme="minorBidi" w:hAnsiTheme="minorBidi" w:cstheme="minorBidi"/>
          <w:sz w:val="24"/>
          <w:szCs w:val="24"/>
        </w:rPr>
      </w:pPr>
      <w:r w:rsidRPr="00C77EB7">
        <w:rPr>
          <w:rFonts w:asciiTheme="minorBidi" w:hAnsiTheme="minorBidi" w:cstheme="minorBidi"/>
          <w:sz w:val="24"/>
          <w:szCs w:val="24"/>
          <w:rtl/>
        </w:rPr>
        <w:t xml:space="preserve">כל מוליכי ההארקה בפסים השונים יסומנו בשלטי סנדוויץ' רתומים בחבק ( </w:t>
      </w:r>
      <w:r w:rsidRPr="00C77EB7">
        <w:rPr>
          <w:rFonts w:asciiTheme="minorBidi" w:hAnsiTheme="minorBidi" w:cstheme="minorBidi"/>
          <w:sz w:val="24"/>
          <w:szCs w:val="24"/>
        </w:rPr>
        <w:t>BAND</w:t>
      </w:r>
      <w:r w:rsidRPr="00C77EB7">
        <w:rPr>
          <w:rFonts w:asciiTheme="minorBidi" w:hAnsiTheme="minorBidi" w:cstheme="minorBidi"/>
          <w:sz w:val="24"/>
          <w:szCs w:val="24"/>
          <w:rtl/>
        </w:rPr>
        <w:t>)  לסימון המתקן/ נקודה המוזן או המזין.</w:t>
      </w:r>
    </w:p>
    <w:p w14:paraId="2433FDE7" w14:textId="77777777" w:rsidR="00A93A70" w:rsidRDefault="00A93A70" w:rsidP="008324AB">
      <w:pPr>
        <w:pStyle w:val="normalline"/>
        <w:numPr>
          <w:ilvl w:val="0"/>
          <w:numId w:val="0"/>
        </w:numPr>
        <w:spacing w:after="0"/>
        <w:ind w:left="1191"/>
        <w:rPr>
          <w:rFonts w:asciiTheme="minorBidi" w:hAnsiTheme="minorBidi" w:cstheme="minorBidi"/>
          <w:sz w:val="24"/>
          <w:szCs w:val="24"/>
          <w:rtl/>
        </w:rPr>
      </w:pPr>
    </w:p>
    <w:p w14:paraId="79A05105" w14:textId="77777777" w:rsidR="00F72BF8" w:rsidRPr="00C77EB7" w:rsidRDefault="00F72BF8" w:rsidP="008324AB">
      <w:pPr>
        <w:pStyle w:val="normalline"/>
        <w:numPr>
          <w:ilvl w:val="0"/>
          <w:numId w:val="0"/>
        </w:numPr>
        <w:spacing w:after="0"/>
        <w:ind w:left="1191"/>
        <w:rPr>
          <w:rFonts w:asciiTheme="minorBidi" w:hAnsiTheme="minorBidi" w:cstheme="minorBidi"/>
          <w:sz w:val="24"/>
          <w:szCs w:val="24"/>
          <w:rtl/>
        </w:rPr>
      </w:pPr>
    </w:p>
    <w:p w14:paraId="16511F4F" w14:textId="77777777" w:rsidR="00A93A70" w:rsidRPr="00C77EB7" w:rsidRDefault="00A93A70" w:rsidP="00A93A70">
      <w:pPr>
        <w:pStyle w:val="10"/>
        <w:rPr>
          <w:rFonts w:asciiTheme="minorBidi" w:hAnsiTheme="minorBidi" w:cstheme="minorBidi"/>
          <w:sz w:val="24"/>
          <w:szCs w:val="24"/>
          <w:rtl/>
        </w:rPr>
      </w:pPr>
      <w:bookmarkStart w:id="15" w:name="_Toc78620852"/>
      <w:r w:rsidRPr="00C77EB7">
        <w:rPr>
          <w:rFonts w:asciiTheme="minorBidi" w:hAnsiTheme="minorBidi" w:cstheme="minorBidi"/>
          <w:sz w:val="24"/>
          <w:szCs w:val="24"/>
          <w:rtl/>
        </w:rPr>
        <w:t>לוחות חשמל (מ.נ.) :</w:t>
      </w:r>
      <w:bookmarkEnd w:id="15"/>
    </w:p>
    <w:p w14:paraId="412AE228" w14:textId="77777777" w:rsidR="00A93A70" w:rsidRPr="00C77EB7" w:rsidRDefault="00A93A70" w:rsidP="00A93A70">
      <w:pPr>
        <w:pStyle w:val="normalline"/>
        <w:spacing w:after="0"/>
        <w:rPr>
          <w:rFonts w:asciiTheme="minorBidi" w:hAnsiTheme="minorBidi" w:cstheme="minorBidi"/>
          <w:b/>
          <w:bCs/>
          <w:sz w:val="24"/>
          <w:szCs w:val="24"/>
          <w:rtl/>
        </w:rPr>
      </w:pPr>
      <w:r w:rsidRPr="00C77EB7">
        <w:rPr>
          <w:rFonts w:asciiTheme="minorBidi" w:hAnsiTheme="minorBidi" w:cstheme="minorBidi"/>
          <w:b/>
          <w:bCs/>
          <w:sz w:val="24"/>
          <w:szCs w:val="24"/>
          <w:rtl/>
        </w:rPr>
        <w:t>הגדרות</w:t>
      </w:r>
    </w:p>
    <w:p w14:paraId="2532E4CF" w14:textId="77777777" w:rsidR="00A93A70" w:rsidRPr="00C77EB7" w:rsidRDefault="00A93A70" w:rsidP="00A93A70">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לוח שיטה (סיסטם) </w:t>
      </w:r>
      <w:r w:rsidRPr="00C77EB7">
        <w:rPr>
          <w:rFonts w:asciiTheme="minorBidi" w:hAnsiTheme="minorBidi" w:cstheme="minorBidi"/>
          <w:sz w:val="24"/>
          <w:szCs w:val="24"/>
        </w:rPr>
        <w:t>Assembly System</w:t>
      </w:r>
      <w:r w:rsidRPr="00C77EB7">
        <w:rPr>
          <w:rFonts w:asciiTheme="minorBidi" w:hAnsiTheme="minorBidi" w:cstheme="minorBidi"/>
          <w:sz w:val="24"/>
          <w:szCs w:val="24"/>
          <w:rtl/>
        </w:rPr>
        <w:t xml:space="preserve"> - סדרה שלמה של אביזרים מכאניים וחשמליים, כפי שהוגדרו על ידי היצרן המקורי (מבנה, פסים, </w:t>
      </w:r>
      <w:r w:rsidRPr="00C77EB7">
        <w:rPr>
          <w:rFonts w:asciiTheme="minorBidi" w:hAnsiTheme="minorBidi" w:cstheme="minorBidi"/>
          <w:sz w:val="24"/>
          <w:szCs w:val="24"/>
          <w:rtl/>
        </w:rPr>
        <w:lastRenderedPageBreak/>
        <w:t>יחידות תפקוד וכיו"ב), אשר ניתנים להרכבה בהתאם להוראות יצרן מקורי על מנת לקבל לוחות חשמל בהרכבים שונים.</w:t>
      </w:r>
    </w:p>
    <w:p w14:paraId="2C80AF98" w14:textId="77777777" w:rsidR="00A93A70" w:rsidRPr="00C77EB7" w:rsidRDefault="00A93A70" w:rsidP="00A93A70">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יצרן מקורי </w:t>
      </w:r>
      <w:r w:rsidRPr="00C77EB7">
        <w:rPr>
          <w:rFonts w:asciiTheme="minorBidi" w:hAnsiTheme="minorBidi" w:cstheme="minorBidi"/>
          <w:sz w:val="24"/>
          <w:szCs w:val="24"/>
        </w:rPr>
        <w:t>Original Manufacturer</w:t>
      </w:r>
      <w:r w:rsidRPr="00C77EB7">
        <w:rPr>
          <w:rFonts w:asciiTheme="minorBidi" w:hAnsiTheme="minorBidi" w:cstheme="minorBidi"/>
          <w:sz w:val="24"/>
          <w:szCs w:val="24"/>
          <w:rtl/>
        </w:rPr>
        <w:t xml:space="preserve"> ארגון אשר תכנן את הסיסטם, בדק אותו בהתאם לתקנים, ותיעד את הנתונים בקטלוגים.</w:t>
      </w:r>
    </w:p>
    <w:p w14:paraId="5FDD1E41" w14:textId="77777777" w:rsidR="00A93A70" w:rsidRPr="00C77EB7" w:rsidRDefault="00A93A70" w:rsidP="00A93A70">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יצרן – מרכיב </w:t>
      </w:r>
      <w:r w:rsidRPr="00C77EB7">
        <w:rPr>
          <w:rFonts w:asciiTheme="minorBidi" w:hAnsiTheme="minorBidi" w:cstheme="minorBidi"/>
          <w:sz w:val="24"/>
          <w:szCs w:val="24"/>
        </w:rPr>
        <w:t>Assembly Manufacturer</w:t>
      </w:r>
      <w:r w:rsidRPr="00C77EB7">
        <w:rPr>
          <w:rFonts w:asciiTheme="minorBidi" w:hAnsiTheme="minorBidi" w:cstheme="minorBidi"/>
          <w:sz w:val="24"/>
          <w:szCs w:val="24"/>
          <w:rtl/>
        </w:rPr>
        <w:t xml:space="preserve"> ארגון האחראי לביצוע לוח. </w:t>
      </w:r>
    </w:p>
    <w:p w14:paraId="40DE7AC1" w14:textId="77777777" w:rsidR="00A93A70" w:rsidRPr="00C77EB7" w:rsidRDefault="00A93A70" w:rsidP="00A93A70">
      <w:pPr>
        <w:jc w:val="both"/>
        <w:rPr>
          <w:rFonts w:asciiTheme="minorBidi" w:hAnsiTheme="minorBidi" w:cstheme="minorBidi"/>
          <w:sz w:val="24"/>
          <w:szCs w:val="24"/>
          <w:rtl/>
        </w:rPr>
      </w:pPr>
    </w:p>
    <w:p w14:paraId="32182178" w14:textId="77777777" w:rsidR="00A93A70" w:rsidRPr="00C77EB7" w:rsidRDefault="00A93A70" w:rsidP="00A93A70">
      <w:pPr>
        <w:pStyle w:val="normalline"/>
        <w:spacing w:after="0"/>
        <w:rPr>
          <w:rFonts w:asciiTheme="minorBidi" w:hAnsiTheme="minorBidi" w:cstheme="minorBidi"/>
          <w:b/>
          <w:bCs/>
          <w:sz w:val="24"/>
          <w:szCs w:val="24"/>
        </w:rPr>
      </w:pPr>
      <w:r w:rsidRPr="00C77EB7">
        <w:rPr>
          <w:rFonts w:asciiTheme="minorBidi" w:hAnsiTheme="minorBidi" w:cstheme="minorBidi"/>
          <w:b/>
          <w:bCs/>
          <w:sz w:val="24"/>
          <w:szCs w:val="24"/>
          <w:rtl/>
        </w:rPr>
        <w:t>כללי:</w:t>
      </w:r>
    </w:p>
    <w:p w14:paraId="62C8CCE3" w14:textId="77777777" w:rsidR="00A93A70" w:rsidRPr="00C77EB7" w:rsidRDefault="00A93A70" w:rsidP="00A93A70">
      <w:pPr>
        <w:pStyle w:val="normalline"/>
        <w:numPr>
          <w:ilvl w:val="2"/>
          <w:numId w:val="1"/>
        </w:numPr>
        <w:rPr>
          <w:rFonts w:asciiTheme="minorBidi" w:hAnsiTheme="minorBidi" w:cstheme="minorBidi"/>
          <w:sz w:val="24"/>
          <w:szCs w:val="24"/>
          <w:rtl/>
        </w:rPr>
      </w:pPr>
      <w:r w:rsidRPr="00C77EB7">
        <w:rPr>
          <w:rFonts w:asciiTheme="minorBidi" w:hAnsiTheme="minorBidi" w:cstheme="minorBidi"/>
          <w:sz w:val="24"/>
          <w:szCs w:val="24"/>
          <w:rtl/>
        </w:rPr>
        <w:t xml:space="preserve">לוחות החשמל יבנו להעמדה לרצפה מתאים מודולריים בגובה </w:t>
      </w:r>
      <w:smartTag w:uri="urn:schemas-microsoft-com:office:smarttags" w:element="metricconverter">
        <w:smartTagPr>
          <w:attr w:name="ProductID" w:val="210 ס&quot;מ"/>
        </w:smartTagPr>
        <w:r w:rsidRPr="00C77EB7">
          <w:rPr>
            <w:rFonts w:asciiTheme="minorBidi" w:hAnsiTheme="minorBidi" w:cstheme="minorBidi"/>
            <w:sz w:val="24"/>
            <w:szCs w:val="24"/>
            <w:rtl/>
          </w:rPr>
          <w:t>210 ס"מ</w:t>
        </w:r>
      </w:smartTag>
      <w:r w:rsidRPr="00C77EB7">
        <w:rPr>
          <w:rFonts w:asciiTheme="minorBidi" w:hAnsiTheme="minorBidi" w:cstheme="minorBidi"/>
          <w:sz w:val="24"/>
          <w:szCs w:val="24"/>
          <w:rtl/>
        </w:rPr>
        <w:t xml:space="preserve"> ורוחב כנדרש, עם דלתות מלאות המאפשרות רמת אטימות </w:t>
      </w:r>
      <w:r w:rsidRPr="00C77EB7">
        <w:rPr>
          <w:rFonts w:asciiTheme="minorBidi" w:hAnsiTheme="minorBidi" w:cstheme="minorBidi"/>
          <w:sz w:val="24"/>
          <w:szCs w:val="24"/>
        </w:rPr>
        <w:t>IP54</w:t>
      </w:r>
      <w:r w:rsidRPr="00C77EB7">
        <w:rPr>
          <w:rFonts w:asciiTheme="minorBidi" w:hAnsiTheme="minorBidi" w:cstheme="minorBidi"/>
          <w:sz w:val="24"/>
          <w:szCs w:val="24"/>
          <w:rtl/>
        </w:rPr>
        <w:t xml:space="preserve"> לפחות. הלוחות ייצרו לפי ת"י </w:t>
      </w:r>
      <w:r w:rsidRPr="00C77EB7">
        <w:rPr>
          <w:rFonts w:asciiTheme="minorBidi" w:hAnsiTheme="minorBidi" w:cstheme="minorBidi"/>
          <w:sz w:val="24"/>
          <w:szCs w:val="24"/>
        </w:rPr>
        <w:t>61439</w:t>
      </w:r>
      <w:r w:rsidRPr="00C77EB7">
        <w:rPr>
          <w:rFonts w:asciiTheme="minorBidi" w:hAnsiTheme="minorBidi" w:cstheme="minorBidi"/>
          <w:sz w:val="24"/>
          <w:szCs w:val="24"/>
          <w:rtl/>
        </w:rPr>
        <w:t xml:space="preserve"> ויעמדו רמת מידור </w:t>
      </w:r>
      <w:r w:rsidRPr="00C77EB7">
        <w:rPr>
          <w:rFonts w:asciiTheme="minorBidi" w:hAnsiTheme="minorBidi" w:cstheme="minorBidi"/>
          <w:sz w:val="24"/>
          <w:szCs w:val="24"/>
        </w:rPr>
        <w:t>4A</w:t>
      </w:r>
      <w:r w:rsidRPr="00C77EB7">
        <w:rPr>
          <w:rFonts w:asciiTheme="minorBidi" w:hAnsiTheme="minorBidi" w:cstheme="minorBidi"/>
          <w:sz w:val="24"/>
          <w:szCs w:val="24"/>
          <w:rtl/>
        </w:rPr>
        <w:t xml:space="preserve"> ללוחות ראשיים וחרום ו </w:t>
      </w:r>
      <w:r w:rsidRPr="00C77EB7">
        <w:rPr>
          <w:rFonts w:asciiTheme="minorBidi" w:hAnsiTheme="minorBidi" w:cstheme="minorBidi"/>
          <w:sz w:val="24"/>
          <w:szCs w:val="24"/>
        </w:rPr>
        <w:t xml:space="preserve">2B </w:t>
      </w:r>
      <w:r w:rsidR="00A1270B"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 xml:space="preserve">ליתר הלוחות וייוצרו ע"י מרכיב לוחות מאושר ע"י מכון התקנים ויצרן מקור, דוגמת תוצרת </w:t>
      </w:r>
      <w:r w:rsidRPr="00C77EB7">
        <w:rPr>
          <w:rFonts w:asciiTheme="minorBidi" w:hAnsiTheme="minorBidi" w:cstheme="minorBidi"/>
          <w:sz w:val="24"/>
          <w:szCs w:val="24"/>
        </w:rPr>
        <w:t xml:space="preserve">ELSTEEL </w:t>
      </w:r>
      <w:r w:rsidRPr="00C77EB7">
        <w:rPr>
          <w:rFonts w:asciiTheme="minorBidi" w:hAnsiTheme="minorBidi" w:cstheme="minorBidi"/>
          <w:sz w:val="24"/>
          <w:szCs w:val="24"/>
          <w:rtl/>
        </w:rPr>
        <w:t xml:space="preserve">או </w:t>
      </w:r>
      <w:r w:rsidRPr="00C77EB7">
        <w:rPr>
          <w:rFonts w:asciiTheme="minorBidi" w:hAnsiTheme="minorBidi" w:cstheme="minorBidi"/>
          <w:sz w:val="24"/>
          <w:szCs w:val="24"/>
        </w:rPr>
        <w:t>RITTAL</w:t>
      </w:r>
      <w:r w:rsidRPr="00C77EB7">
        <w:rPr>
          <w:rFonts w:asciiTheme="minorBidi" w:hAnsiTheme="minorBidi" w:cstheme="minorBidi"/>
          <w:sz w:val="24"/>
          <w:szCs w:val="24"/>
          <w:rtl/>
        </w:rPr>
        <w:t xml:space="preserve"> או תמח"ש או ש"ע . הלוחות יכלול פלטות פנימיות מגולוונות לכל הרוחב עשויות פח דקופירט מגולוונת להתקנת הציוד ע"י הברגה בלבד. פסי הצבירה יהיו בחלק העליון, המהדקים בחלק התחתון. הלוחות יכלול סוקל מברזל </w:t>
      </w:r>
      <w:r w:rsidRPr="00C77EB7">
        <w:rPr>
          <w:rFonts w:asciiTheme="minorBidi" w:hAnsiTheme="minorBidi" w:cstheme="minorBidi"/>
          <w:sz w:val="24"/>
          <w:szCs w:val="24"/>
        </w:rPr>
        <w:t>U</w:t>
      </w:r>
      <w:r w:rsidRPr="00C77EB7">
        <w:rPr>
          <w:rFonts w:asciiTheme="minorBidi" w:hAnsiTheme="minorBidi" w:cstheme="minorBidi"/>
          <w:sz w:val="24"/>
          <w:szCs w:val="24"/>
          <w:rtl/>
        </w:rPr>
        <w:t xml:space="preserve"> בגובה </w:t>
      </w:r>
      <w:smartTag w:uri="urn:schemas-microsoft-com:office:smarttags" w:element="metricconverter">
        <w:smartTagPr>
          <w:attr w:name="ProductID" w:val="10 ס&quot;מ"/>
        </w:smartTagPr>
        <w:r w:rsidRPr="00C77EB7">
          <w:rPr>
            <w:rFonts w:asciiTheme="minorBidi" w:hAnsiTheme="minorBidi" w:cstheme="minorBidi"/>
            <w:sz w:val="24"/>
            <w:szCs w:val="24"/>
            <w:rtl/>
          </w:rPr>
          <w:t>10 ס"מ</w:t>
        </w:r>
      </w:smartTag>
      <w:r w:rsidRPr="00C77EB7">
        <w:rPr>
          <w:rFonts w:asciiTheme="minorBidi" w:hAnsiTheme="minorBidi" w:cstheme="minorBidi"/>
          <w:sz w:val="24"/>
          <w:szCs w:val="24"/>
          <w:rtl/>
        </w:rPr>
        <w:t xml:space="preserve"> לפחות מגולוון הכלול במחיר הלוח. </w:t>
      </w:r>
    </w:p>
    <w:p w14:paraId="4C690791" w14:textId="77777777" w:rsidR="00A93A70" w:rsidRPr="00C77EB7" w:rsidRDefault="00A93A70" w:rsidP="007C7031">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 לוחות החשמל ייוצרו ע"י יצרן בעל הסמכה ממכון התקנים לעמידה  בתקן 61439 לייצור לוחות וכן הסמכה מייצרן מקורי של הלוח. </w:t>
      </w:r>
    </w:p>
    <w:p w14:paraId="74541D1D" w14:textId="77777777" w:rsidR="00A93A70" w:rsidRPr="00C77EB7" w:rsidRDefault="00A93A70" w:rsidP="007C7031">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לוחות המעבר והחבורים יבנו מארונות פוליאסטר משוריין להתקנה חיצונית עם סוקל אוריגינלי, אטום </w:t>
      </w:r>
      <w:r w:rsidRPr="00C77EB7">
        <w:rPr>
          <w:rFonts w:asciiTheme="minorBidi" w:hAnsiTheme="minorBidi" w:cstheme="minorBidi"/>
          <w:sz w:val="24"/>
          <w:szCs w:val="24"/>
        </w:rPr>
        <w:t>IP65</w:t>
      </w:r>
      <w:r w:rsidRPr="00C77EB7">
        <w:rPr>
          <w:rFonts w:asciiTheme="minorBidi" w:hAnsiTheme="minorBidi" w:cstheme="minorBidi"/>
          <w:sz w:val="24"/>
          <w:szCs w:val="24"/>
          <w:rtl/>
        </w:rPr>
        <w:t xml:space="preserve"> לפי פרט בתוכנית פרטים. </w:t>
      </w:r>
    </w:p>
    <w:p w14:paraId="59EDE0C3" w14:textId="77777777" w:rsidR="00A93A70" w:rsidRPr="00C77EB7" w:rsidRDefault="00A93A70" w:rsidP="007C7031">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הלוחות יכללו פסי צבירה לפאזות והארקה עם ברגים ודסקיות פליז בורג נפרד לכל מוליך. פסי הצבירה יצופו בבדיל או בכסף למניעת קורוזיה. העומס יחולק שווה בין הפאזות. כל המעגלים ומוליכי הפיקוד יצוידו במהדקים. עד 25 ממ"ר מהדקי מסילה, 35 ממ"ר ומעלה עם בורג להתחברות ע"י נעלי כבל.</w:t>
      </w:r>
    </w:p>
    <w:p w14:paraId="15D4832A" w14:textId="77777777" w:rsidR="00A93A70" w:rsidRPr="00C77EB7" w:rsidRDefault="00A93A70" w:rsidP="007C7031">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מוליכים שחתכם 10 ממ"ר ומעלה יחוברו לפסי צבירה באמצעות נעלי כבל ודסקיות פליז. מפסקים של 250 אמפר ומעלה יחוברו לפסי צבירה  באמצעות פסים מבודדים גמישים ומהדקים מתאימים. צבעי כבלי  הפיקוד יהיו לפי תקן </w:t>
      </w:r>
      <w:r w:rsidRPr="00C77EB7">
        <w:rPr>
          <w:rFonts w:asciiTheme="minorBidi" w:hAnsiTheme="minorBidi" w:cstheme="minorBidi"/>
          <w:sz w:val="24"/>
          <w:szCs w:val="24"/>
        </w:rPr>
        <w:t>IEC</w:t>
      </w:r>
      <w:r w:rsidRPr="00C77EB7">
        <w:rPr>
          <w:rFonts w:asciiTheme="minorBidi" w:hAnsiTheme="minorBidi" w:cstheme="minorBidi"/>
          <w:sz w:val="24"/>
          <w:szCs w:val="24"/>
          <w:rtl/>
        </w:rPr>
        <w:t xml:space="preserve">. </w:t>
      </w:r>
    </w:p>
    <w:p w14:paraId="14B8B26F" w14:textId="77777777" w:rsidR="00A93A70" w:rsidRPr="00C77EB7" w:rsidRDefault="00A93A70" w:rsidP="007C7031">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כל האביזרים והמפסקים ישולטו בשלטי סנדוויץ' חרוטים שיחוברו  לפנלים ולדלתות ע"י ברגים או מסמרים (לא בדבק). בנוסף לשילוט יש  לסמן את כל האביזרים במדבקה עם ציון מס' המופיע בתוכנית.</w:t>
      </w:r>
    </w:p>
    <w:p w14:paraId="0CA20D71" w14:textId="77777777" w:rsidR="00A93A70" w:rsidRPr="00C77EB7" w:rsidRDefault="00A93A70" w:rsidP="007C7031">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הלוחות יסגרו בחלק התחתון ובחלק העליון ע"י מכסים (גגונים)  עם כניסות כבל מוכנות מראש בנוי מחומר פלסטי חסין אש. לכל כבל תהיה כניסה נפרדת.</w:t>
      </w:r>
    </w:p>
    <w:p w14:paraId="3FEA559C" w14:textId="77777777" w:rsidR="00A93A70" w:rsidRPr="00C77EB7" w:rsidRDefault="00A93A70" w:rsidP="007C7031">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 מכסים אלו יהיו תוצרת "לגרנד" דגם </w:t>
      </w:r>
      <w:r w:rsidRPr="00C77EB7">
        <w:rPr>
          <w:rFonts w:asciiTheme="minorBidi" w:hAnsiTheme="minorBidi" w:cstheme="minorBidi"/>
          <w:sz w:val="24"/>
          <w:szCs w:val="24"/>
        </w:rPr>
        <w:t>CABSTOP</w:t>
      </w:r>
      <w:r w:rsidRPr="00C77EB7">
        <w:rPr>
          <w:rFonts w:asciiTheme="minorBidi" w:hAnsiTheme="minorBidi" w:cstheme="minorBidi"/>
          <w:sz w:val="24"/>
          <w:szCs w:val="24"/>
          <w:rtl/>
        </w:rPr>
        <w:t xml:space="preserve"> או ש"ע.</w:t>
      </w:r>
    </w:p>
    <w:p w14:paraId="1BE305EF" w14:textId="77777777" w:rsidR="00A93A70" w:rsidRPr="00C77EB7" w:rsidRDefault="00A93A70" w:rsidP="007C7031">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בלוחות זרם </w:t>
      </w:r>
      <w:r w:rsidRPr="00C77EB7">
        <w:rPr>
          <w:rFonts w:asciiTheme="minorBidi" w:hAnsiTheme="minorBidi" w:cstheme="minorBidi"/>
          <w:sz w:val="24"/>
          <w:szCs w:val="24"/>
        </w:rPr>
        <w:t>3x63A</w:t>
      </w:r>
      <w:r w:rsidRPr="00C77EB7">
        <w:rPr>
          <w:rFonts w:asciiTheme="minorBidi" w:hAnsiTheme="minorBidi" w:cstheme="minorBidi"/>
          <w:sz w:val="24"/>
          <w:szCs w:val="24"/>
          <w:rtl/>
        </w:rPr>
        <w:t xml:space="preserve"> ומעלה תבוצע הכנה להתקנת גילוי אש אוטומטי. </w:t>
      </w:r>
    </w:p>
    <w:p w14:paraId="6F676781" w14:textId="77777777" w:rsidR="00A93A70" w:rsidRPr="00C77EB7" w:rsidRDefault="00A93A70" w:rsidP="007C7031">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 בלוחות לזרם </w:t>
      </w:r>
      <w:r w:rsidRPr="00C77EB7">
        <w:rPr>
          <w:rFonts w:asciiTheme="minorBidi" w:hAnsiTheme="minorBidi" w:cstheme="minorBidi"/>
          <w:sz w:val="24"/>
          <w:szCs w:val="24"/>
        </w:rPr>
        <w:t>3x100A</w:t>
      </w:r>
      <w:r w:rsidRPr="00C77EB7">
        <w:rPr>
          <w:rFonts w:asciiTheme="minorBidi" w:hAnsiTheme="minorBidi" w:cstheme="minorBidi"/>
          <w:sz w:val="24"/>
          <w:szCs w:val="24"/>
          <w:rtl/>
        </w:rPr>
        <w:t xml:space="preserve"> ומעלה תבוצע הכנה להתקנת מערכת כיבוי אש  אוטומטית בגז </w:t>
      </w:r>
      <w:r w:rsidRPr="00C77EB7">
        <w:rPr>
          <w:rFonts w:asciiTheme="minorBidi" w:hAnsiTheme="minorBidi" w:cstheme="minorBidi"/>
          <w:sz w:val="24"/>
          <w:szCs w:val="24"/>
        </w:rPr>
        <w:t>FM200</w:t>
      </w:r>
      <w:r w:rsidRPr="00C77EB7">
        <w:rPr>
          <w:rFonts w:asciiTheme="minorBidi" w:hAnsiTheme="minorBidi" w:cstheme="minorBidi"/>
          <w:sz w:val="24"/>
          <w:szCs w:val="24"/>
          <w:rtl/>
        </w:rPr>
        <w:t>.</w:t>
      </w:r>
    </w:p>
    <w:p w14:paraId="6CFABD37" w14:textId="77777777" w:rsidR="00A93A70" w:rsidRDefault="00A93A70" w:rsidP="0015256E">
      <w:pPr>
        <w:pStyle w:val="normalline"/>
        <w:numPr>
          <w:ilvl w:val="2"/>
          <w:numId w:val="1"/>
        </w:numPr>
        <w:spacing w:after="0"/>
        <w:rPr>
          <w:rFonts w:asciiTheme="minorBidi" w:hAnsiTheme="minorBidi" w:cstheme="minorBidi"/>
          <w:b/>
          <w:bCs/>
          <w:i/>
          <w:iCs/>
          <w:color w:val="FF0000"/>
          <w:sz w:val="24"/>
          <w:szCs w:val="24"/>
          <w:u w:val="single"/>
        </w:rPr>
      </w:pPr>
      <w:r w:rsidRPr="00C77EB7">
        <w:rPr>
          <w:rFonts w:asciiTheme="minorBidi" w:hAnsiTheme="minorBidi" w:cstheme="minorBidi"/>
          <w:sz w:val="24"/>
          <w:szCs w:val="24"/>
          <w:rtl/>
        </w:rPr>
        <w:lastRenderedPageBreak/>
        <w:t>מודגש בזאת כי כל מרכיבי הלוחות לרבות צביעה יתאימו לאווירה  קוריוזית. הקבלן ויצרן הלוח  מאשרים נתון זה בהצעתם.</w:t>
      </w:r>
      <w:r w:rsidRPr="00C77EB7">
        <w:rPr>
          <w:rFonts w:asciiTheme="minorBidi" w:hAnsiTheme="minorBidi" w:cstheme="minorBidi"/>
          <w:b/>
          <w:bCs/>
          <w:i/>
          <w:iCs/>
          <w:color w:val="FF0000"/>
          <w:sz w:val="24"/>
          <w:szCs w:val="24"/>
          <w:u w:val="single"/>
          <w:rtl/>
        </w:rPr>
        <w:t xml:space="preserve"> </w:t>
      </w:r>
    </w:p>
    <w:p w14:paraId="6A39E2D6" w14:textId="77777777" w:rsidR="00736053" w:rsidRPr="00736053" w:rsidRDefault="00736053" w:rsidP="0015256E">
      <w:pPr>
        <w:pStyle w:val="normalline"/>
        <w:numPr>
          <w:ilvl w:val="2"/>
          <w:numId w:val="1"/>
        </w:numPr>
        <w:spacing w:after="0"/>
        <w:rPr>
          <w:rFonts w:asciiTheme="minorBidi" w:hAnsiTheme="minorBidi" w:cstheme="minorBidi"/>
          <w:b/>
          <w:bCs/>
          <w:color w:val="FF0000"/>
          <w:sz w:val="24"/>
          <w:szCs w:val="24"/>
          <w:u w:val="single"/>
          <w:rtl/>
        </w:rPr>
      </w:pPr>
      <w:r w:rsidRPr="00736053">
        <w:rPr>
          <w:rFonts w:asciiTheme="minorBidi" w:hAnsiTheme="minorBidi" w:cstheme="minorBidi" w:hint="cs"/>
          <w:sz w:val="24"/>
          <w:szCs w:val="24"/>
          <w:rtl/>
        </w:rPr>
        <w:t>שילוט בלוחות יהיה בצבעי</w:t>
      </w:r>
      <w:r>
        <w:rPr>
          <w:rFonts w:asciiTheme="minorBidi" w:hAnsiTheme="minorBidi" w:cstheme="minorBidi" w:hint="cs"/>
          <w:sz w:val="24"/>
          <w:szCs w:val="24"/>
          <w:rtl/>
        </w:rPr>
        <w:t xml:space="preserve">ם הבאים: חיוני לבן, </w:t>
      </w:r>
      <w:r>
        <w:rPr>
          <w:rFonts w:asciiTheme="minorBidi" w:hAnsiTheme="minorBidi" w:cstheme="minorBidi" w:hint="cs"/>
          <w:sz w:val="24"/>
          <w:szCs w:val="24"/>
        </w:rPr>
        <w:t>U</w:t>
      </w:r>
      <w:r>
        <w:rPr>
          <w:rFonts w:asciiTheme="minorBidi" w:hAnsiTheme="minorBidi" w:cstheme="minorBidi"/>
          <w:sz w:val="24"/>
          <w:szCs w:val="24"/>
        </w:rPr>
        <w:t>PS</w:t>
      </w:r>
      <w:r>
        <w:rPr>
          <w:rFonts w:asciiTheme="minorBidi" w:hAnsiTheme="minorBidi" w:cstheme="minorBidi" w:hint="cs"/>
          <w:sz w:val="24"/>
          <w:szCs w:val="24"/>
          <w:rtl/>
        </w:rPr>
        <w:t xml:space="preserve"> אדום . </w:t>
      </w:r>
    </w:p>
    <w:p w14:paraId="49C00F52" w14:textId="77777777" w:rsidR="00A93A70" w:rsidRPr="00C77EB7" w:rsidRDefault="00A93A70" w:rsidP="00A93A70">
      <w:pPr>
        <w:jc w:val="both"/>
        <w:rPr>
          <w:rFonts w:asciiTheme="minorBidi" w:hAnsiTheme="minorBidi" w:cstheme="minorBidi"/>
          <w:b/>
          <w:bCs/>
          <w:i/>
          <w:iCs/>
          <w:color w:val="FF0000"/>
          <w:sz w:val="24"/>
          <w:szCs w:val="24"/>
          <w:u w:val="single"/>
          <w:rtl/>
        </w:rPr>
      </w:pPr>
    </w:p>
    <w:p w14:paraId="6818A5FC" w14:textId="77777777" w:rsidR="00A93A70" w:rsidRPr="00C77EB7" w:rsidRDefault="00A93A70" w:rsidP="0083338D">
      <w:pPr>
        <w:pStyle w:val="normalline"/>
        <w:spacing w:after="0"/>
        <w:rPr>
          <w:rFonts w:asciiTheme="minorBidi" w:hAnsiTheme="minorBidi" w:cstheme="minorBidi"/>
          <w:b/>
          <w:bCs/>
          <w:sz w:val="24"/>
          <w:szCs w:val="24"/>
          <w:rtl/>
        </w:rPr>
      </w:pPr>
      <w:r w:rsidRPr="00C77EB7">
        <w:rPr>
          <w:rFonts w:asciiTheme="minorBidi" w:hAnsiTheme="minorBidi" w:cstheme="minorBidi"/>
          <w:b/>
          <w:bCs/>
          <w:sz w:val="24"/>
          <w:szCs w:val="24"/>
          <w:rtl/>
        </w:rPr>
        <w:t>דלתות ופנלים</w:t>
      </w:r>
      <w:r w:rsidR="0083338D" w:rsidRPr="00C77EB7">
        <w:rPr>
          <w:rFonts w:asciiTheme="minorBidi" w:hAnsiTheme="minorBidi" w:cstheme="minorBidi"/>
          <w:b/>
          <w:bCs/>
          <w:sz w:val="24"/>
          <w:szCs w:val="24"/>
          <w:rtl/>
        </w:rPr>
        <w:t xml:space="preserve"> בלוחות:</w:t>
      </w:r>
    </w:p>
    <w:p w14:paraId="14A4B5A7" w14:textId="77777777" w:rsidR="00A1270B" w:rsidRPr="00C77EB7" w:rsidRDefault="00A1270B" w:rsidP="00A1270B">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דלת הלוח תהודק ע"י נעילת אקסצנטר בשלוש נקודות עם מנעול מסטר ללוח בריח יחיד לדלת.  בירגי נעילה ידיות נעילה, התקני אקסצנטר יבוצעו ממתכת מוגנת נגד קורוזיה המנעול כדוגמת ת.מ.ש. </w:t>
      </w:r>
      <w:r w:rsidRPr="00C77EB7">
        <w:rPr>
          <w:rFonts w:asciiTheme="minorBidi" w:hAnsiTheme="minorBidi" w:cstheme="minorBidi"/>
          <w:sz w:val="24"/>
          <w:szCs w:val="24"/>
        </w:rPr>
        <w:t>LK002DS</w:t>
      </w:r>
      <w:r w:rsidRPr="00C77EB7">
        <w:rPr>
          <w:rFonts w:asciiTheme="minorBidi" w:hAnsiTheme="minorBidi" w:cstheme="minorBidi"/>
          <w:sz w:val="24"/>
          <w:szCs w:val="24"/>
          <w:rtl/>
        </w:rPr>
        <w:t xml:space="preserve"> עם מוטות תואמים, לא יתקבלו התקנים פלסטיים.</w:t>
      </w:r>
    </w:p>
    <w:p w14:paraId="0DD979E0" w14:textId="77777777" w:rsidR="00A93A70" w:rsidRPr="00C77EB7" w:rsidRDefault="00A1270B" w:rsidP="007C7031">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כל עבודות </w:t>
      </w:r>
      <w:r w:rsidR="00A93A70" w:rsidRPr="00C77EB7">
        <w:rPr>
          <w:rFonts w:asciiTheme="minorBidi" w:hAnsiTheme="minorBidi" w:cstheme="minorBidi"/>
          <w:sz w:val="24"/>
          <w:szCs w:val="24"/>
          <w:rtl/>
        </w:rPr>
        <w:t>חיתוך</w:t>
      </w:r>
      <w:r w:rsidRPr="00C77EB7">
        <w:rPr>
          <w:rFonts w:asciiTheme="minorBidi" w:hAnsiTheme="minorBidi" w:cstheme="minorBidi"/>
          <w:sz w:val="24"/>
          <w:szCs w:val="24"/>
          <w:rtl/>
        </w:rPr>
        <w:t xml:space="preserve">, </w:t>
      </w:r>
      <w:r w:rsidR="00A93A70" w:rsidRPr="00C77EB7">
        <w:rPr>
          <w:rFonts w:asciiTheme="minorBidi" w:hAnsiTheme="minorBidi" w:cstheme="minorBidi"/>
          <w:sz w:val="24"/>
          <w:szCs w:val="24"/>
          <w:rtl/>
        </w:rPr>
        <w:t>ריתוך והכיפוף בפח כולל חורים לציוד יבוצעו לפני הצבע. כל</w:t>
      </w:r>
      <w:r w:rsidR="007C7031" w:rsidRPr="00C77EB7">
        <w:rPr>
          <w:rFonts w:asciiTheme="minorBidi" w:hAnsiTheme="minorBidi" w:cstheme="minorBidi"/>
          <w:sz w:val="24"/>
          <w:szCs w:val="24"/>
          <w:rtl/>
        </w:rPr>
        <w:t xml:space="preserve"> </w:t>
      </w:r>
      <w:r w:rsidR="00A93A70" w:rsidRPr="00C77EB7">
        <w:rPr>
          <w:rFonts w:asciiTheme="minorBidi" w:hAnsiTheme="minorBidi" w:cstheme="minorBidi"/>
          <w:sz w:val="24"/>
          <w:szCs w:val="24"/>
          <w:rtl/>
        </w:rPr>
        <w:t>אביזרי חיבור ברגים וכדומה יהיו מצופים קדמיום.</w:t>
      </w:r>
    </w:p>
    <w:p w14:paraId="6B252E4F" w14:textId="77777777" w:rsidR="00A93A70" w:rsidRPr="00C77EB7" w:rsidRDefault="00A93A70" w:rsidP="007C7031">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כל הלוחות יהיו לוחות עם פנלים מפח מחוזקים למבנה על ידי ברגים כלואים או</w:t>
      </w:r>
      <w:r w:rsidR="007C7031"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שווה ערך אשר יאושר על ידי המזמין.</w:t>
      </w:r>
    </w:p>
    <w:p w14:paraId="0C6E85C9" w14:textId="77777777" w:rsidR="00A93A70" w:rsidRPr="00C77EB7" w:rsidRDefault="00A93A70" w:rsidP="007C7031">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הפנלים והפרופילים הפנימיים יהיו מגולוונים כנ"ל ומעוגלים בפינות הדפנות.</w:t>
      </w:r>
    </w:p>
    <w:p w14:paraId="070F37E1" w14:textId="77777777" w:rsidR="00A93A70" w:rsidRPr="00C77EB7" w:rsidRDefault="00A93A70" w:rsidP="007C7031">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הפנלים ימוספרו. הפנלים יכללו ידיות נשיאה.</w:t>
      </w:r>
    </w:p>
    <w:p w14:paraId="6DDF6DA1" w14:textId="77777777" w:rsidR="00A93A70" w:rsidRPr="00C77EB7" w:rsidRDefault="00A93A70" w:rsidP="007C7031">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גילוון פחים יהיה באבץ חם או בכבישה לקבלת ציפוי בעובי 80 מיקרון לפחות.</w:t>
      </w:r>
    </w:p>
    <w:p w14:paraId="2F7DB0DA" w14:textId="77777777" w:rsidR="007C7031" w:rsidRPr="00C77EB7" w:rsidRDefault="00A93A70" w:rsidP="007C7031">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לוחות מפח ייצבעו (בנוסף לגילוון) בצבע אפוקסי בקלייה בתנור או בצביעה</w:t>
      </w:r>
      <w:r w:rsidR="007C7031"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 xml:space="preserve">אלקטרוסטטית. עובי הצבע 120 מיקרון לפחות. </w:t>
      </w:r>
    </w:p>
    <w:p w14:paraId="03F65C50" w14:textId="77777777" w:rsidR="00A93A70" w:rsidRPr="00C77EB7" w:rsidRDefault="00A93A70" w:rsidP="007C7031">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גוון הצבע יאושר על ידי המפקח.</w:t>
      </w:r>
    </w:p>
    <w:p w14:paraId="1D40169F" w14:textId="77777777" w:rsidR="00A93A70" w:rsidRPr="00C77EB7" w:rsidRDefault="00A93A70" w:rsidP="007C7031">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לוחות המיועדים להתקנה על או בצמוד לקיר יבנו עם דופן אחורית מרותכת. כל</w:t>
      </w:r>
      <w:r w:rsidR="007C7031"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החיווט יבוצע מלפנים, מכסי תעלות חיווט יפנו כלפי חזית הלוח.</w:t>
      </w:r>
    </w:p>
    <w:p w14:paraId="3EB09606" w14:textId="77777777" w:rsidR="000662E6" w:rsidRPr="00C77EB7" w:rsidRDefault="000662E6" w:rsidP="000662E6">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לוחות ופילרים מפוליאסטר משוריין יהיו לוחות קשיחים מוגני </w:t>
      </w:r>
      <w:r w:rsidRPr="00C77EB7">
        <w:rPr>
          <w:rFonts w:asciiTheme="minorBidi" w:hAnsiTheme="minorBidi" w:cstheme="minorBidi"/>
          <w:sz w:val="24"/>
          <w:szCs w:val="24"/>
        </w:rPr>
        <w:t>UV</w:t>
      </w:r>
      <w:r w:rsidRPr="00C77EB7">
        <w:rPr>
          <w:rFonts w:asciiTheme="minorBidi" w:hAnsiTheme="minorBidi" w:cstheme="minorBidi"/>
          <w:sz w:val="24"/>
          <w:szCs w:val="24"/>
          <w:rtl/>
        </w:rPr>
        <w:t xml:space="preserve"> בעלי דרגת אטימות </w:t>
      </w:r>
      <w:r w:rsidRPr="00C77EB7">
        <w:rPr>
          <w:rFonts w:asciiTheme="minorBidi" w:hAnsiTheme="minorBidi" w:cstheme="minorBidi"/>
          <w:sz w:val="24"/>
          <w:szCs w:val="24"/>
        </w:rPr>
        <w:t>IP547</w:t>
      </w:r>
      <w:r w:rsidRPr="00C77EB7">
        <w:rPr>
          <w:rFonts w:asciiTheme="minorBidi" w:hAnsiTheme="minorBidi" w:cstheme="minorBidi"/>
          <w:sz w:val="24"/>
          <w:szCs w:val="24"/>
          <w:rtl/>
        </w:rPr>
        <w:t xml:space="preserve"> או </w:t>
      </w:r>
      <w:r w:rsidRPr="00C77EB7">
        <w:rPr>
          <w:rFonts w:asciiTheme="minorBidi" w:hAnsiTheme="minorBidi" w:cstheme="minorBidi"/>
          <w:sz w:val="24"/>
          <w:szCs w:val="24"/>
        </w:rPr>
        <w:t>IP657</w:t>
      </w:r>
      <w:r w:rsidRPr="00C77EB7">
        <w:rPr>
          <w:rFonts w:asciiTheme="minorBidi" w:hAnsiTheme="minorBidi" w:cstheme="minorBidi"/>
          <w:sz w:val="24"/>
          <w:szCs w:val="24"/>
          <w:rtl/>
        </w:rPr>
        <w:t xml:space="preserve"> לפילרים, </w:t>
      </w:r>
      <w:r w:rsidRPr="00C77EB7">
        <w:rPr>
          <w:rFonts w:asciiTheme="minorBidi" w:hAnsiTheme="minorBidi" w:cstheme="minorBidi"/>
          <w:sz w:val="24"/>
          <w:szCs w:val="24"/>
        </w:rPr>
        <w:t>IP657</w:t>
      </w:r>
      <w:r w:rsidRPr="00C77EB7">
        <w:rPr>
          <w:rFonts w:asciiTheme="minorBidi" w:hAnsiTheme="minorBidi" w:cstheme="minorBidi"/>
          <w:sz w:val="24"/>
          <w:szCs w:val="24"/>
          <w:rtl/>
        </w:rPr>
        <w:t xml:space="preserve"> לקופסאות עד 80/80 ס"מ, בעלי ידיות נעילה אקסצנטריות כבדות עם נעילת מנוף בשלוש נקודות.</w:t>
      </w:r>
    </w:p>
    <w:p w14:paraId="177829DE" w14:textId="77777777" w:rsidR="00A93A70" w:rsidRDefault="00A93A70" w:rsidP="00A93A70">
      <w:pPr>
        <w:jc w:val="both"/>
        <w:rPr>
          <w:rFonts w:asciiTheme="minorBidi" w:hAnsiTheme="minorBidi" w:cstheme="minorBidi"/>
          <w:b/>
          <w:bCs/>
          <w:i/>
          <w:iCs/>
          <w:color w:val="000000" w:themeColor="text1"/>
          <w:sz w:val="24"/>
          <w:szCs w:val="24"/>
          <w:rtl/>
        </w:rPr>
      </w:pPr>
    </w:p>
    <w:p w14:paraId="77EADA46" w14:textId="77777777" w:rsidR="00A93A70" w:rsidRPr="00C77EB7" w:rsidRDefault="00A93A70" w:rsidP="007C7031">
      <w:pPr>
        <w:pStyle w:val="normalline"/>
        <w:spacing w:after="0"/>
        <w:rPr>
          <w:rFonts w:asciiTheme="minorBidi" w:hAnsiTheme="minorBidi" w:cstheme="minorBidi"/>
          <w:b/>
          <w:bCs/>
          <w:sz w:val="24"/>
          <w:szCs w:val="24"/>
          <w:rtl/>
        </w:rPr>
      </w:pPr>
      <w:r w:rsidRPr="00C77EB7">
        <w:rPr>
          <w:rFonts w:asciiTheme="minorBidi" w:hAnsiTheme="minorBidi" w:cstheme="minorBidi"/>
          <w:b/>
          <w:bCs/>
          <w:sz w:val="24"/>
          <w:szCs w:val="24"/>
          <w:rtl/>
        </w:rPr>
        <w:t>תכניות</w:t>
      </w:r>
    </w:p>
    <w:p w14:paraId="07C4AB37" w14:textId="77777777" w:rsidR="00A93A70" w:rsidRPr="00C77EB7" w:rsidRDefault="00A93A70" w:rsidP="00D57899">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הקבלן יכין תוכנית לוח לביצוע ויגישה לאישור המזמין בלוויית רשימת ציוד</w:t>
      </w:r>
      <w:r w:rsidR="007C7031"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מפורטת ומלאה ודפי קטלוגים. התוכניות יכללו תרשים חד קווי מלא וסרגלי</w:t>
      </w:r>
      <w:r w:rsidR="007C7031"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מהדקים מלאים לכוח ולפיקוד.</w:t>
      </w:r>
    </w:p>
    <w:p w14:paraId="1EE91328" w14:textId="77777777" w:rsidR="00A93A70" w:rsidRPr="00C77EB7" w:rsidRDefault="00A93A70" w:rsidP="007C7031">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לא יאושרו תוכניות פיקוד מקוצרות או שימוש בסטנדרט עבור מספר מעגלים.</w:t>
      </w:r>
    </w:p>
    <w:p w14:paraId="6E90A584" w14:textId="77777777" w:rsidR="00A93A70" w:rsidRPr="00C77EB7" w:rsidRDefault="00A93A70" w:rsidP="007C7031">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תוכניות פיקוד וסכמות חיבור לבקר, יוגשו יחד עם התוכניות לאישור הלוח.</w:t>
      </w:r>
    </w:p>
    <w:p w14:paraId="3E2ABDCD" w14:textId="77777777" w:rsidR="005553A0" w:rsidRPr="00C77EB7" w:rsidRDefault="005553A0" w:rsidP="005553A0">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כל פריט ציוד אשר יותקן בלוח ישא תו תקן </w:t>
      </w:r>
      <w:r w:rsidRPr="00C77EB7">
        <w:rPr>
          <w:rFonts w:asciiTheme="minorBidi" w:hAnsiTheme="minorBidi" w:cstheme="minorBidi"/>
          <w:sz w:val="24"/>
          <w:szCs w:val="24"/>
        </w:rPr>
        <w:t>IEC</w:t>
      </w:r>
      <w:r w:rsidRPr="00C77EB7">
        <w:rPr>
          <w:rFonts w:asciiTheme="minorBidi" w:hAnsiTheme="minorBidi" w:cstheme="minorBidi"/>
          <w:sz w:val="24"/>
          <w:szCs w:val="24"/>
          <w:rtl/>
        </w:rPr>
        <w:t xml:space="preserve"> רלוונטי, ובהיעדר תו תקן ימציא הקבלן אישור להתקנת הציוד בלוחות חשמל על ידי מכון </w:t>
      </w:r>
      <w:r w:rsidRPr="00C77EB7">
        <w:rPr>
          <w:rFonts w:asciiTheme="minorBidi" w:hAnsiTheme="minorBidi" w:cstheme="minorBidi"/>
          <w:sz w:val="24"/>
          <w:szCs w:val="24"/>
          <w:rtl/>
        </w:rPr>
        <w:lastRenderedPageBreak/>
        <w:t xml:space="preserve">התקנים הישראלי או מעבדת הסמכה שוות ערך. לא יותקן בלוחות ציוד אשר אינו בעל תו תקן </w:t>
      </w:r>
      <w:r w:rsidRPr="00C77EB7">
        <w:rPr>
          <w:rFonts w:asciiTheme="minorBidi" w:hAnsiTheme="minorBidi" w:cstheme="minorBidi"/>
          <w:sz w:val="24"/>
          <w:szCs w:val="24"/>
        </w:rPr>
        <w:t>IEC</w:t>
      </w:r>
      <w:r w:rsidRPr="00C77EB7">
        <w:rPr>
          <w:rFonts w:asciiTheme="minorBidi" w:hAnsiTheme="minorBidi" w:cstheme="minorBidi"/>
          <w:sz w:val="24"/>
          <w:szCs w:val="24"/>
          <w:rtl/>
        </w:rPr>
        <w:t xml:space="preserve"> או שאין לו היתר שימוש ממכון התקנים.</w:t>
      </w:r>
    </w:p>
    <w:p w14:paraId="08C03D43" w14:textId="77777777" w:rsidR="00A93A70" w:rsidRPr="00C77EB7" w:rsidRDefault="00A93A70" w:rsidP="007C7031">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בניית הלוח תבוצע לפי תוכניות ביצוע של הקבלן, אשר אושרו על ידי המפקח.</w:t>
      </w:r>
    </w:p>
    <w:p w14:paraId="51FAFA5F" w14:textId="77777777" w:rsidR="003B5709" w:rsidRPr="00C77EB7" w:rsidRDefault="003B5709" w:rsidP="007C7031">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דרישות לוחות בתכניות יועץ . </w:t>
      </w:r>
    </w:p>
    <w:p w14:paraId="2463EFD8" w14:textId="77777777" w:rsidR="00BD4AA5" w:rsidRPr="00C77EB7" w:rsidRDefault="00BD4AA5" w:rsidP="00BD4AA5">
      <w:pPr>
        <w:pStyle w:val="normalline"/>
        <w:rPr>
          <w:rFonts w:asciiTheme="minorBidi" w:hAnsiTheme="minorBidi" w:cstheme="minorBidi"/>
          <w:sz w:val="24"/>
          <w:szCs w:val="24"/>
          <w:rtl/>
        </w:rPr>
      </w:pPr>
      <w:r w:rsidRPr="00C77EB7">
        <w:rPr>
          <w:rFonts w:asciiTheme="minorBidi" w:hAnsiTheme="minorBidi" w:cstheme="minorBidi"/>
          <w:b/>
          <w:bCs/>
          <w:sz w:val="24"/>
          <w:szCs w:val="24"/>
          <w:rtl/>
        </w:rPr>
        <w:t>סכמות סינופטיות ושיל</w:t>
      </w:r>
      <w:r w:rsidR="00EA1BB3" w:rsidRPr="00C77EB7">
        <w:rPr>
          <w:rFonts w:asciiTheme="minorBidi" w:hAnsiTheme="minorBidi" w:cstheme="minorBidi"/>
          <w:b/>
          <w:bCs/>
          <w:sz w:val="24"/>
          <w:szCs w:val="24"/>
          <w:rtl/>
        </w:rPr>
        <w:t>וט</w:t>
      </w:r>
    </w:p>
    <w:p w14:paraId="28F50970" w14:textId="77777777" w:rsidR="00A93A70" w:rsidRPr="00C77EB7" w:rsidRDefault="00A93A70" w:rsidP="00D57899">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לוחות מעל 250 אמפר יכללו סכמות סינופטיות לציוד עיקרי. דלת הלוח תכלול</w:t>
      </w:r>
      <w:r w:rsidR="007C7031"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שילוט מלא לרבות רשימת ציוד שבפנל. בתוך הלוח ליד ידיות המפסקים יותקן</w:t>
      </w:r>
      <w:r w:rsidR="007C7031"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שילוט נוסף.</w:t>
      </w:r>
    </w:p>
    <w:p w14:paraId="5B77CA9A" w14:textId="77777777" w:rsidR="00A93A70" w:rsidRPr="00C77EB7" w:rsidRDefault="00A93A70" w:rsidP="00D57899">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כל השילוט בקליט סנדוויץ' מסומרר, כולל מספר מעגל, תאור, חתך הכבל וכיול</w:t>
      </w:r>
      <w:r w:rsidR="007C7031"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המפסק.</w:t>
      </w:r>
    </w:p>
    <w:p w14:paraId="1DA469A3" w14:textId="77777777" w:rsidR="00A93A70" w:rsidRPr="00C77EB7" w:rsidRDefault="00A93A70" w:rsidP="007C7031">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ציוד המותקן לפנ</w:t>
      </w:r>
      <w:r w:rsidR="003B5709" w:rsidRPr="00C77EB7">
        <w:rPr>
          <w:rFonts w:asciiTheme="minorBidi" w:hAnsiTheme="minorBidi" w:cstheme="minorBidi"/>
          <w:sz w:val="24"/>
          <w:szCs w:val="24"/>
          <w:rtl/>
        </w:rPr>
        <w:t xml:space="preserve">י מפסק זרם ראשי ישולט בצבע אדום "זהירות ! מוזן לפני מפסק ראשי" . </w:t>
      </w:r>
    </w:p>
    <w:p w14:paraId="47755713" w14:textId="77777777" w:rsidR="00A93A70" w:rsidRPr="00C77EB7" w:rsidRDefault="00A93A70" w:rsidP="007C7031">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סכמות מימיק יותאמו לכיוון ידיות המפסקים.</w:t>
      </w:r>
    </w:p>
    <w:p w14:paraId="7B9A4AF7" w14:textId="77777777" w:rsidR="00A93A70" w:rsidRPr="00C77EB7" w:rsidRDefault="00A93A70" w:rsidP="00D57899">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שילוט מפסק ראשי או הזנה ללוח יכלול את רישום מקור ההזנה ומקום ניתוק</w:t>
      </w:r>
      <w:r w:rsidR="007C7031"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ההזנה.</w:t>
      </w:r>
    </w:p>
    <w:p w14:paraId="693AE87A" w14:textId="77777777" w:rsidR="00A93A70" w:rsidRPr="00C77EB7" w:rsidRDefault="00A93A70" w:rsidP="007C7031">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צבע השלטים ייקבע בשלב הביצוע.</w:t>
      </w:r>
    </w:p>
    <w:p w14:paraId="13F58F2D" w14:textId="77777777" w:rsidR="00A93A70" w:rsidRPr="00C77EB7" w:rsidRDefault="00A93A70" w:rsidP="00A93A70">
      <w:pPr>
        <w:jc w:val="both"/>
        <w:rPr>
          <w:rFonts w:asciiTheme="minorBidi" w:hAnsiTheme="minorBidi" w:cstheme="minorBidi"/>
          <w:sz w:val="24"/>
          <w:szCs w:val="24"/>
          <w:rtl/>
        </w:rPr>
      </w:pPr>
    </w:p>
    <w:p w14:paraId="4E8278AE" w14:textId="77777777" w:rsidR="00A93A70" w:rsidRPr="00C77EB7" w:rsidRDefault="00A93A70" w:rsidP="007C7031">
      <w:pPr>
        <w:pStyle w:val="normalline"/>
        <w:rPr>
          <w:rFonts w:asciiTheme="minorBidi" w:hAnsiTheme="minorBidi" w:cstheme="minorBidi"/>
          <w:b/>
          <w:bCs/>
          <w:sz w:val="24"/>
          <w:szCs w:val="24"/>
        </w:rPr>
      </w:pPr>
      <w:r w:rsidRPr="00C77EB7">
        <w:rPr>
          <w:rFonts w:asciiTheme="minorBidi" w:hAnsiTheme="minorBidi" w:cstheme="minorBidi"/>
          <w:b/>
          <w:bCs/>
          <w:sz w:val="24"/>
          <w:szCs w:val="24"/>
          <w:rtl/>
        </w:rPr>
        <w:t>מבנה</w:t>
      </w:r>
      <w:r w:rsidRPr="00C77EB7">
        <w:rPr>
          <w:rFonts w:asciiTheme="minorBidi" w:hAnsiTheme="minorBidi" w:cstheme="minorBidi"/>
          <w:b/>
          <w:bCs/>
          <w:sz w:val="24"/>
          <w:szCs w:val="24"/>
        </w:rPr>
        <w:t xml:space="preserve"> </w:t>
      </w:r>
      <w:r w:rsidRPr="00C77EB7">
        <w:rPr>
          <w:rFonts w:asciiTheme="minorBidi" w:hAnsiTheme="minorBidi" w:cstheme="minorBidi"/>
          <w:b/>
          <w:bCs/>
          <w:sz w:val="24"/>
          <w:szCs w:val="24"/>
          <w:rtl/>
        </w:rPr>
        <w:t>טרמי</w:t>
      </w:r>
    </w:p>
    <w:p w14:paraId="7E5C820D" w14:textId="77777777" w:rsidR="00A93A70" w:rsidRPr="00C77EB7" w:rsidRDefault="00A93A70" w:rsidP="007C7031">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הקבלן</w:t>
      </w:r>
      <w:r w:rsidRPr="00C77EB7">
        <w:rPr>
          <w:rFonts w:asciiTheme="minorBidi" w:hAnsiTheme="minorBidi" w:cstheme="minorBidi"/>
          <w:sz w:val="24"/>
          <w:szCs w:val="24"/>
        </w:rPr>
        <w:t xml:space="preserve"> </w:t>
      </w:r>
      <w:r w:rsidRPr="00C77EB7">
        <w:rPr>
          <w:rFonts w:asciiTheme="minorBidi" w:hAnsiTheme="minorBidi" w:cstheme="minorBidi"/>
          <w:sz w:val="24"/>
          <w:szCs w:val="24"/>
          <w:rtl/>
        </w:rPr>
        <w:t>יערוך</w:t>
      </w:r>
      <w:r w:rsidRPr="00C77EB7">
        <w:rPr>
          <w:rFonts w:asciiTheme="minorBidi" w:hAnsiTheme="minorBidi" w:cstheme="minorBidi"/>
          <w:sz w:val="24"/>
          <w:szCs w:val="24"/>
        </w:rPr>
        <w:t xml:space="preserve"> </w:t>
      </w:r>
      <w:r w:rsidRPr="00C77EB7">
        <w:rPr>
          <w:rFonts w:asciiTheme="minorBidi" w:hAnsiTheme="minorBidi" w:cstheme="minorBidi"/>
          <w:sz w:val="24"/>
          <w:szCs w:val="24"/>
          <w:rtl/>
        </w:rPr>
        <w:t>מאזן</w:t>
      </w:r>
      <w:r w:rsidRPr="00C77EB7">
        <w:rPr>
          <w:rFonts w:asciiTheme="minorBidi" w:hAnsiTheme="minorBidi" w:cstheme="minorBidi"/>
          <w:sz w:val="24"/>
          <w:szCs w:val="24"/>
        </w:rPr>
        <w:t xml:space="preserve"> </w:t>
      </w:r>
      <w:r w:rsidRPr="00C77EB7">
        <w:rPr>
          <w:rFonts w:asciiTheme="minorBidi" w:hAnsiTheme="minorBidi" w:cstheme="minorBidi"/>
          <w:sz w:val="24"/>
          <w:szCs w:val="24"/>
          <w:rtl/>
        </w:rPr>
        <w:t>טרמי</w:t>
      </w:r>
      <w:r w:rsidRPr="00C77EB7">
        <w:rPr>
          <w:rFonts w:asciiTheme="minorBidi" w:hAnsiTheme="minorBidi" w:cstheme="minorBidi"/>
          <w:sz w:val="24"/>
          <w:szCs w:val="24"/>
        </w:rPr>
        <w:t xml:space="preserve"> </w:t>
      </w:r>
      <w:r w:rsidRPr="00C77EB7">
        <w:rPr>
          <w:rFonts w:asciiTheme="minorBidi" w:hAnsiTheme="minorBidi" w:cstheme="minorBidi"/>
          <w:sz w:val="24"/>
          <w:szCs w:val="24"/>
          <w:rtl/>
        </w:rPr>
        <w:t>של</w:t>
      </w:r>
      <w:r w:rsidRPr="00C77EB7">
        <w:rPr>
          <w:rFonts w:asciiTheme="minorBidi" w:hAnsiTheme="minorBidi" w:cstheme="minorBidi"/>
          <w:sz w:val="24"/>
          <w:szCs w:val="24"/>
        </w:rPr>
        <w:t xml:space="preserve"> </w:t>
      </w:r>
      <w:r w:rsidRPr="00C77EB7">
        <w:rPr>
          <w:rFonts w:asciiTheme="minorBidi" w:hAnsiTheme="minorBidi" w:cstheme="minorBidi"/>
          <w:sz w:val="24"/>
          <w:szCs w:val="24"/>
          <w:rtl/>
        </w:rPr>
        <w:t>הלוח</w:t>
      </w:r>
      <w:r w:rsidRPr="00C77EB7">
        <w:rPr>
          <w:rFonts w:asciiTheme="minorBidi" w:hAnsiTheme="minorBidi" w:cstheme="minorBidi"/>
          <w:sz w:val="24"/>
          <w:szCs w:val="24"/>
        </w:rPr>
        <w:t xml:space="preserve"> </w:t>
      </w:r>
      <w:r w:rsidRPr="00C77EB7">
        <w:rPr>
          <w:rFonts w:asciiTheme="minorBidi" w:hAnsiTheme="minorBidi" w:cstheme="minorBidi"/>
          <w:sz w:val="24"/>
          <w:szCs w:val="24"/>
          <w:rtl/>
        </w:rPr>
        <w:t>ויגישו</w:t>
      </w:r>
      <w:r w:rsidRPr="00C77EB7">
        <w:rPr>
          <w:rFonts w:asciiTheme="minorBidi" w:hAnsiTheme="minorBidi" w:cstheme="minorBidi"/>
          <w:sz w:val="24"/>
          <w:szCs w:val="24"/>
        </w:rPr>
        <w:t xml:space="preserve"> </w:t>
      </w:r>
      <w:r w:rsidRPr="00C77EB7">
        <w:rPr>
          <w:rFonts w:asciiTheme="minorBidi" w:hAnsiTheme="minorBidi" w:cstheme="minorBidi"/>
          <w:sz w:val="24"/>
          <w:szCs w:val="24"/>
          <w:rtl/>
        </w:rPr>
        <w:t>לאישור</w:t>
      </w:r>
      <w:r w:rsidRPr="00C77EB7">
        <w:rPr>
          <w:rFonts w:asciiTheme="minorBidi" w:hAnsiTheme="minorBidi" w:cstheme="minorBidi"/>
          <w:sz w:val="24"/>
          <w:szCs w:val="24"/>
        </w:rPr>
        <w:t xml:space="preserve"> </w:t>
      </w:r>
      <w:r w:rsidRPr="00C77EB7">
        <w:rPr>
          <w:rFonts w:asciiTheme="minorBidi" w:hAnsiTheme="minorBidi" w:cstheme="minorBidi"/>
          <w:sz w:val="24"/>
          <w:szCs w:val="24"/>
          <w:rtl/>
        </w:rPr>
        <w:t>יחד</w:t>
      </w:r>
      <w:r w:rsidRPr="00C77EB7">
        <w:rPr>
          <w:rFonts w:asciiTheme="minorBidi" w:hAnsiTheme="minorBidi" w:cstheme="minorBidi"/>
          <w:sz w:val="24"/>
          <w:szCs w:val="24"/>
        </w:rPr>
        <w:t xml:space="preserve"> </w:t>
      </w:r>
      <w:r w:rsidRPr="00C77EB7">
        <w:rPr>
          <w:rFonts w:asciiTheme="minorBidi" w:hAnsiTheme="minorBidi" w:cstheme="minorBidi"/>
          <w:sz w:val="24"/>
          <w:szCs w:val="24"/>
          <w:rtl/>
        </w:rPr>
        <w:t>עם</w:t>
      </w:r>
      <w:r w:rsidRPr="00C77EB7">
        <w:rPr>
          <w:rFonts w:asciiTheme="minorBidi" w:hAnsiTheme="minorBidi" w:cstheme="minorBidi"/>
          <w:sz w:val="24"/>
          <w:szCs w:val="24"/>
        </w:rPr>
        <w:t xml:space="preserve"> </w:t>
      </w:r>
      <w:r w:rsidRPr="00C77EB7">
        <w:rPr>
          <w:rFonts w:asciiTheme="minorBidi" w:hAnsiTheme="minorBidi" w:cstheme="minorBidi"/>
          <w:sz w:val="24"/>
          <w:szCs w:val="24"/>
          <w:rtl/>
        </w:rPr>
        <w:t>תוכניות</w:t>
      </w:r>
      <w:r w:rsidRPr="00C77EB7">
        <w:rPr>
          <w:rFonts w:asciiTheme="minorBidi" w:hAnsiTheme="minorBidi" w:cstheme="minorBidi"/>
          <w:sz w:val="24"/>
          <w:szCs w:val="24"/>
        </w:rPr>
        <w:t xml:space="preserve"> </w:t>
      </w:r>
      <w:r w:rsidRPr="00C77EB7">
        <w:rPr>
          <w:rFonts w:asciiTheme="minorBidi" w:hAnsiTheme="minorBidi" w:cstheme="minorBidi"/>
          <w:sz w:val="24"/>
          <w:szCs w:val="24"/>
          <w:rtl/>
        </w:rPr>
        <w:t>הלוח</w:t>
      </w:r>
      <w:r w:rsidRPr="00C77EB7">
        <w:rPr>
          <w:rFonts w:asciiTheme="minorBidi" w:hAnsiTheme="minorBidi" w:cstheme="minorBidi"/>
          <w:sz w:val="24"/>
          <w:szCs w:val="24"/>
        </w:rPr>
        <w:t>.</w:t>
      </w:r>
    </w:p>
    <w:p w14:paraId="3DF61A91" w14:textId="77777777" w:rsidR="00A93A70" w:rsidRPr="00C77EB7" w:rsidRDefault="00A93A70" w:rsidP="00D57899">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לוחות</w:t>
      </w:r>
      <w:r w:rsidRPr="00C77EB7">
        <w:rPr>
          <w:rFonts w:asciiTheme="minorBidi" w:hAnsiTheme="minorBidi" w:cstheme="minorBidi"/>
          <w:sz w:val="24"/>
          <w:szCs w:val="24"/>
        </w:rPr>
        <w:t xml:space="preserve"> </w:t>
      </w:r>
      <w:r w:rsidRPr="00C77EB7">
        <w:rPr>
          <w:rFonts w:asciiTheme="minorBidi" w:hAnsiTheme="minorBidi" w:cstheme="minorBidi"/>
          <w:sz w:val="24"/>
          <w:szCs w:val="24"/>
          <w:rtl/>
        </w:rPr>
        <w:t>יבנו</w:t>
      </w:r>
      <w:r w:rsidRPr="00C77EB7">
        <w:rPr>
          <w:rFonts w:asciiTheme="minorBidi" w:hAnsiTheme="minorBidi" w:cstheme="minorBidi"/>
          <w:sz w:val="24"/>
          <w:szCs w:val="24"/>
        </w:rPr>
        <w:t xml:space="preserve"> </w:t>
      </w:r>
      <w:r w:rsidRPr="00C77EB7">
        <w:rPr>
          <w:rFonts w:asciiTheme="minorBidi" w:hAnsiTheme="minorBidi" w:cstheme="minorBidi"/>
          <w:sz w:val="24"/>
          <w:szCs w:val="24"/>
          <w:rtl/>
        </w:rPr>
        <w:t>לעבודה</w:t>
      </w:r>
      <w:r w:rsidRPr="00C77EB7">
        <w:rPr>
          <w:rFonts w:asciiTheme="minorBidi" w:hAnsiTheme="minorBidi" w:cstheme="minorBidi"/>
          <w:sz w:val="24"/>
          <w:szCs w:val="24"/>
        </w:rPr>
        <w:t xml:space="preserve"> </w:t>
      </w:r>
      <w:r w:rsidRPr="00C77EB7">
        <w:rPr>
          <w:rFonts w:asciiTheme="minorBidi" w:hAnsiTheme="minorBidi" w:cstheme="minorBidi"/>
          <w:sz w:val="24"/>
          <w:szCs w:val="24"/>
          <w:rtl/>
        </w:rPr>
        <w:t>בטמפרטורת</w:t>
      </w:r>
      <w:r w:rsidRPr="00C77EB7">
        <w:rPr>
          <w:rFonts w:asciiTheme="minorBidi" w:hAnsiTheme="minorBidi" w:cstheme="minorBidi"/>
          <w:sz w:val="24"/>
          <w:szCs w:val="24"/>
        </w:rPr>
        <w:t xml:space="preserve"> </w:t>
      </w:r>
      <w:r w:rsidRPr="00C77EB7">
        <w:rPr>
          <w:rFonts w:asciiTheme="minorBidi" w:hAnsiTheme="minorBidi" w:cstheme="minorBidi"/>
          <w:sz w:val="24"/>
          <w:szCs w:val="24"/>
          <w:rtl/>
        </w:rPr>
        <w:t>סביבה</w:t>
      </w:r>
      <w:r w:rsidRPr="00C77EB7">
        <w:rPr>
          <w:rFonts w:asciiTheme="minorBidi" w:hAnsiTheme="minorBidi" w:cstheme="minorBidi"/>
          <w:sz w:val="24"/>
          <w:szCs w:val="24"/>
        </w:rPr>
        <w:t xml:space="preserve"> </w:t>
      </w:r>
      <w:r w:rsidRPr="00C77EB7">
        <w:rPr>
          <w:rFonts w:asciiTheme="minorBidi" w:hAnsiTheme="minorBidi" w:cstheme="minorBidi"/>
          <w:sz w:val="24"/>
          <w:szCs w:val="24"/>
          <w:rtl/>
        </w:rPr>
        <w:t>עד</w:t>
      </w:r>
      <w:r w:rsidRPr="00C77EB7">
        <w:rPr>
          <w:rFonts w:asciiTheme="minorBidi" w:hAnsiTheme="minorBidi" w:cstheme="minorBidi"/>
          <w:sz w:val="24"/>
          <w:szCs w:val="24"/>
        </w:rPr>
        <w:t xml:space="preserve"> 50 </w:t>
      </w:r>
      <w:r w:rsidRPr="00C77EB7">
        <w:rPr>
          <w:rFonts w:asciiTheme="minorBidi" w:hAnsiTheme="minorBidi" w:cstheme="minorBidi"/>
          <w:sz w:val="24"/>
          <w:szCs w:val="24"/>
          <w:rtl/>
        </w:rPr>
        <w:t>מעלות</w:t>
      </w:r>
      <w:r w:rsidRPr="00C77EB7">
        <w:rPr>
          <w:rFonts w:asciiTheme="minorBidi" w:hAnsiTheme="minorBidi" w:cstheme="minorBidi"/>
          <w:sz w:val="24"/>
          <w:szCs w:val="24"/>
        </w:rPr>
        <w:t xml:space="preserve"> </w:t>
      </w:r>
      <w:r w:rsidRPr="00C77EB7">
        <w:rPr>
          <w:rFonts w:asciiTheme="minorBidi" w:hAnsiTheme="minorBidi" w:cstheme="minorBidi"/>
          <w:sz w:val="24"/>
          <w:szCs w:val="24"/>
          <w:rtl/>
        </w:rPr>
        <w:t>צלזיוס</w:t>
      </w:r>
      <w:r w:rsidRPr="00C77EB7">
        <w:rPr>
          <w:rFonts w:asciiTheme="minorBidi" w:hAnsiTheme="minorBidi" w:cstheme="minorBidi"/>
          <w:sz w:val="24"/>
          <w:szCs w:val="24"/>
        </w:rPr>
        <w:t xml:space="preserve">. </w:t>
      </w:r>
      <w:r w:rsidRPr="00C77EB7">
        <w:rPr>
          <w:rFonts w:asciiTheme="minorBidi" w:hAnsiTheme="minorBidi" w:cstheme="minorBidi"/>
          <w:sz w:val="24"/>
          <w:szCs w:val="24"/>
          <w:rtl/>
        </w:rPr>
        <w:t>פתחי</w:t>
      </w:r>
      <w:r w:rsidRPr="00C77EB7">
        <w:rPr>
          <w:rFonts w:asciiTheme="minorBidi" w:hAnsiTheme="minorBidi" w:cstheme="minorBidi"/>
          <w:sz w:val="24"/>
          <w:szCs w:val="24"/>
        </w:rPr>
        <w:t xml:space="preserve"> </w:t>
      </w:r>
      <w:r w:rsidRPr="00C77EB7">
        <w:rPr>
          <w:rFonts w:asciiTheme="minorBidi" w:hAnsiTheme="minorBidi" w:cstheme="minorBidi"/>
          <w:sz w:val="24"/>
          <w:szCs w:val="24"/>
          <w:rtl/>
        </w:rPr>
        <w:t>אוורור</w:t>
      </w:r>
      <w:r w:rsidRPr="00C77EB7">
        <w:rPr>
          <w:rFonts w:asciiTheme="minorBidi" w:hAnsiTheme="minorBidi" w:cstheme="minorBidi"/>
          <w:sz w:val="24"/>
          <w:szCs w:val="24"/>
        </w:rPr>
        <w:t xml:space="preserve"> </w:t>
      </w:r>
      <w:r w:rsidRPr="00C77EB7">
        <w:rPr>
          <w:rFonts w:asciiTheme="minorBidi" w:hAnsiTheme="minorBidi" w:cstheme="minorBidi"/>
          <w:sz w:val="24"/>
          <w:szCs w:val="24"/>
          <w:rtl/>
        </w:rPr>
        <w:t>עם</w:t>
      </w:r>
      <w:r w:rsidR="007C7031"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פילטרים</w:t>
      </w:r>
      <w:r w:rsidRPr="00C77EB7">
        <w:rPr>
          <w:rFonts w:asciiTheme="minorBidi" w:hAnsiTheme="minorBidi" w:cstheme="minorBidi"/>
          <w:sz w:val="24"/>
          <w:szCs w:val="24"/>
        </w:rPr>
        <w:t xml:space="preserve"> </w:t>
      </w:r>
      <w:r w:rsidRPr="00C77EB7">
        <w:rPr>
          <w:rFonts w:asciiTheme="minorBidi" w:hAnsiTheme="minorBidi" w:cstheme="minorBidi"/>
          <w:sz w:val="24"/>
          <w:szCs w:val="24"/>
          <w:rtl/>
        </w:rPr>
        <w:t>יותקנו</w:t>
      </w:r>
      <w:r w:rsidRPr="00C77EB7">
        <w:rPr>
          <w:rFonts w:asciiTheme="minorBidi" w:hAnsiTheme="minorBidi" w:cstheme="minorBidi"/>
          <w:sz w:val="24"/>
          <w:szCs w:val="24"/>
        </w:rPr>
        <w:t xml:space="preserve"> </w:t>
      </w:r>
      <w:r w:rsidRPr="00C77EB7">
        <w:rPr>
          <w:rFonts w:asciiTheme="minorBidi" w:hAnsiTheme="minorBidi" w:cstheme="minorBidi"/>
          <w:sz w:val="24"/>
          <w:szCs w:val="24"/>
          <w:rtl/>
        </w:rPr>
        <w:t>בלוחות</w:t>
      </w:r>
      <w:r w:rsidRPr="00C77EB7">
        <w:rPr>
          <w:rFonts w:asciiTheme="minorBidi" w:hAnsiTheme="minorBidi" w:cstheme="minorBidi"/>
          <w:sz w:val="24"/>
          <w:szCs w:val="24"/>
        </w:rPr>
        <w:t xml:space="preserve"> </w:t>
      </w:r>
      <w:r w:rsidRPr="00C77EB7">
        <w:rPr>
          <w:rFonts w:asciiTheme="minorBidi" w:hAnsiTheme="minorBidi" w:cstheme="minorBidi"/>
          <w:sz w:val="24"/>
          <w:szCs w:val="24"/>
          <w:rtl/>
        </w:rPr>
        <w:t>לפי</w:t>
      </w:r>
      <w:r w:rsidRPr="00C77EB7">
        <w:rPr>
          <w:rFonts w:asciiTheme="minorBidi" w:hAnsiTheme="minorBidi" w:cstheme="minorBidi"/>
          <w:sz w:val="24"/>
          <w:szCs w:val="24"/>
        </w:rPr>
        <w:t xml:space="preserve"> </w:t>
      </w:r>
      <w:r w:rsidRPr="00C77EB7">
        <w:rPr>
          <w:rFonts w:asciiTheme="minorBidi" w:hAnsiTheme="minorBidi" w:cstheme="minorBidi"/>
          <w:sz w:val="24"/>
          <w:szCs w:val="24"/>
          <w:rtl/>
        </w:rPr>
        <w:t>הצורך</w:t>
      </w:r>
      <w:r w:rsidRPr="00C77EB7">
        <w:rPr>
          <w:rFonts w:asciiTheme="minorBidi" w:hAnsiTheme="minorBidi" w:cstheme="minorBidi"/>
          <w:sz w:val="24"/>
          <w:szCs w:val="24"/>
        </w:rPr>
        <w:t xml:space="preserve"> </w:t>
      </w:r>
      <w:r w:rsidRPr="00C77EB7">
        <w:rPr>
          <w:rFonts w:asciiTheme="minorBidi" w:hAnsiTheme="minorBidi" w:cstheme="minorBidi"/>
          <w:sz w:val="24"/>
          <w:szCs w:val="24"/>
          <w:rtl/>
        </w:rPr>
        <w:t>ולפי</w:t>
      </w:r>
      <w:r w:rsidRPr="00C77EB7">
        <w:rPr>
          <w:rFonts w:asciiTheme="minorBidi" w:hAnsiTheme="minorBidi" w:cstheme="minorBidi"/>
          <w:sz w:val="24"/>
          <w:szCs w:val="24"/>
        </w:rPr>
        <w:t xml:space="preserve"> </w:t>
      </w:r>
      <w:r w:rsidRPr="00C77EB7">
        <w:rPr>
          <w:rFonts w:asciiTheme="minorBidi" w:hAnsiTheme="minorBidi" w:cstheme="minorBidi"/>
          <w:sz w:val="24"/>
          <w:szCs w:val="24"/>
          <w:rtl/>
        </w:rPr>
        <w:t>דרישת</w:t>
      </w:r>
      <w:r w:rsidRPr="00C77EB7">
        <w:rPr>
          <w:rFonts w:asciiTheme="minorBidi" w:hAnsiTheme="minorBidi" w:cstheme="minorBidi"/>
          <w:sz w:val="24"/>
          <w:szCs w:val="24"/>
        </w:rPr>
        <w:t xml:space="preserve"> </w:t>
      </w:r>
      <w:r w:rsidRPr="00C77EB7">
        <w:rPr>
          <w:rFonts w:asciiTheme="minorBidi" w:hAnsiTheme="minorBidi" w:cstheme="minorBidi"/>
          <w:sz w:val="24"/>
          <w:szCs w:val="24"/>
          <w:rtl/>
        </w:rPr>
        <w:t>המפקח</w:t>
      </w:r>
      <w:r w:rsidRPr="00C77EB7">
        <w:rPr>
          <w:rFonts w:asciiTheme="minorBidi" w:hAnsiTheme="minorBidi" w:cstheme="minorBidi"/>
          <w:sz w:val="24"/>
          <w:szCs w:val="24"/>
        </w:rPr>
        <w:t>.</w:t>
      </w:r>
    </w:p>
    <w:p w14:paraId="2566119B" w14:textId="77777777" w:rsidR="00CD20EF" w:rsidRPr="00C77EB7" w:rsidRDefault="00CD20EF" w:rsidP="007C7031">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בלוחות מעל </w:t>
      </w:r>
      <w:r w:rsidRPr="00C77EB7">
        <w:rPr>
          <w:rFonts w:asciiTheme="minorBidi" w:hAnsiTheme="minorBidi" w:cstheme="minorBidi"/>
          <w:sz w:val="24"/>
          <w:szCs w:val="24"/>
        </w:rPr>
        <w:t>A</w:t>
      </w:r>
      <w:r w:rsidRPr="00C77EB7">
        <w:rPr>
          <w:rFonts w:asciiTheme="minorBidi" w:hAnsiTheme="minorBidi" w:cstheme="minorBidi"/>
          <w:sz w:val="24"/>
          <w:szCs w:val="24"/>
          <w:rtl/>
        </w:rPr>
        <w:t xml:space="preserve">400 יותקנו מאווררים צירים </w:t>
      </w:r>
      <w:r w:rsidRPr="00C77EB7">
        <w:rPr>
          <w:rFonts w:asciiTheme="minorBidi" w:hAnsiTheme="minorBidi" w:cstheme="minorBidi"/>
          <w:sz w:val="24"/>
          <w:szCs w:val="24"/>
        </w:rPr>
        <w:t>CFM</w:t>
      </w:r>
      <w:r w:rsidRPr="00C77EB7">
        <w:rPr>
          <w:rFonts w:asciiTheme="minorBidi" w:hAnsiTheme="minorBidi" w:cstheme="minorBidi"/>
          <w:sz w:val="24"/>
          <w:szCs w:val="24"/>
          <w:rtl/>
        </w:rPr>
        <w:t xml:space="preserve"> 300 אחד לתא ופתח אוורור עם פילטר 0.15 מ"ר.</w:t>
      </w:r>
    </w:p>
    <w:p w14:paraId="57BE347C" w14:textId="77777777" w:rsidR="00CD20EF" w:rsidRPr="00C77EB7" w:rsidRDefault="00CD20EF" w:rsidP="007C7031">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בלוחות מעל </w:t>
      </w:r>
      <w:r w:rsidRPr="00C77EB7">
        <w:rPr>
          <w:rFonts w:asciiTheme="minorBidi" w:hAnsiTheme="minorBidi" w:cstheme="minorBidi"/>
          <w:sz w:val="24"/>
          <w:szCs w:val="24"/>
        </w:rPr>
        <w:t>A</w:t>
      </w:r>
      <w:r w:rsidRPr="00C77EB7">
        <w:rPr>
          <w:rFonts w:asciiTheme="minorBidi" w:hAnsiTheme="minorBidi" w:cstheme="minorBidi"/>
          <w:sz w:val="24"/>
          <w:szCs w:val="24"/>
          <w:rtl/>
        </w:rPr>
        <w:t xml:space="preserve">1000 להתקנה פנימית ומעל </w:t>
      </w:r>
      <w:r w:rsidRPr="00C77EB7">
        <w:rPr>
          <w:rFonts w:asciiTheme="minorBidi" w:hAnsiTheme="minorBidi" w:cstheme="minorBidi"/>
          <w:sz w:val="24"/>
          <w:szCs w:val="24"/>
        </w:rPr>
        <w:t>A</w:t>
      </w:r>
      <w:r w:rsidRPr="00C77EB7">
        <w:rPr>
          <w:rFonts w:asciiTheme="minorBidi" w:hAnsiTheme="minorBidi" w:cstheme="minorBidi"/>
          <w:sz w:val="24"/>
          <w:szCs w:val="24"/>
          <w:rtl/>
        </w:rPr>
        <w:t xml:space="preserve">400 להתקנה חיצונית יותקן גוף חימום </w:t>
      </w:r>
      <w:r w:rsidRPr="00C77EB7">
        <w:rPr>
          <w:rFonts w:asciiTheme="minorBidi" w:hAnsiTheme="minorBidi" w:cstheme="minorBidi"/>
          <w:sz w:val="24"/>
          <w:szCs w:val="24"/>
        </w:rPr>
        <w:t>W</w:t>
      </w:r>
      <w:r w:rsidRPr="00C77EB7">
        <w:rPr>
          <w:rFonts w:asciiTheme="minorBidi" w:hAnsiTheme="minorBidi" w:cstheme="minorBidi"/>
          <w:sz w:val="24"/>
          <w:szCs w:val="24"/>
          <w:rtl/>
        </w:rPr>
        <w:t>200 כולל הבטחה והיגרוסטט בכל תא.</w:t>
      </w:r>
    </w:p>
    <w:p w14:paraId="36F05655" w14:textId="77777777" w:rsidR="00A93A70" w:rsidRDefault="00A93A70" w:rsidP="00A93A70">
      <w:pPr>
        <w:jc w:val="both"/>
        <w:rPr>
          <w:rFonts w:asciiTheme="minorBidi" w:hAnsiTheme="minorBidi" w:cstheme="minorBidi"/>
          <w:b/>
          <w:bCs/>
          <w:i/>
          <w:iCs/>
          <w:color w:val="FF0000"/>
          <w:sz w:val="24"/>
          <w:szCs w:val="24"/>
          <w:u w:val="single"/>
          <w:rtl/>
        </w:rPr>
      </w:pPr>
    </w:p>
    <w:p w14:paraId="3D2CDA30" w14:textId="77777777" w:rsidR="00A93A70" w:rsidRPr="00C77EB7" w:rsidRDefault="00A93A70" w:rsidP="00D64AE4">
      <w:pPr>
        <w:pStyle w:val="normalline"/>
        <w:rPr>
          <w:rFonts w:asciiTheme="minorBidi" w:hAnsiTheme="minorBidi" w:cstheme="minorBidi"/>
          <w:b/>
          <w:bCs/>
          <w:sz w:val="24"/>
          <w:szCs w:val="24"/>
        </w:rPr>
      </w:pPr>
      <w:r w:rsidRPr="00C77EB7">
        <w:rPr>
          <w:rFonts w:asciiTheme="minorBidi" w:hAnsiTheme="minorBidi" w:cstheme="minorBidi"/>
          <w:b/>
          <w:bCs/>
          <w:sz w:val="24"/>
          <w:szCs w:val="24"/>
          <w:rtl/>
        </w:rPr>
        <w:t>תאורה בלוח</w:t>
      </w:r>
    </w:p>
    <w:p w14:paraId="7CBB3F12" w14:textId="77777777" w:rsidR="00032522" w:rsidRPr="00C77EB7" w:rsidRDefault="00032522" w:rsidP="00032522">
      <w:pPr>
        <w:pStyle w:val="normalline"/>
        <w:numPr>
          <w:ilvl w:val="2"/>
          <w:numId w:val="1"/>
        </w:numPr>
        <w:rPr>
          <w:rFonts w:asciiTheme="minorBidi" w:hAnsiTheme="minorBidi" w:cstheme="minorBidi"/>
          <w:sz w:val="24"/>
          <w:szCs w:val="24"/>
          <w:rtl/>
        </w:rPr>
      </w:pPr>
      <w:r w:rsidRPr="00C77EB7">
        <w:rPr>
          <w:rFonts w:asciiTheme="minorBidi" w:hAnsiTheme="minorBidi" w:cstheme="minorBidi"/>
          <w:sz w:val="24"/>
          <w:szCs w:val="24"/>
          <w:rtl/>
        </w:rPr>
        <w:t xml:space="preserve">בלוחות מעל 400 אמפר יותקן גוף תאורה מוגן מים 54 </w:t>
      </w:r>
      <w:r w:rsidRPr="00C77EB7">
        <w:rPr>
          <w:rFonts w:asciiTheme="minorBidi" w:hAnsiTheme="minorBidi" w:cstheme="minorBidi"/>
          <w:sz w:val="24"/>
          <w:szCs w:val="24"/>
        </w:rPr>
        <w:t>IP</w:t>
      </w:r>
      <w:r w:rsidRPr="00C77EB7">
        <w:rPr>
          <w:rFonts w:asciiTheme="minorBidi" w:hAnsiTheme="minorBidi" w:cstheme="minorBidi"/>
          <w:sz w:val="24"/>
          <w:szCs w:val="24"/>
          <w:rtl/>
        </w:rPr>
        <w:t xml:space="preserve"> עם נורת </w:t>
      </w:r>
      <w:r w:rsidRPr="00C77EB7">
        <w:rPr>
          <w:rFonts w:asciiTheme="minorBidi" w:hAnsiTheme="minorBidi" w:cstheme="minorBidi"/>
          <w:sz w:val="24"/>
          <w:szCs w:val="24"/>
        </w:rPr>
        <w:t>LED</w:t>
      </w:r>
      <w:r w:rsidRPr="00C77EB7">
        <w:rPr>
          <w:rFonts w:asciiTheme="minorBidi" w:hAnsiTheme="minorBidi" w:cstheme="minorBidi"/>
          <w:sz w:val="24"/>
          <w:szCs w:val="24"/>
          <w:rtl/>
        </w:rPr>
        <w:t xml:space="preserve"> </w:t>
      </w:r>
      <w:r w:rsidRPr="00C77EB7">
        <w:rPr>
          <w:rFonts w:asciiTheme="minorBidi" w:hAnsiTheme="minorBidi" w:cstheme="minorBidi"/>
          <w:sz w:val="24"/>
          <w:szCs w:val="24"/>
        </w:rPr>
        <w:t>W</w:t>
      </w:r>
      <w:r w:rsidRPr="00C77EB7">
        <w:rPr>
          <w:rFonts w:asciiTheme="minorBidi" w:hAnsiTheme="minorBidi" w:cstheme="minorBidi"/>
          <w:sz w:val="24"/>
          <w:szCs w:val="24"/>
          <w:rtl/>
        </w:rPr>
        <w:t>10 כולל הבטחה ומפסק גבול המופעל בפתיחת הדלת החיצונית של התא, אחד לכל תא.</w:t>
      </w:r>
    </w:p>
    <w:p w14:paraId="366F9B5D" w14:textId="77777777" w:rsidR="00D64AE4" w:rsidRPr="00C77EB7" w:rsidRDefault="00D64AE4" w:rsidP="00032522">
      <w:pPr>
        <w:pStyle w:val="normalline"/>
        <w:numPr>
          <w:ilvl w:val="0"/>
          <w:numId w:val="0"/>
        </w:numPr>
        <w:spacing w:after="0"/>
        <w:ind w:left="1191" w:hanging="831"/>
        <w:rPr>
          <w:rFonts w:asciiTheme="minorBidi" w:hAnsiTheme="minorBidi" w:cstheme="minorBidi"/>
          <w:sz w:val="24"/>
          <w:szCs w:val="24"/>
          <w:rtl/>
        </w:rPr>
      </w:pPr>
    </w:p>
    <w:p w14:paraId="72A80225" w14:textId="77777777" w:rsidR="00A93A70" w:rsidRPr="00C77EB7" w:rsidRDefault="00A93A70" w:rsidP="00D64AE4">
      <w:pPr>
        <w:pStyle w:val="normalline"/>
        <w:rPr>
          <w:rFonts w:asciiTheme="minorBidi" w:hAnsiTheme="minorBidi" w:cstheme="minorBidi"/>
          <w:b/>
          <w:bCs/>
          <w:sz w:val="24"/>
          <w:szCs w:val="24"/>
          <w:rtl/>
        </w:rPr>
      </w:pPr>
      <w:r w:rsidRPr="00C77EB7">
        <w:rPr>
          <w:rFonts w:asciiTheme="minorBidi" w:hAnsiTheme="minorBidi" w:cstheme="minorBidi"/>
          <w:b/>
          <w:bCs/>
          <w:sz w:val="24"/>
          <w:szCs w:val="24"/>
          <w:rtl/>
        </w:rPr>
        <w:t>ציוד על הדלת</w:t>
      </w:r>
    </w:p>
    <w:p w14:paraId="32672A99" w14:textId="77777777" w:rsidR="00BE7E04" w:rsidRPr="00C77EB7" w:rsidRDefault="00BE7E04" w:rsidP="00BE7E04">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ציוד המותקן על דלת הלוח יוגן ברמת 54 </w:t>
      </w:r>
      <w:r w:rsidRPr="00C77EB7">
        <w:rPr>
          <w:rFonts w:asciiTheme="minorBidi" w:hAnsiTheme="minorBidi" w:cstheme="minorBidi"/>
          <w:sz w:val="24"/>
          <w:szCs w:val="24"/>
        </w:rPr>
        <w:t>IP</w:t>
      </w:r>
      <w:r w:rsidRPr="00C77EB7">
        <w:rPr>
          <w:rFonts w:asciiTheme="minorBidi" w:hAnsiTheme="minorBidi" w:cstheme="minorBidi"/>
          <w:sz w:val="24"/>
          <w:szCs w:val="24"/>
          <w:rtl/>
        </w:rPr>
        <w:t xml:space="preserve"> , הציוד יוגן מפני נגיעה מקרית על ידי לוח פלקסיגלס שקוף מוחזק לדלת.</w:t>
      </w:r>
    </w:p>
    <w:p w14:paraId="3AD9EB73" w14:textId="77777777" w:rsidR="00A93A70" w:rsidRPr="00C77EB7" w:rsidRDefault="00A93A70" w:rsidP="00D57899">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lastRenderedPageBreak/>
        <w:t>ידיות למפסקים יצוקים תהיינה ידיות מצמד. למפסקי אויר יותקנו כיסויי מגן</w:t>
      </w:r>
      <w:r w:rsidR="00D64AE4"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אורגינליים של היצרן לכל מערכת ההפעלה. כיוון ההפעלה של כל הידיות על הלוח</w:t>
      </w:r>
      <w:r w:rsidR="00D64AE4"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יהיה אחיד.</w:t>
      </w:r>
    </w:p>
    <w:p w14:paraId="552A79A3" w14:textId="77777777" w:rsidR="00BE7E04" w:rsidRPr="00C77EB7" w:rsidRDefault="00BE7E04" w:rsidP="00BE7E04">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לחצני הפעל מכני למפסקי </w:t>
      </w:r>
      <w:r w:rsidRPr="00C77EB7">
        <w:rPr>
          <w:rFonts w:asciiTheme="minorBidi" w:hAnsiTheme="minorBidi" w:cstheme="minorBidi"/>
          <w:sz w:val="24"/>
          <w:szCs w:val="24"/>
        </w:rPr>
        <w:t>ACB</w:t>
      </w:r>
      <w:r w:rsidRPr="00C77EB7">
        <w:rPr>
          <w:rFonts w:asciiTheme="minorBidi" w:hAnsiTheme="minorBidi" w:cstheme="minorBidi"/>
          <w:sz w:val="24"/>
          <w:szCs w:val="24"/>
          <w:rtl/>
        </w:rPr>
        <w:t xml:space="preserve"> יכללו כיסוי מגן עם אפשרות הפעלה על ידי מכשיר ייעודי בלבד.</w:t>
      </w:r>
    </w:p>
    <w:p w14:paraId="59893A67" w14:textId="77777777" w:rsidR="00A93A70" w:rsidRPr="00C77EB7" w:rsidRDefault="00A93A70" w:rsidP="00D64AE4">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התקנת ציוד פיקוד על הדלת תבוצע כלהלן</w:t>
      </w:r>
      <w:r w:rsidR="00BE7E04" w:rsidRPr="00C77EB7">
        <w:rPr>
          <w:rFonts w:asciiTheme="minorBidi" w:hAnsiTheme="minorBidi" w:cstheme="minorBidi"/>
          <w:sz w:val="24"/>
          <w:szCs w:val="24"/>
          <w:rtl/>
        </w:rPr>
        <w:t>:</w:t>
      </w:r>
    </w:p>
    <w:p w14:paraId="0092799B" w14:textId="77777777" w:rsidR="00BE7E04" w:rsidRPr="00C77EB7" w:rsidRDefault="00BE7E04" w:rsidP="00D21117">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ציוד בקרה ומודדים – </w:t>
      </w:r>
      <w:r w:rsidR="00D21117" w:rsidRPr="00C77EB7">
        <w:rPr>
          <w:rFonts w:asciiTheme="minorBidi" w:hAnsiTheme="minorBidi" w:cstheme="minorBidi"/>
          <w:sz w:val="24"/>
          <w:szCs w:val="24"/>
        </w:rPr>
        <w:t xml:space="preserve">O.K.190 </w:t>
      </w:r>
      <w:r w:rsidR="00D21117" w:rsidRPr="00C77EB7">
        <w:rPr>
          <w:rFonts w:asciiTheme="minorBidi" w:hAnsiTheme="minorBidi" w:cstheme="minorBidi"/>
          <w:sz w:val="24"/>
          <w:szCs w:val="24"/>
          <w:rtl/>
        </w:rPr>
        <w:t xml:space="preserve"> ס"מ מהריצוף . </w:t>
      </w:r>
    </w:p>
    <w:p w14:paraId="0E4FF046" w14:textId="77777777" w:rsidR="00BE7E04" w:rsidRPr="00C77EB7" w:rsidRDefault="00BE7E04" w:rsidP="00B54F49">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ציוד סימון ובוררים – </w:t>
      </w:r>
      <w:r w:rsidR="00B54F49">
        <w:rPr>
          <w:rFonts w:asciiTheme="minorBidi" w:hAnsiTheme="minorBidi" w:cstheme="minorBidi"/>
          <w:sz w:val="24"/>
          <w:szCs w:val="24"/>
        </w:rPr>
        <w:t>U</w:t>
      </w:r>
      <w:r w:rsidR="00D21117" w:rsidRPr="00C77EB7">
        <w:rPr>
          <w:rFonts w:asciiTheme="minorBidi" w:hAnsiTheme="minorBidi" w:cstheme="minorBidi"/>
          <w:sz w:val="24"/>
          <w:szCs w:val="24"/>
        </w:rPr>
        <w:t xml:space="preserve">.K.60 </w:t>
      </w:r>
      <w:r w:rsidR="00B54F49">
        <w:rPr>
          <w:rFonts w:asciiTheme="minorBidi" w:hAnsiTheme="minorBidi" w:cstheme="minorBidi" w:hint="cs"/>
          <w:sz w:val="24"/>
          <w:szCs w:val="24"/>
          <w:rtl/>
        </w:rPr>
        <w:t xml:space="preserve"> 200</w:t>
      </w:r>
      <w:r w:rsidR="00B54F49">
        <w:rPr>
          <w:rFonts w:asciiTheme="minorBidi" w:hAnsiTheme="minorBidi" w:cstheme="minorBidi"/>
          <w:sz w:val="24"/>
          <w:szCs w:val="24"/>
        </w:rPr>
        <w:t>O.K.</w:t>
      </w:r>
      <w:r w:rsidR="00D21117" w:rsidRPr="00C77EB7">
        <w:rPr>
          <w:rFonts w:asciiTheme="minorBidi" w:hAnsiTheme="minorBidi" w:cstheme="minorBidi"/>
          <w:sz w:val="24"/>
          <w:szCs w:val="24"/>
          <w:rtl/>
        </w:rPr>
        <w:t xml:space="preserve"> ס"מ מהריצוף .</w:t>
      </w:r>
    </w:p>
    <w:p w14:paraId="2BC1736A" w14:textId="77777777" w:rsidR="00BE7E04" w:rsidRPr="00C77EB7" w:rsidRDefault="00BE7E04" w:rsidP="009A6C2A">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כל הידיות והכיסויים כלולים במחיר המפסקים.</w:t>
      </w:r>
    </w:p>
    <w:p w14:paraId="37758183" w14:textId="77777777" w:rsidR="00BE7E04" w:rsidRPr="00C77EB7" w:rsidRDefault="00BE7E04" w:rsidP="009A6C2A">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עבור צירי חיבור להפעלת מפסקים אשר אורכם מעל 5 ס"מ תותקן תמיכה לדופן התא.</w:t>
      </w:r>
    </w:p>
    <w:p w14:paraId="31F6522C" w14:textId="77777777" w:rsidR="00A93A70" w:rsidRPr="00C77EB7" w:rsidRDefault="00A93A70" w:rsidP="00D64AE4">
      <w:pPr>
        <w:pStyle w:val="normalline"/>
        <w:spacing w:after="0"/>
        <w:rPr>
          <w:rFonts w:asciiTheme="minorBidi" w:hAnsiTheme="minorBidi" w:cstheme="minorBidi"/>
          <w:b/>
          <w:bCs/>
          <w:sz w:val="24"/>
          <w:szCs w:val="24"/>
          <w:rtl/>
        </w:rPr>
      </w:pPr>
      <w:r w:rsidRPr="00C77EB7">
        <w:rPr>
          <w:rFonts w:asciiTheme="minorBidi" w:hAnsiTheme="minorBidi" w:cstheme="minorBidi"/>
          <w:b/>
          <w:bCs/>
          <w:sz w:val="24"/>
          <w:szCs w:val="24"/>
          <w:rtl/>
        </w:rPr>
        <w:t>פסי הצבירה בלוח וחיווט הלוח</w:t>
      </w:r>
    </w:p>
    <w:p w14:paraId="51BB4065" w14:textId="77777777" w:rsidR="00A93A70" w:rsidRPr="00C77EB7" w:rsidRDefault="00A93A70" w:rsidP="00D64AE4">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פסי הצבירה </w:t>
      </w:r>
      <w:r w:rsidR="00D21117" w:rsidRPr="00C77EB7">
        <w:rPr>
          <w:rFonts w:asciiTheme="minorBidi" w:hAnsiTheme="minorBidi" w:cstheme="minorBidi"/>
          <w:sz w:val="24"/>
          <w:szCs w:val="24"/>
          <w:rtl/>
        </w:rPr>
        <w:t>בלוחות יבנו לזרם הנקוב בתוכניות</w:t>
      </w:r>
      <w:r w:rsidR="00D21117" w:rsidRPr="00C77EB7">
        <w:rPr>
          <w:rFonts w:asciiTheme="minorBidi" w:hAnsiTheme="minorBidi" w:cstheme="minorBidi"/>
          <w:sz w:val="24"/>
          <w:szCs w:val="24"/>
        </w:rPr>
        <w:t xml:space="preserve">  </w:t>
      </w:r>
      <w:r w:rsidR="00D21117" w:rsidRPr="00C77EB7">
        <w:rPr>
          <w:rFonts w:asciiTheme="minorBidi" w:hAnsiTheme="minorBidi" w:cstheme="minorBidi"/>
          <w:sz w:val="24"/>
          <w:szCs w:val="24"/>
          <w:rtl/>
        </w:rPr>
        <w:t xml:space="preserve">לפחות, אלא אם צויין אחרת . </w:t>
      </w:r>
    </w:p>
    <w:p w14:paraId="17A23770" w14:textId="77777777" w:rsidR="00A93A70" w:rsidRPr="00C77EB7" w:rsidRDefault="00A93A70" w:rsidP="002A0C61">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חיזוקי הפסים יבנו </w:t>
      </w:r>
      <w:r w:rsidR="00D21117" w:rsidRPr="00C77EB7">
        <w:rPr>
          <w:rFonts w:asciiTheme="minorBidi" w:hAnsiTheme="minorBidi" w:cstheme="minorBidi"/>
          <w:sz w:val="24"/>
          <w:szCs w:val="24"/>
          <w:rtl/>
        </w:rPr>
        <w:t>לעמידה ב</w:t>
      </w:r>
      <w:r w:rsidRPr="00C77EB7">
        <w:rPr>
          <w:rFonts w:asciiTheme="minorBidi" w:hAnsiTheme="minorBidi" w:cstheme="minorBidi"/>
          <w:sz w:val="24"/>
          <w:szCs w:val="24"/>
          <w:rtl/>
        </w:rPr>
        <w:t>זרם קצר של</w:t>
      </w:r>
      <w:r w:rsidR="00D21117" w:rsidRPr="00C77EB7">
        <w:rPr>
          <w:rFonts w:asciiTheme="minorBidi" w:hAnsiTheme="minorBidi" w:cstheme="minorBidi"/>
          <w:sz w:val="24"/>
          <w:szCs w:val="24"/>
          <w:rtl/>
        </w:rPr>
        <w:t xml:space="preserve"> </w:t>
      </w:r>
      <w:r w:rsidR="00314439">
        <w:rPr>
          <w:rFonts w:asciiTheme="minorBidi" w:hAnsiTheme="minorBidi" w:cstheme="minorBidi"/>
          <w:sz w:val="24"/>
          <w:szCs w:val="24"/>
        </w:rPr>
        <w:t>30</w:t>
      </w:r>
      <w:r w:rsidR="00D21117" w:rsidRPr="00C77EB7">
        <w:rPr>
          <w:rFonts w:asciiTheme="minorBidi" w:hAnsiTheme="minorBidi" w:cstheme="minorBidi"/>
          <w:sz w:val="24"/>
          <w:szCs w:val="24"/>
        </w:rPr>
        <w:t>KA</w:t>
      </w:r>
      <w:r w:rsidR="002A0C61">
        <w:rPr>
          <w:rFonts w:asciiTheme="minorBidi" w:hAnsiTheme="minorBidi" w:cstheme="minorBidi" w:hint="cs"/>
          <w:sz w:val="24"/>
          <w:szCs w:val="24"/>
          <w:rtl/>
        </w:rPr>
        <w:t xml:space="preserve"> </w:t>
      </w:r>
      <w:r w:rsidR="00D21117" w:rsidRPr="00C77EB7">
        <w:rPr>
          <w:rFonts w:asciiTheme="minorBidi" w:hAnsiTheme="minorBidi" w:cstheme="minorBidi"/>
          <w:sz w:val="24"/>
          <w:szCs w:val="24"/>
          <w:rtl/>
        </w:rPr>
        <w:t xml:space="preserve">לפחות </w:t>
      </w:r>
      <w:r w:rsidR="002A0C61">
        <w:rPr>
          <w:rFonts w:asciiTheme="minorBidi" w:hAnsiTheme="minorBidi" w:cstheme="minorBidi" w:hint="cs"/>
          <w:sz w:val="24"/>
          <w:szCs w:val="24"/>
          <w:rtl/>
        </w:rPr>
        <w:t>או לפי תכנית</w:t>
      </w:r>
      <w:r w:rsidR="00D21117" w:rsidRPr="00C77EB7">
        <w:rPr>
          <w:rFonts w:asciiTheme="minorBidi" w:hAnsiTheme="minorBidi" w:cstheme="minorBidi"/>
          <w:sz w:val="24"/>
          <w:szCs w:val="24"/>
          <w:rtl/>
        </w:rPr>
        <w:t xml:space="preserve"> . </w:t>
      </w:r>
      <w:r w:rsidRPr="00C77EB7">
        <w:rPr>
          <w:rFonts w:asciiTheme="minorBidi" w:hAnsiTheme="minorBidi" w:cstheme="minorBidi"/>
          <w:sz w:val="24"/>
          <w:szCs w:val="24"/>
          <w:rtl/>
        </w:rPr>
        <w:t xml:space="preserve"> המבצע יבטיח כושר</w:t>
      </w:r>
      <w:r w:rsidR="00D64AE4"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התפשטות של פסי הצבירה בתנאי עבודה נומינאליים.</w:t>
      </w:r>
    </w:p>
    <w:p w14:paraId="453587DF" w14:textId="77777777" w:rsidR="00A93A70" w:rsidRPr="00C77EB7" w:rsidRDefault="00A93A70" w:rsidP="00D64AE4">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הפסים יבנו </w:t>
      </w:r>
      <w:r w:rsidR="00D21117" w:rsidRPr="00C77EB7">
        <w:rPr>
          <w:rFonts w:asciiTheme="minorBidi" w:hAnsiTheme="minorBidi" w:cstheme="minorBidi"/>
          <w:sz w:val="24"/>
          <w:szCs w:val="24"/>
          <w:rtl/>
        </w:rPr>
        <w:t xml:space="preserve">אך ורק </w:t>
      </w:r>
      <w:r w:rsidR="002A0C61">
        <w:rPr>
          <w:rFonts w:asciiTheme="minorBidi" w:hAnsiTheme="minorBidi" w:cstheme="minorBidi" w:hint="cs"/>
          <w:sz w:val="24"/>
          <w:szCs w:val="24"/>
          <w:rtl/>
        </w:rPr>
        <w:t>מ</w:t>
      </w:r>
      <w:r w:rsidRPr="00C77EB7">
        <w:rPr>
          <w:rFonts w:asciiTheme="minorBidi" w:hAnsiTheme="minorBidi" w:cstheme="minorBidi"/>
          <w:sz w:val="24"/>
          <w:szCs w:val="24"/>
          <w:rtl/>
        </w:rPr>
        <w:t>נחושת אלקטרוליטית קשיחה, % 99.8 מוליכות יחסית.</w:t>
      </w:r>
    </w:p>
    <w:p w14:paraId="31AA5B17" w14:textId="77777777" w:rsidR="00A93A70" w:rsidRPr="00C77EB7" w:rsidRDefault="00A93A70" w:rsidP="00D64AE4">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פסים מעל 250 אמפר יצבעו בצבע חיצון מיוחד המונע תופעות זחילה וקשתות.</w:t>
      </w:r>
    </w:p>
    <w:p w14:paraId="6F755C77" w14:textId="77777777" w:rsidR="000C6F82" w:rsidRPr="00C77EB7" w:rsidRDefault="000C6F82" w:rsidP="000C6F82">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פסים מעל 250 אמפר יצבעו בצבע חיצון מיוחד המונע תופעות זחילה וקשתות. צביעת הפסים תבוצע לאחר התקנת חורים עבור חיבורי כבלים ולפני הרכבה </w:t>
      </w:r>
    </w:p>
    <w:p w14:paraId="04693CA4" w14:textId="77777777" w:rsidR="00A93A70" w:rsidRPr="00C77EB7" w:rsidRDefault="000C6F82" w:rsidP="000C6F82">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לחילופין תאושר התקנת שרוולים מתכווצים בחום דוגמת רייקם.  </w:t>
      </w:r>
      <w:r w:rsidR="00A93A70" w:rsidRPr="00C77EB7">
        <w:rPr>
          <w:rFonts w:asciiTheme="minorBidi" w:hAnsiTheme="minorBidi" w:cstheme="minorBidi"/>
          <w:sz w:val="24"/>
          <w:szCs w:val="24"/>
          <w:rtl/>
        </w:rPr>
        <w:t>מודגש כיצביעת פסים או התקנת שרוולים לא ישמשו להקטנת חתך הנחושת.</w:t>
      </w:r>
      <w:r w:rsidRPr="00C77EB7">
        <w:rPr>
          <w:rFonts w:asciiTheme="minorBidi" w:hAnsiTheme="minorBidi" w:cstheme="minorBidi"/>
          <w:sz w:val="24"/>
          <w:szCs w:val="24"/>
          <w:rtl/>
        </w:rPr>
        <w:t xml:space="preserve"> בלוח. יש להבטיח קטע פס צבוע באורך 30 ס"מ מדופן לוח ובקטע מחבר שבין מפסק לפס ראשי בלוח. הצבע על בסיס אפוקסי בעובי 400 מיקרון עם מקשה דוגמת </w:t>
      </w:r>
      <w:r w:rsidRPr="00C77EB7">
        <w:rPr>
          <w:rFonts w:asciiTheme="minorBidi" w:hAnsiTheme="minorBidi" w:cstheme="minorBidi"/>
          <w:sz w:val="24"/>
          <w:szCs w:val="24"/>
          <w:lang w:bidi="ar-SA"/>
        </w:rPr>
        <w:t>2-K-EPO-GRUND</w:t>
      </w:r>
      <w:r w:rsidRPr="00C77EB7">
        <w:rPr>
          <w:rFonts w:asciiTheme="minorBidi" w:hAnsiTheme="minorBidi" w:cstheme="minorBidi"/>
          <w:sz w:val="24"/>
          <w:szCs w:val="24"/>
          <w:rtl/>
        </w:rPr>
        <w:t xml:space="preserve"> תוצרת </w:t>
      </w:r>
      <w:r w:rsidRPr="00C77EB7">
        <w:rPr>
          <w:rFonts w:asciiTheme="minorBidi" w:hAnsiTheme="minorBidi" w:cstheme="minorBidi"/>
          <w:sz w:val="24"/>
          <w:szCs w:val="24"/>
        </w:rPr>
        <w:t>AEG</w:t>
      </w:r>
      <w:r w:rsidRPr="00C77EB7">
        <w:rPr>
          <w:rFonts w:asciiTheme="minorBidi" w:hAnsiTheme="minorBidi" w:cstheme="minorBidi"/>
          <w:sz w:val="24"/>
          <w:szCs w:val="24"/>
          <w:rtl/>
        </w:rPr>
        <w:t>.</w:t>
      </w:r>
    </w:p>
    <w:p w14:paraId="54481959" w14:textId="77777777" w:rsidR="00A93A70" w:rsidRPr="00C77EB7" w:rsidRDefault="00A93A70" w:rsidP="00D57899">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הקבלן </w:t>
      </w:r>
      <w:r w:rsidR="00D64AE4" w:rsidRPr="00C77EB7">
        <w:rPr>
          <w:rFonts w:asciiTheme="minorBidi" w:hAnsiTheme="minorBidi" w:cstheme="minorBidi"/>
          <w:sz w:val="24"/>
          <w:szCs w:val="24"/>
          <w:rtl/>
        </w:rPr>
        <w:t>י</w:t>
      </w:r>
      <w:r w:rsidRPr="00C77EB7">
        <w:rPr>
          <w:rFonts w:asciiTheme="minorBidi" w:hAnsiTheme="minorBidi" w:cstheme="minorBidi"/>
          <w:sz w:val="24"/>
          <w:szCs w:val="24"/>
          <w:rtl/>
        </w:rPr>
        <w:t>גיש לאישור חישוב חתכי פסי הצבירה בכל הלוחות לפי תקן</w:t>
      </w:r>
      <w:r w:rsidR="00D64AE4" w:rsidRPr="00C77EB7">
        <w:rPr>
          <w:rFonts w:asciiTheme="minorBidi" w:hAnsiTheme="minorBidi" w:cstheme="minorBidi"/>
          <w:sz w:val="24"/>
          <w:szCs w:val="24"/>
        </w:rPr>
        <w:t xml:space="preserve"> IEC 60890</w:t>
      </w:r>
      <w:r w:rsidR="00D64AE4"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לטמפרטורת עבודה 50 מעלות צלזיוס.</w:t>
      </w:r>
    </w:p>
    <w:p w14:paraId="6D0146E4" w14:textId="77777777" w:rsidR="00A93A70" w:rsidRPr="00C77EB7" w:rsidRDefault="00A93A70" w:rsidP="00D64AE4">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הקבלן יגיש לאישור חישוב עמידות בזרמי הקצר של כל הלוחות לפי התוכניות.</w:t>
      </w:r>
    </w:p>
    <w:p w14:paraId="650997AE" w14:textId="77777777" w:rsidR="00A93A70" w:rsidRPr="00C77EB7" w:rsidRDefault="00A93A70" w:rsidP="00216B7C">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חיווט פנימי עד 250 אמפר יבוצע בפסים גמישים מבודדים או במוליכים מבודדים</w:t>
      </w:r>
      <w:r w:rsidR="00D64AE4" w:rsidRPr="00C77EB7">
        <w:rPr>
          <w:rFonts w:asciiTheme="minorBidi" w:hAnsiTheme="minorBidi" w:cstheme="minorBidi"/>
          <w:sz w:val="24"/>
          <w:szCs w:val="24"/>
          <w:rtl/>
        </w:rPr>
        <w:t xml:space="preserve"> </w:t>
      </w:r>
      <w:r w:rsidR="00216B7C" w:rsidRPr="00C77EB7">
        <w:rPr>
          <w:rFonts w:asciiTheme="minorBidi" w:hAnsiTheme="minorBidi" w:cstheme="minorBidi"/>
          <w:sz w:val="24"/>
          <w:szCs w:val="24"/>
          <w:rtl/>
        </w:rPr>
        <w:t>. ובחתכים בהתאם למפרט כללי</w:t>
      </w:r>
    </w:p>
    <w:p w14:paraId="3C0CDBFB" w14:textId="77777777" w:rsidR="00A93A70" w:rsidRPr="00C77EB7" w:rsidRDefault="00A93A70" w:rsidP="00D57899">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חיווט פנימי בחתך עד 10 ממ"ר ניתן לבצע במוליכים מבודדים בתעלות חיווט</w:t>
      </w:r>
      <w:r w:rsidR="00D64AE4"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ובלבד שישמר אוורור נאות למוליכים. אין לבצע חיווט בחתך שמעל ל – 10 ממ"ר</w:t>
      </w:r>
      <w:r w:rsidR="00D64AE4"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בתעלות חיווט.</w:t>
      </w:r>
    </w:p>
    <w:p w14:paraId="546009FE" w14:textId="77777777" w:rsidR="00A93A70" w:rsidRPr="00C77EB7" w:rsidRDefault="00A93A70" w:rsidP="00D64AE4">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חיווט לפני מפסק ראשי יבוצע בתוואי נפרד מחיווט שלאחר מפסק ראשי.</w:t>
      </w:r>
    </w:p>
    <w:p w14:paraId="036C3F00" w14:textId="77777777" w:rsidR="00A93A70" w:rsidRPr="00C77EB7" w:rsidRDefault="00A93A70" w:rsidP="00D64AE4">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חיווט לפני מפסק ראשי יבוצע בכבלים או פסים מבודדים ומוגנים מכנית.</w:t>
      </w:r>
    </w:p>
    <w:p w14:paraId="6AB9A1CA" w14:textId="77777777" w:rsidR="00A93A70" w:rsidRPr="00C77EB7" w:rsidRDefault="00A93A70" w:rsidP="00D64AE4">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מהדקים יבוצעו בצבעים כלהלן:</w:t>
      </w:r>
    </w:p>
    <w:p w14:paraId="6E80A476" w14:textId="77777777" w:rsidR="00A93A70" w:rsidRPr="00C77EB7" w:rsidRDefault="00A93A70" w:rsidP="00D64AE4">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lastRenderedPageBreak/>
        <w:t>פזות - חום או אפור</w:t>
      </w:r>
    </w:p>
    <w:p w14:paraId="58323A27" w14:textId="77777777" w:rsidR="00A93A70" w:rsidRPr="00C77EB7" w:rsidRDefault="00A93A70" w:rsidP="00D64AE4">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כחול - (</w:t>
      </w:r>
      <w:r w:rsidRPr="00C77EB7">
        <w:rPr>
          <w:rFonts w:asciiTheme="minorBidi" w:hAnsiTheme="minorBidi" w:cstheme="minorBidi"/>
          <w:sz w:val="24"/>
          <w:szCs w:val="24"/>
        </w:rPr>
        <w:t>DEN</w:t>
      </w:r>
      <w:r w:rsidRPr="00C77EB7">
        <w:rPr>
          <w:rFonts w:asciiTheme="minorBidi" w:hAnsiTheme="minorBidi" w:cstheme="minorBidi"/>
          <w:sz w:val="24"/>
          <w:szCs w:val="24"/>
          <w:rtl/>
        </w:rPr>
        <w:t>) אפס</w:t>
      </w:r>
    </w:p>
    <w:p w14:paraId="19EDCA9A" w14:textId="77777777" w:rsidR="00A93A70" w:rsidRPr="00C77EB7" w:rsidRDefault="00A93A70" w:rsidP="00D64AE4">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הארקה - צהוב ירוק</w:t>
      </w:r>
    </w:p>
    <w:p w14:paraId="52824704" w14:textId="77777777" w:rsidR="00A93A70" w:rsidRPr="00C77EB7" w:rsidRDefault="00A93A70" w:rsidP="00A93A70">
      <w:pPr>
        <w:jc w:val="both"/>
        <w:rPr>
          <w:rFonts w:asciiTheme="minorBidi" w:hAnsiTheme="minorBidi" w:cstheme="minorBidi"/>
          <w:sz w:val="24"/>
          <w:szCs w:val="24"/>
          <w:rtl/>
        </w:rPr>
      </w:pPr>
    </w:p>
    <w:p w14:paraId="6AEB52D2" w14:textId="77777777" w:rsidR="00A93A70" w:rsidRPr="00C77EB7" w:rsidRDefault="00A93A70" w:rsidP="00D64AE4">
      <w:pPr>
        <w:pStyle w:val="normalline"/>
        <w:spacing w:after="0"/>
        <w:rPr>
          <w:rFonts w:asciiTheme="minorBidi" w:hAnsiTheme="minorBidi" w:cstheme="minorBidi"/>
          <w:b/>
          <w:bCs/>
          <w:sz w:val="24"/>
          <w:szCs w:val="24"/>
          <w:rtl/>
        </w:rPr>
      </w:pPr>
      <w:r w:rsidRPr="00C77EB7">
        <w:rPr>
          <w:rFonts w:asciiTheme="minorBidi" w:hAnsiTheme="minorBidi" w:cstheme="minorBidi"/>
          <w:b/>
          <w:bCs/>
          <w:sz w:val="24"/>
          <w:szCs w:val="24"/>
          <w:rtl/>
        </w:rPr>
        <w:t>חיווט פיקוד</w:t>
      </w:r>
    </w:p>
    <w:p w14:paraId="60D5317B" w14:textId="77777777" w:rsidR="00A93A70" w:rsidRPr="00C77EB7" w:rsidRDefault="00A93A70" w:rsidP="00D57899">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חיווט פיקוד יבוצע במוליכים גמישים. כל מוליך ישולט במספר המהדק בשני</w:t>
      </w:r>
      <w:r w:rsidR="00D64AE4"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קצותיו, על ידי טבעת פלסטית מודפסת.</w:t>
      </w:r>
    </w:p>
    <w:p w14:paraId="6DD82ACD" w14:textId="77777777" w:rsidR="00A93A70" w:rsidRPr="00C77EB7" w:rsidRDefault="00A93A70" w:rsidP="00D64AE4">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הקצה לחיבור של חוט גמיש יאוחד בסופית מתאימה לחוצה במכשיר מתאים.</w:t>
      </w:r>
    </w:p>
    <w:p w14:paraId="18EEE2A0" w14:textId="77777777" w:rsidR="00310175" w:rsidRPr="00C77EB7" w:rsidRDefault="00310175" w:rsidP="00310175">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חיווט פיקוד יבוצע במוליכים עם בידוד מטיפוס </w:t>
      </w:r>
      <w:r w:rsidRPr="00C77EB7">
        <w:rPr>
          <w:rFonts w:asciiTheme="minorBidi" w:hAnsiTheme="minorBidi" w:cstheme="minorBidi"/>
          <w:sz w:val="24"/>
          <w:szCs w:val="24"/>
        </w:rPr>
        <w:t>HALOGEN FREE</w:t>
      </w:r>
      <w:r w:rsidRPr="00C77EB7">
        <w:rPr>
          <w:rFonts w:asciiTheme="minorBidi" w:hAnsiTheme="minorBidi" w:cstheme="minorBidi"/>
          <w:sz w:val="24"/>
          <w:szCs w:val="24"/>
          <w:rtl/>
        </w:rPr>
        <w:t xml:space="preserve"> בעלי עמידות משופרת לחום ושריפה - 90 מעלות צלסיוס.</w:t>
      </w:r>
    </w:p>
    <w:p w14:paraId="1F78DA2F" w14:textId="77777777" w:rsidR="00A93A70" w:rsidRPr="00C77EB7" w:rsidRDefault="00A93A70" w:rsidP="00D64AE4">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חתך מינימאלי לחיווט הפיקוד 1.5 ממ"ר. כל מוליך יחובר למהדק נפרד.</w:t>
      </w:r>
    </w:p>
    <w:p w14:paraId="7A57108B" w14:textId="77777777" w:rsidR="00A93A70" w:rsidRPr="00C77EB7" w:rsidRDefault="00A93A70" w:rsidP="00D64AE4">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המהדקים מטיפוס מהדק מסילה לחתך 2.5 ממ"ר לפחות, חד קומתיים.</w:t>
      </w:r>
    </w:p>
    <w:p w14:paraId="79228BAB" w14:textId="77777777" w:rsidR="00A93A70" w:rsidRPr="00C77EB7" w:rsidRDefault="00A93A70" w:rsidP="00D57899">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חיווט מעגלים הניזונים לפני מפסק ראשי של הלוח יבוצע בכבלים, ההתקנה</w:t>
      </w:r>
      <w:r w:rsidR="00D64AE4"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בתוואי נפרד עם שילוט אזהרה.</w:t>
      </w:r>
    </w:p>
    <w:p w14:paraId="3D5523F8" w14:textId="77777777" w:rsidR="00A93A70" w:rsidRPr="00C77EB7" w:rsidRDefault="00A93A70" w:rsidP="00D57899">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כאשר נדרש פרוק הלוח לקטעים לצורך העברה והתקנה באתר, יבוצע חיבור גידי</w:t>
      </w:r>
      <w:r w:rsidR="00D64AE4"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פיקוד על ידי סרגלי מהדקים נשלפים. מיקום הסרגלים יהיה נגיש לבקרה</w:t>
      </w:r>
      <w:r w:rsidR="00D64AE4"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ולתחזוקה לאחר הפעלת הלוח. כל מגעי העזר השמורים יחווטו למהדקי מערכת</w:t>
      </w:r>
      <w:r w:rsidR="00D64AE4"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החלפה ומפסקי אויר.</w:t>
      </w:r>
    </w:p>
    <w:p w14:paraId="0651BCE2" w14:textId="77777777" w:rsidR="00A93A70" w:rsidRPr="00C77EB7" w:rsidRDefault="00A93A70" w:rsidP="00D64AE4">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מהדקים יבוצעו בצבעים כלהלן: </w:t>
      </w:r>
      <w:r w:rsidRPr="00C77EB7">
        <w:rPr>
          <w:rFonts w:asciiTheme="minorBidi" w:hAnsiTheme="minorBidi" w:cstheme="minorBidi"/>
          <w:sz w:val="24"/>
          <w:szCs w:val="24"/>
          <w:rtl/>
        </w:rPr>
        <w:tab/>
        <w:t xml:space="preserve"> </w:t>
      </w:r>
    </w:p>
    <w:p w14:paraId="08C7F123" w14:textId="77777777" w:rsidR="00A93A70" w:rsidRPr="00C77EB7" w:rsidRDefault="00A93A70" w:rsidP="002A0C61">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פיקוד כללי </w:t>
      </w:r>
      <w:r w:rsidRPr="00C77EB7">
        <w:rPr>
          <w:rFonts w:asciiTheme="minorBidi" w:hAnsiTheme="minorBidi" w:cstheme="minorBidi"/>
          <w:sz w:val="24"/>
          <w:szCs w:val="24"/>
        </w:rPr>
        <w:t>230V</w:t>
      </w:r>
      <w:r w:rsidRPr="00C77EB7">
        <w:rPr>
          <w:rFonts w:asciiTheme="minorBidi" w:hAnsiTheme="minorBidi" w:cstheme="minorBidi"/>
          <w:sz w:val="24"/>
          <w:szCs w:val="24"/>
          <w:rtl/>
        </w:rPr>
        <w:t xml:space="preserve"> </w:t>
      </w:r>
      <w:r w:rsidR="00D21117" w:rsidRPr="00C77EB7">
        <w:rPr>
          <w:rFonts w:asciiTheme="minorBidi" w:hAnsiTheme="minorBidi" w:cstheme="minorBidi"/>
          <w:sz w:val="24"/>
          <w:szCs w:val="24"/>
          <w:rtl/>
        </w:rPr>
        <w:tab/>
      </w:r>
      <w:r w:rsidR="002A0C61">
        <w:rPr>
          <w:rFonts w:asciiTheme="minorBidi" w:hAnsiTheme="minorBidi" w:cstheme="minorBidi" w:hint="cs"/>
          <w:sz w:val="24"/>
          <w:szCs w:val="24"/>
          <w:rtl/>
        </w:rPr>
        <w:t xml:space="preserve">        </w:t>
      </w:r>
      <w:r w:rsidRPr="00C77EB7">
        <w:rPr>
          <w:rFonts w:asciiTheme="minorBidi" w:hAnsiTheme="minorBidi" w:cstheme="minorBidi"/>
          <w:sz w:val="24"/>
          <w:szCs w:val="24"/>
          <w:rtl/>
        </w:rPr>
        <w:t xml:space="preserve">- לבן </w:t>
      </w:r>
    </w:p>
    <w:tbl>
      <w:tblPr>
        <w:tblW w:w="6520" w:type="dxa"/>
        <w:tblInd w:w="1804" w:type="dxa"/>
        <w:tblCellMar>
          <w:left w:w="0" w:type="dxa"/>
          <w:right w:w="0" w:type="dxa"/>
        </w:tblCellMar>
        <w:tblLook w:val="04A0" w:firstRow="1" w:lastRow="0" w:firstColumn="1" w:lastColumn="0" w:noHBand="0" w:noVBand="1"/>
      </w:tblPr>
      <w:tblGrid>
        <w:gridCol w:w="3155"/>
        <w:gridCol w:w="3365"/>
      </w:tblGrid>
      <w:tr w:rsidR="00A93A70" w:rsidRPr="00C77EB7" w14:paraId="14F9F491" w14:textId="77777777" w:rsidTr="00D64AE4">
        <w:trPr>
          <w:trHeight w:val="253"/>
        </w:trPr>
        <w:tc>
          <w:tcPr>
            <w:tcW w:w="3155" w:type="dxa"/>
            <w:tcBorders>
              <w:top w:val="nil"/>
              <w:left w:val="nil"/>
              <w:bottom w:val="nil"/>
              <w:right w:val="nil"/>
            </w:tcBorders>
          </w:tcPr>
          <w:p w14:paraId="797A86AE" w14:textId="77777777" w:rsidR="00A93A70" w:rsidRPr="00C77EB7" w:rsidRDefault="00A93A70" w:rsidP="00D64AE4">
            <w:pPr>
              <w:pStyle w:val="normalline"/>
              <w:numPr>
                <w:ilvl w:val="0"/>
                <w:numId w:val="0"/>
              </w:numPr>
              <w:spacing w:after="0"/>
              <w:ind w:left="720"/>
              <w:rPr>
                <w:rFonts w:asciiTheme="minorBidi" w:hAnsiTheme="minorBidi" w:cstheme="minorBidi"/>
                <w:sz w:val="24"/>
                <w:szCs w:val="24"/>
              </w:rPr>
            </w:pPr>
            <w:r w:rsidRPr="00C77EB7">
              <w:rPr>
                <w:rFonts w:asciiTheme="minorBidi" w:hAnsiTheme="minorBidi" w:cstheme="minorBidi"/>
                <w:sz w:val="24"/>
                <w:szCs w:val="24"/>
                <w:rtl/>
              </w:rPr>
              <w:t xml:space="preserve"> - כתום </w:t>
            </w:r>
          </w:p>
        </w:tc>
        <w:tc>
          <w:tcPr>
            <w:tcW w:w="3365" w:type="dxa"/>
            <w:tcBorders>
              <w:top w:val="nil"/>
              <w:left w:val="nil"/>
              <w:bottom w:val="nil"/>
              <w:right w:val="nil"/>
            </w:tcBorders>
          </w:tcPr>
          <w:p w14:paraId="6C8DBF8A" w14:textId="77777777" w:rsidR="00A93A70" w:rsidRPr="00C77EB7" w:rsidRDefault="00A93A70" w:rsidP="00D64AE4">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פיקוד </w:t>
            </w:r>
            <w:r w:rsidRPr="00C77EB7">
              <w:rPr>
                <w:rFonts w:asciiTheme="minorBidi" w:hAnsiTheme="minorBidi" w:cstheme="minorBidi"/>
                <w:sz w:val="24"/>
                <w:szCs w:val="24"/>
              </w:rPr>
              <w:t>24V</w:t>
            </w:r>
            <w:r w:rsidRPr="00C77EB7">
              <w:rPr>
                <w:rFonts w:asciiTheme="minorBidi" w:hAnsiTheme="minorBidi" w:cstheme="minorBidi"/>
                <w:sz w:val="24"/>
                <w:szCs w:val="24"/>
                <w:rtl/>
              </w:rPr>
              <w:t xml:space="preserve"> </w:t>
            </w:r>
          </w:p>
        </w:tc>
      </w:tr>
      <w:tr w:rsidR="00A93A70" w:rsidRPr="00C77EB7" w14:paraId="6A4ADE4E" w14:textId="77777777" w:rsidTr="00D64AE4">
        <w:trPr>
          <w:trHeight w:val="259"/>
        </w:trPr>
        <w:tc>
          <w:tcPr>
            <w:tcW w:w="3155" w:type="dxa"/>
            <w:tcBorders>
              <w:top w:val="nil"/>
              <w:left w:val="nil"/>
              <w:bottom w:val="nil"/>
              <w:right w:val="nil"/>
            </w:tcBorders>
          </w:tcPr>
          <w:p w14:paraId="542813A6" w14:textId="77777777" w:rsidR="00A93A70" w:rsidRPr="00C77EB7" w:rsidRDefault="00A93A70" w:rsidP="00D64AE4">
            <w:pPr>
              <w:pStyle w:val="normalline"/>
              <w:numPr>
                <w:ilvl w:val="0"/>
                <w:numId w:val="0"/>
              </w:numPr>
              <w:spacing w:after="0"/>
              <w:ind w:left="720"/>
              <w:rPr>
                <w:rFonts w:asciiTheme="minorBidi" w:hAnsiTheme="minorBidi" w:cstheme="minorBidi"/>
                <w:sz w:val="24"/>
                <w:szCs w:val="24"/>
              </w:rPr>
            </w:pPr>
            <w:r w:rsidRPr="00C77EB7">
              <w:rPr>
                <w:rFonts w:asciiTheme="minorBidi" w:hAnsiTheme="minorBidi" w:cstheme="minorBidi"/>
                <w:sz w:val="24"/>
                <w:szCs w:val="24"/>
                <w:rtl/>
              </w:rPr>
              <w:t xml:space="preserve"> - אדום </w:t>
            </w:r>
          </w:p>
        </w:tc>
        <w:tc>
          <w:tcPr>
            <w:tcW w:w="3365" w:type="dxa"/>
            <w:tcBorders>
              <w:top w:val="nil"/>
              <w:left w:val="nil"/>
              <w:bottom w:val="nil"/>
              <w:right w:val="nil"/>
            </w:tcBorders>
          </w:tcPr>
          <w:p w14:paraId="2086B141" w14:textId="77777777" w:rsidR="00A93A70" w:rsidRPr="00C77EB7" w:rsidRDefault="00A93A70" w:rsidP="00D64AE4">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מתח ישר + </w:t>
            </w:r>
          </w:p>
        </w:tc>
      </w:tr>
      <w:tr w:rsidR="00A93A70" w:rsidRPr="00C77EB7" w14:paraId="1948A13E" w14:textId="77777777" w:rsidTr="00D64AE4">
        <w:trPr>
          <w:trHeight w:val="260"/>
        </w:trPr>
        <w:tc>
          <w:tcPr>
            <w:tcW w:w="3155" w:type="dxa"/>
            <w:tcBorders>
              <w:top w:val="nil"/>
              <w:left w:val="nil"/>
              <w:bottom w:val="nil"/>
              <w:right w:val="nil"/>
            </w:tcBorders>
          </w:tcPr>
          <w:p w14:paraId="553F526B" w14:textId="77777777" w:rsidR="00A93A70" w:rsidRPr="00C77EB7" w:rsidRDefault="00A93A70" w:rsidP="00D64AE4">
            <w:pPr>
              <w:pStyle w:val="normalline"/>
              <w:numPr>
                <w:ilvl w:val="0"/>
                <w:numId w:val="0"/>
              </w:numPr>
              <w:spacing w:after="0"/>
              <w:ind w:left="720"/>
              <w:rPr>
                <w:rFonts w:asciiTheme="minorBidi" w:hAnsiTheme="minorBidi" w:cstheme="minorBidi"/>
                <w:sz w:val="24"/>
                <w:szCs w:val="24"/>
              </w:rPr>
            </w:pPr>
            <w:r w:rsidRPr="00C77EB7">
              <w:rPr>
                <w:rFonts w:asciiTheme="minorBidi" w:hAnsiTheme="minorBidi" w:cstheme="minorBidi"/>
                <w:sz w:val="24"/>
                <w:szCs w:val="24"/>
                <w:rtl/>
              </w:rPr>
              <w:t xml:space="preserve"> - שחור </w:t>
            </w:r>
          </w:p>
        </w:tc>
        <w:tc>
          <w:tcPr>
            <w:tcW w:w="3365" w:type="dxa"/>
            <w:tcBorders>
              <w:top w:val="nil"/>
              <w:left w:val="nil"/>
              <w:bottom w:val="nil"/>
              <w:right w:val="nil"/>
            </w:tcBorders>
          </w:tcPr>
          <w:p w14:paraId="7949A4EA" w14:textId="77777777" w:rsidR="00A93A70" w:rsidRPr="00C77EB7" w:rsidRDefault="00A93A70" w:rsidP="00D64AE4">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מתח ישר - </w:t>
            </w:r>
          </w:p>
        </w:tc>
      </w:tr>
      <w:tr w:rsidR="00A93A70" w:rsidRPr="00C77EB7" w14:paraId="2FBA64B2" w14:textId="77777777" w:rsidTr="00736053">
        <w:trPr>
          <w:trHeight w:val="331"/>
        </w:trPr>
        <w:tc>
          <w:tcPr>
            <w:tcW w:w="3155" w:type="dxa"/>
            <w:tcBorders>
              <w:top w:val="nil"/>
              <w:left w:val="nil"/>
              <w:bottom w:val="nil"/>
              <w:right w:val="nil"/>
            </w:tcBorders>
          </w:tcPr>
          <w:p w14:paraId="125E814C" w14:textId="77777777" w:rsidR="00A93A70" w:rsidRDefault="00A93A70" w:rsidP="00D64AE4">
            <w:pPr>
              <w:pStyle w:val="normalline"/>
              <w:numPr>
                <w:ilvl w:val="0"/>
                <w:numId w:val="0"/>
              </w:numPr>
              <w:spacing w:after="0"/>
              <w:ind w:left="720"/>
              <w:rPr>
                <w:rFonts w:asciiTheme="minorBidi" w:hAnsiTheme="minorBidi" w:cstheme="minorBidi"/>
                <w:sz w:val="24"/>
                <w:szCs w:val="24"/>
                <w:rtl/>
              </w:rPr>
            </w:pPr>
            <w:r w:rsidRPr="00C77EB7">
              <w:rPr>
                <w:rFonts w:asciiTheme="minorBidi" w:hAnsiTheme="minorBidi" w:cstheme="minorBidi"/>
                <w:sz w:val="24"/>
                <w:szCs w:val="24"/>
                <w:rtl/>
              </w:rPr>
              <w:t xml:space="preserve"> - סגול </w:t>
            </w:r>
          </w:p>
          <w:p w14:paraId="4E92F5CF" w14:textId="77777777" w:rsidR="00736053" w:rsidRPr="00C77EB7" w:rsidRDefault="00736053" w:rsidP="00D64AE4">
            <w:pPr>
              <w:pStyle w:val="normalline"/>
              <w:numPr>
                <w:ilvl w:val="0"/>
                <w:numId w:val="0"/>
              </w:numPr>
              <w:spacing w:after="0"/>
              <w:ind w:left="720"/>
              <w:rPr>
                <w:rFonts w:asciiTheme="minorBidi" w:hAnsiTheme="minorBidi" w:cstheme="minorBidi"/>
                <w:sz w:val="24"/>
                <w:szCs w:val="24"/>
              </w:rPr>
            </w:pPr>
          </w:p>
        </w:tc>
        <w:tc>
          <w:tcPr>
            <w:tcW w:w="3365" w:type="dxa"/>
            <w:tcBorders>
              <w:top w:val="nil"/>
              <w:left w:val="nil"/>
              <w:bottom w:val="nil"/>
              <w:right w:val="nil"/>
            </w:tcBorders>
          </w:tcPr>
          <w:p w14:paraId="76ECDEB0" w14:textId="77777777" w:rsidR="00A93A70" w:rsidRPr="00C77EB7" w:rsidRDefault="00A93A70" w:rsidP="00D64AE4">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בקרה </w:t>
            </w:r>
            <w:r w:rsidRPr="00C77EB7">
              <w:rPr>
                <w:rFonts w:asciiTheme="minorBidi" w:hAnsiTheme="minorBidi" w:cstheme="minorBidi"/>
                <w:sz w:val="24"/>
                <w:szCs w:val="24"/>
                <w:rtl/>
              </w:rPr>
              <w:tab/>
              <w:t xml:space="preserve"> </w:t>
            </w:r>
          </w:p>
          <w:p w14:paraId="7827F3A1" w14:textId="77777777" w:rsidR="00A93A70" w:rsidRPr="00C77EB7" w:rsidRDefault="00A93A70" w:rsidP="00736053">
            <w:pPr>
              <w:pStyle w:val="normalline"/>
              <w:numPr>
                <w:ilvl w:val="0"/>
                <w:numId w:val="0"/>
              </w:numPr>
              <w:spacing w:after="0"/>
              <w:ind w:left="1758"/>
              <w:rPr>
                <w:rFonts w:asciiTheme="minorBidi" w:hAnsiTheme="minorBidi" w:cstheme="minorBidi"/>
                <w:sz w:val="24"/>
                <w:szCs w:val="24"/>
              </w:rPr>
            </w:pPr>
          </w:p>
        </w:tc>
      </w:tr>
    </w:tbl>
    <w:p w14:paraId="1CB5C839" w14:textId="77777777" w:rsidR="00A93A70" w:rsidRPr="00C77EB7" w:rsidRDefault="00A93A70" w:rsidP="00D64AE4">
      <w:pPr>
        <w:pStyle w:val="normalline"/>
        <w:spacing w:after="0"/>
        <w:rPr>
          <w:rFonts w:asciiTheme="minorBidi" w:hAnsiTheme="minorBidi" w:cstheme="minorBidi"/>
          <w:b/>
          <w:bCs/>
          <w:sz w:val="24"/>
          <w:szCs w:val="24"/>
        </w:rPr>
      </w:pPr>
      <w:r w:rsidRPr="00C77EB7">
        <w:rPr>
          <w:rFonts w:asciiTheme="minorBidi" w:hAnsiTheme="minorBidi" w:cstheme="minorBidi"/>
          <w:b/>
          <w:bCs/>
          <w:sz w:val="24"/>
          <w:szCs w:val="24"/>
          <w:rtl/>
        </w:rPr>
        <w:t xml:space="preserve">מבנה הלוח </w:t>
      </w:r>
    </w:p>
    <w:p w14:paraId="04CEF818" w14:textId="77777777" w:rsidR="00A93A70" w:rsidRPr="00C77EB7" w:rsidRDefault="00A93A70" w:rsidP="00D64AE4">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כל הלוחות במתקן יבנו לפי סטנדרט זהה. מבנה הלוח והצביעה יוגשו לאישור המהנדס ו/או האדריכל, להחלטתם הסופית. </w:t>
      </w:r>
    </w:p>
    <w:p w14:paraId="13106BD7" w14:textId="77777777" w:rsidR="00A93A70" w:rsidRPr="00C77EB7" w:rsidRDefault="00A93A70" w:rsidP="00D64AE4">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באחריות הקבלן לבדוק, לוודא ולתאם התאמת מידות הלוחות למקום ההתקנה ו/או לנישות, ארונות ופתחי מעבר במבנה. בהתאם לצורך יספק הקבלן את הלוחות בקטעים ובהתאם לתוואי שינוע הציוד. עלות פירוק הלוח לקטעים וחיבורו מחדש באתר, כלול במחיר הלוח. </w:t>
      </w:r>
    </w:p>
    <w:p w14:paraId="7805D6A4" w14:textId="77777777" w:rsidR="003D1A8F" w:rsidRPr="00C77EB7" w:rsidRDefault="003D1A8F" w:rsidP="003D1A8F">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צירים יותקנו במרחק שלא יעלה על 40 ס"מ, בין ציר לציר. הצירים מנירוסטה דוגמת </w:t>
      </w:r>
      <w:r w:rsidRPr="00C77EB7">
        <w:rPr>
          <w:rFonts w:asciiTheme="minorBidi" w:hAnsiTheme="minorBidi" w:cstheme="minorBidi"/>
          <w:sz w:val="24"/>
          <w:szCs w:val="24"/>
        </w:rPr>
        <w:t>EMKA 128</w:t>
      </w:r>
      <w:r w:rsidRPr="00C77EB7">
        <w:rPr>
          <w:rFonts w:asciiTheme="minorBidi" w:hAnsiTheme="minorBidi" w:cstheme="minorBidi"/>
          <w:sz w:val="24"/>
          <w:szCs w:val="24"/>
          <w:rtl/>
        </w:rPr>
        <w:t xml:space="preserve"> או ת.מ.ש 30 - </w:t>
      </w:r>
      <w:r w:rsidRPr="00C77EB7">
        <w:rPr>
          <w:rFonts w:asciiTheme="minorBidi" w:hAnsiTheme="minorBidi" w:cstheme="minorBidi"/>
          <w:sz w:val="24"/>
          <w:szCs w:val="24"/>
        </w:rPr>
        <w:t>ZR100</w:t>
      </w:r>
      <w:r w:rsidRPr="00C77EB7">
        <w:rPr>
          <w:rFonts w:asciiTheme="minorBidi" w:hAnsiTheme="minorBidi" w:cstheme="minorBidi"/>
          <w:sz w:val="24"/>
          <w:szCs w:val="24"/>
          <w:rtl/>
        </w:rPr>
        <w:t xml:space="preserve"> פתיחה 180 מעלות. הלוחות יכללו פנלים פנימיים מלאים ממתכת.</w:t>
      </w:r>
    </w:p>
    <w:p w14:paraId="130852FB" w14:textId="77777777" w:rsidR="00A93A70" w:rsidRPr="00C77EB7" w:rsidRDefault="00A93A70" w:rsidP="00D64AE4">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כאשר לוחות מותקנים בתוך נישות במבנה, יכללו תוכניות ההגשה את סידור דלתות הנישה באופן שיאפשר פתיחת הדלתות. לפי הצורך יותקנו בין התאים מרווחים כדי לאפשר התקנת תמיכות לדלתות הנישה. </w:t>
      </w:r>
    </w:p>
    <w:p w14:paraId="41643556" w14:textId="77777777" w:rsidR="00D64AE4" w:rsidRPr="00C77EB7" w:rsidRDefault="00A93A70" w:rsidP="00D64AE4">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lastRenderedPageBreak/>
        <w:t xml:space="preserve">בתקרת הלוח יותקנו פלנצ'ים עבור גלאי עשן ונחירי כיבוי, מותקנים על גבי ציר פסנתר ,באופן שיאפשר תחזוקת מתקן הגילוי והכיבוי ללא צורך בניתוק מתח בלוח. </w:t>
      </w:r>
    </w:p>
    <w:p w14:paraId="3C5EE907" w14:textId="77777777" w:rsidR="00D21117" w:rsidRPr="00C77EB7" w:rsidRDefault="00D21117" w:rsidP="00D64AE4">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יש לבנות את הלוח ככה שיבטיח 50% מקום שמור כולל מקום לאביזרים ולמהדקים , ב</w:t>
      </w:r>
      <w:r w:rsidR="00024803">
        <w:rPr>
          <w:rFonts w:asciiTheme="minorBidi" w:hAnsiTheme="minorBidi" w:cstheme="minorBidi" w:hint="cs"/>
          <w:sz w:val="24"/>
          <w:szCs w:val="24"/>
          <w:rtl/>
        </w:rPr>
        <w:t xml:space="preserve">שלב </w:t>
      </w:r>
      <w:r w:rsidRPr="00C77EB7">
        <w:rPr>
          <w:rFonts w:asciiTheme="minorBidi" w:hAnsiTheme="minorBidi" w:cstheme="minorBidi"/>
          <w:sz w:val="24"/>
          <w:szCs w:val="24"/>
          <w:rtl/>
        </w:rPr>
        <w:t>מסירת המתקן .</w:t>
      </w:r>
    </w:p>
    <w:p w14:paraId="201E81A5" w14:textId="77777777" w:rsidR="00A93A70" w:rsidRPr="00C77EB7" w:rsidRDefault="00A93A70" w:rsidP="00D64AE4">
      <w:pPr>
        <w:pStyle w:val="normalline"/>
        <w:numPr>
          <w:ilvl w:val="0"/>
          <w:numId w:val="0"/>
        </w:numPr>
        <w:ind w:left="1191"/>
        <w:rPr>
          <w:rFonts w:asciiTheme="minorBidi" w:hAnsiTheme="minorBidi" w:cstheme="minorBidi"/>
          <w:sz w:val="24"/>
          <w:szCs w:val="24"/>
        </w:rPr>
      </w:pPr>
      <w:r w:rsidRPr="00C77EB7">
        <w:rPr>
          <w:rFonts w:asciiTheme="minorBidi" w:hAnsiTheme="minorBidi" w:cstheme="minorBidi"/>
          <w:sz w:val="24"/>
          <w:szCs w:val="24"/>
          <w:rtl/>
        </w:rPr>
        <w:tab/>
        <w:t xml:space="preserve"> </w:t>
      </w:r>
    </w:p>
    <w:p w14:paraId="4D605116" w14:textId="77777777" w:rsidR="00A93A70" w:rsidRPr="00C77EB7" w:rsidRDefault="00A93A70" w:rsidP="00D57899">
      <w:pPr>
        <w:pStyle w:val="normalline"/>
        <w:rPr>
          <w:rFonts w:asciiTheme="minorBidi" w:hAnsiTheme="minorBidi" w:cstheme="minorBidi"/>
          <w:b/>
          <w:bCs/>
          <w:sz w:val="24"/>
          <w:szCs w:val="24"/>
        </w:rPr>
      </w:pPr>
      <w:r w:rsidRPr="00C77EB7">
        <w:rPr>
          <w:rFonts w:asciiTheme="minorBidi" w:hAnsiTheme="minorBidi" w:cstheme="minorBidi"/>
          <w:b/>
          <w:bCs/>
          <w:sz w:val="24"/>
          <w:szCs w:val="24"/>
          <w:rtl/>
        </w:rPr>
        <w:t xml:space="preserve">מעבר כבלים בתחתית לוחות </w:t>
      </w:r>
    </w:p>
    <w:p w14:paraId="03139109" w14:textId="77777777" w:rsidR="00A93A70" w:rsidRPr="00C77EB7" w:rsidRDefault="00A93A70" w:rsidP="00D57899">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בכל הלוחות שמותקנות בהם מערכות כיבוי אש, יכלול מבנה הלוח פלטת פח לאטימת חלקו התחתון. </w:t>
      </w:r>
    </w:p>
    <w:p w14:paraId="20AFCA28" w14:textId="77777777" w:rsidR="00A93A70" w:rsidRPr="00C77EB7" w:rsidRDefault="00A93A70" w:rsidP="00D57899">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יש להתקין כניסה מתאימה לכל כבל וכבל הכוללת פתח עגול ומעבר אנטיגרון פלסטי למניעת חיתוך הכבל. </w:t>
      </w:r>
    </w:p>
    <w:p w14:paraId="12EB29BE" w14:textId="77777777" w:rsidR="00A93A70" w:rsidRPr="00C77EB7" w:rsidRDefault="00A93A70" w:rsidP="00D57899">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יש להתקין פתחים רזרביים עבור לפחות % </w:t>
      </w:r>
      <w:r w:rsidRPr="00C77EB7">
        <w:rPr>
          <w:rFonts w:asciiTheme="minorBidi" w:hAnsiTheme="minorBidi" w:cstheme="minorBidi"/>
          <w:sz w:val="24"/>
          <w:szCs w:val="24"/>
        </w:rPr>
        <w:t>50</w:t>
      </w:r>
      <w:r w:rsidRPr="00C77EB7">
        <w:rPr>
          <w:rFonts w:asciiTheme="minorBidi" w:hAnsiTheme="minorBidi" w:cstheme="minorBidi"/>
          <w:sz w:val="24"/>
          <w:szCs w:val="24"/>
          <w:rtl/>
        </w:rPr>
        <w:t xml:space="preserve"> כבלים נוספים ולאטום כל פתח כזה באטימה ניתנת להסרה. </w:t>
      </w:r>
    </w:p>
    <w:p w14:paraId="62AD13E5" w14:textId="77777777" w:rsidR="00A93A70" w:rsidRPr="00C77EB7" w:rsidRDefault="00A93A70" w:rsidP="00D21117">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כניסת כבלים ללוחות תבוצע תמיד </w:t>
      </w:r>
      <w:r w:rsidR="00D21117" w:rsidRPr="00C77EB7">
        <w:rPr>
          <w:rFonts w:asciiTheme="minorBidi" w:hAnsiTheme="minorBidi" w:cstheme="minorBidi"/>
          <w:sz w:val="24"/>
          <w:szCs w:val="24"/>
          <w:rtl/>
        </w:rPr>
        <w:t>לפי דרישות תכנון כניסות כבלים בלוחות יבוצעו דרך מעברי אנטיגרון פלסטיים .</w:t>
      </w:r>
      <w:r w:rsidRPr="00C77EB7">
        <w:rPr>
          <w:rFonts w:asciiTheme="minorBidi" w:hAnsiTheme="minorBidi" w:cstheme="minorBidi"/>
          <w:sz w:val="24"/>
          <w:szCs w:val="24"/>
          <w:rtl/>
        </w:rPr>
        <w:t xml:space="preserve"> </w:t>
      </w:r>
    </w:p>
    <w:p w14:paraId="24E12909" w14:textId="77777777" w:rsidR="00D57899" w:rsidRPr="00C77EB7" w:rsidRDefault="00D57899" w:rsidP="00D57899">
      <w:pPr>
        <w:pStyle w:val="normalline"/>
        <w:numPr>
          <w:ilvl w:val="0"/>
          <w:numId w:val="0"/>
        </w:numPr>
        <w:spacing w:after="0"/>
        <w:ind w:left="1758"/>
        <w:rPr>
          <w:rFonts w:asciiTheme="minorBidi" w:hAnsiTheme="minorBidi" w:cstheme="minorBidi"/>
          <w:sz w:val="24"/>
          <w:szCs w:val="24"/>
        </w:rPr>
      </w:pPr>
    </w:p>
    <w:p w14:paraId="6CF006DF" w14:textId="77777777" w:rsidR="00A93A70" w:rsidRPr="00C77EB7" w:rsidRDefault="00A93A70" w:rsidP="00D57899">
      <w:pPr>
        <w:pStyle w:val="normalline"/>
        <w:rPr>
          <w:rFonts w:asciiTheme="minorBidi" w:hAnsiTheme="minorBidi" w:cstheme="minorBidi"/>
          <w:b/>
          <w:bCs/>
          <w:sz w:val="24"/>
          <w:szCs w:val="24"/>
        </w:rPr>
      </w:pPr>
      <w:r w:rsidRPr="00C77EB7">
        <w:rPr>
          <w:rFonts w:asciiTheme="minorBidi" w:hAnsiTheme="minorBidi" w:cstheme="minorBidi"/>
          <w:b/>
          <w:bCs/>
          <w:sz w:val="24"/>
          <w:szCs w:val="24"/>
          <w:rtl/>
        </w:rPr>
        <w:t xml:space="preserve">ציוד הלוח </w:t>
      </w:r>
    </w:p>
    <w:p w14:paraId="4F449997" w14:textId="77777777" w:rsidR="00A93A70" w:rsidRPr="00C77EB7" w:rsidRDefault="00A93A70" w:rsidP="00A93A70">
      <w:pPr>
        <w:jc w:val="both"/>
        <w:rPr>
          <w:rFonts w:asciiTheme="minorBidi" w:hAnsiTheme="minorBidi" w:cstheme="minorBidi"/>
          <w:sz w:val="24"/>
          <w:szCs w:val="24"/>
        </w:rPr>
      </w:pPr>
      <w:r w:rsidRPr="00C77EB7">
        <w:rPr>
          <w:rFonts w:asciiTheme="minorBidi" w:hAnsiTheme="minorBidi" w:cstheme="minorBidi"/>
          <w:sz w:val="24"/>
          <w:szCs w:val="24"/>
          <w:rtl/>
        </w:rPr>
        <w:t xml:space="preserve">ציוד הלוחות יהיה זהה בכל הפרויקט. ציוד הגנות ומתנעים יהיה מתוצרת יצרן אחד. הקבלן יבחר את הציוד מבין הספקים הבאים: </w:t>
      </w:r>
    </w:p>
    <w:tbl>
      <w:tblPr>
        <w:tblW w:w="8423" w:type="dxa"/>
        <w:jc w:val="center"/>
        <w:tblCellMar>
          <w:top w:w="9" w:type="dxa"/>
          <w:left w:w="14" w:type="dxa"/>
          <w:right w:w="105" w:type="dxa"/>
        </w:tblCellMar>
        <w:tblLook w:val="04A0" w:firstRow="1" w:lastRow="0" w:firstColumn="1" w:lastColumn="0" w:noHBand="0" w:noVBand="1"/>
      </w:tblPr>
      <w:tblGrid>
        <w:gridCol w:w="5136"/>
        <w:gridCol w:w="1661"/>
        <w:gridCol w:w="1626"/>
      </w:tblGrid>
      <w:tr w:rsidR="00A93A70" w:rsidRPr="00C77EB7" w14:paraId="7C7EBA71" w14:textId="77777777" w:rsidTr="00496D6A">
        <w:trPr>
          <w:trHeight w:val="540"/>
          <w:jc w:val="center"/>
        </w:trPr>
        <w:tc>
          <w:tcPr>
            <w:tcW w:w="5138" w:type="dxa"/>
            <w:tcBorders>
              <w:top w:val="single" w:sz="4" w:space="0" w:color="000000"/>
              <w:left w:val="single" w:sz="4" w:space="0" w:color="000000"/>
              <w:bottom w:val="single" w:sz="4" w:space="0" w:color="000000"/>
              <w:right w:val="single" w:sz="4" w:space="0" w:color="000000"/>
            </w:tcBorders>
          </w:tcPr>
          <w:p w14:paraId="15C50402" w14:textId="77777777" w:rsidR="00A93A70" w:rsidRPr="00C77EB7" w:rsidRDefault="00A93A70" w:rsidP="00D57899">
            <w:pPr>
              <w:rPr>
                <w:rFonts w:asciiTheme="minorBidi" w:hAnsiTheme="minorBidi" w:cstheme="minorBidi"/>
                <w:sz w:val="24"/>
                <w:szCs w:val="24"/>
              </w:rPr>
            </w:pPr>
            <w:r w:rsidRPr="00C77EB7">
              <w:rPr>
                <w:rFonts w:asciiTheme="minorBidi" w:hAnsiTheme="minorBidi" w:cstheme="minorBidi"/>
                <w:sz w:val="24"/>
                <w:szCs w:val="24"/>
                <w:rtl/>
              </w:rPr>
              <w:t xml:space="preserve">  </w:t>
            </w:r>
            <w:r w:rsidRPr="00C77EB7">
              <w:rPr>
                <w:rFonts w:asciiTheme="minorBidi" w:hAnsiTheme="minorBidi" w:cstheme="minorBidi"/>
                <w:sz w:val="24"/>
                <w:szCs w:val="24"/>
              </w:rPr>
              <w:t>"</w:t>
            </w:r>
            <w:r w:rsidRPr="00C77EB7">
              <w:rPr>
                <w:rFonts w:asciiTheme="minorBidi" w:hAnsiTheme="minorBidi" w:cstheme="minorBidi"/>
                <w:sz w:val="24"/>
                <w:szCs w:val="24"/>
                <w:rtl/>
              </w:rPr>
              <w:t>תמחש</w:t>
            </w:r>
            <w:r w:rsidRPr="00C77EB7">
              <w:rPr>
                <w:rFonts w:asciiTheme="minorBidi" w:hAnsiTheme="minorBidi" w:cstheme="minorBidi"/>
                <w:sz w:val="24"/>
                <w:szCs w:val="24"/>
              </w:rPr>
              <w:t xml:space="preserve">" ELSTEEL, RITTAL, LOGSTROOP, </w:t>
            </w:r>
          </w:p>
        </w:tc>
        <w:tc>
          <w:tcPr>
            <w:tcW w:w="1661" w:type="dxa"/>
            <w:tcBorders>
              <w:top w:val="single" w:sz="4" w:space="0" w:color="000000"/>
              <w:left w:val="single" w:sz="4" w:space="0" w:color="000000"/>
              <w:bottom w:val="single" w:sz="4" w:space="0" w:color="000000"/>
              <w:right w:val="single" w:sz="4" w:space="0" w:color="000000"/>
            </w:tcBorders>
          </w:tcPr>
          <w:p w14:paraId="42378583" w14:textId="77777777" w:rsidR="00A93A70" w:rsidRPr="00C77EB7" w:rsidRDefault="00A93A70" w:rsidP="00D57899">
            <w:pPr>
              <w:rPr>
                <w:rFonts w:asciiTheme="minorBidi" w:hAnsiTheme="minorBidi" w:cstheme="minorBidi"/>
                <w:sz w:val="24"/>
                <w:szCs w:val="24"/>
              </w:rPr>
            </w:pPr>
            <w:r w:rsidRPr="00C77EB7">
              <w:rPr>
                <w:rFonts w:asciiTheme="minorBidi" w:hAnsiTheme="minorBidi" w:cstheme="minorBidi"/>
                <w:sz w:val="24"/>
                <w:szCs w:val="24"/>
                <w:rtl/>
              </w:rPr>
              <w:t xml:space="preserve">מבני תאים </w:t>
            </w:r>
          </w:p>
        </w:tc>
        <w:tc>
          <w:tcPr>
            <w:tcW w:w="1624" w:type="dxa"/>
            <w:tcBorders>
              <w:top w:val="single" w:sz="4" w:space="0" w:color="000000"/>
              <w:left w:val="single" w:sz="4" w:space="0" w:color="000000"/>
              <w:bottom w:val="single" w:sz="4" w:space="0" w:color="000000"/>
              <w:right w:val="single" w:sz="4" w:space="0" w:color="000000"/>
            </w:tcBorders>
          </w:tcPr>
          <w:p w14:paraId="6709C2B0" w14:textId="77777777" w:rsidR="00A93A70" w:rsidRPr="00C77EB7" w:rsidRDefault="00A93A70" w:rsidP="00D57899">
            <w:pPr>
              <w:pStyle w:val="normalline"/>
              <w:numPr>
                <w:ilvl w:val="2"/>
                <w:numId w:val="1"/>
              </w:numPr>
              <w:ind w:left="1034" w:hanging="1034"/>
              <w:rPr>
                <w:rFonts w:asciiTheme="minorBidi" w:hAnsiTheme="minorBidi" w:cstheme="minorBidi"/>
                <w:sz w:val="24"/>
                <w:szCs w:val="24"/>
              </w:rPr>
            </w:pPr>
            <w:r w:rsidRPr="00C77EB7">
              <w:rPr>
                <w:rFonts w:asciiTheme="minorBidi" w:hAnsiTheme="minorBidi" w:cstheme="minorBidi"/>
                <w:sz w:val="24"/>
                <w:szCs w:val="24"/>
                <w:rtl/>
              </w:rPr>
              <w:t xml:space="preserve"> </w:t>
            </w:r>
          </w:p>
        </w:tc>
      </w:tr>
      <w:tr w:rsidR="00A93A70" w:rsidRPr="00C77EB7" w14:paraId="7EAB6F0A" w14:textId="77777777" w:rsidTr="00496D6A">
        <w:trPr>
          <w:trHeight w:val="530"/>
          <w:jc w:val="center"/>
        </w:trPr>
        <w:tc>
          <w:tcPr>
            <w:tcW w:w="5138" w:type="dxa"/>
            <w:tcBorders>
              <w:top w:val="single" w:sz="4" w:space="0" w:color="000000"/>
              <w:left w:val="single" w:sz="4" w:space="0" w:color="000000"/>
              <w:bottom w:val="single" w:sz="4" w:space="0" w:color="000000"/>
              <w:right w:val="single" w:sz="4" w:space="0" w:color="000000"/>
            </w:tcBorders>
          </w:tcPr>
          <w:p w14:paraId="24C37F75" w14:textId="77777777" w:rsidR="00A93A70" w:rsidRPr="00C77EB7" w:rsidRDefault="00A93A70" w:rsidP="00D57899">
            <w:pPr>
              <w:rPr>
                <w:rFonts w:asciiTheme="minorBidi" w:hAnsiTheme="minorBidi" w:cstheme="minorBidi"/>
                <w:sz w:val="24"/>
                <w:szCs w:val="24"/>
              </w:rPr>
            </w:pPr>
            <w:r w:rsidRPr="00C77EB7">
              <w:rPr>
                <w:rFonts w:asciiTheme="minorBidi" w:hAnsiTheme="minorBidi" w:cstheme="minorBidi"/>
                <w:sz w:val="24"/>
                <w:szCs w:val="24"/>
              </w:rPr>
              <w:t xml:space="preserve"> Schneider, Eaton, Siemens, ABB Sace</w:t>
            </w:r>
          </w:p>
        </w:tc>
        <w:tc>
          <w:tcPr>
            <w:tcW w:w="1661" w:type="dxa"/>
            <w:tcBorders>
              <w:top w:val="single" w:sz="4" w:space="0" w:color="000000"/>
              <w:left w:val="single" w:sz="4" w:space="0" w:color="000000"/>
              <w:bottom w:val="single" w:sz="4" w:space="0" w:color="000000"/>
              <w:right w:val="single" w:sz="4" w:space="0" w:color="000000"/>
            </w:tcBorders>
          </w:tcPr>
          <w:p w14:paraId="7AFD6F76" w14:textId="77777777" w:rsidR="00A93A70" w:rsidRPr="00C77EB7" w:rsidRDefault="00A93A70" w:rsidP="00D57899">
            <w:pPr>
              <w:rPr>
                <w:rFonts w:asciiTheme="minorBidi" w:hAnsiTheme="minorBidi" w:cstheme="minorBidi"/>
                <w:sz w:val="24"/>
                <w:szCs w:val="24"/>
              </w:rPr>
            </w:pPr>
            <w:r w:rsidRPr="00C77EB7">
              <w:rPr>
                <w:rFonts w:asciiTheme="minorBidi" w:hAnsiTheme="minorBidi" w:cstheme="minorBidi"/>
                <w:sz w:val="24"/>
                <w:szCs w:val="24"/>
                <w:rtl/>
              </w:rPr>
              <w:t xml:space="preserve">מפסקים </w:t>
            </w:r>
          </w:p>
        </w:tc>
        <w:tc>
          <w:tcPr>
            <w:tcW w:w="1624" w:type="dxa"/>
            <w:tcBorders>
              <w:top w:val="single" w:sz="4" w:space="0" w:color="000000"/>
              <w:left w:val="single" w:sz="4" w:space="0" w:color="000000"/>
              <w:bottom w:val="single" w:sz="4" w:space="0" w:color="000000"/>
              <w:right w:val="single" w:sz="4" w:space="0" w:color="000000"/>
            </w:tcBorders>
          </w:tcPr>
          <w:p w14:paraId="67A9F867" w14:textId="77777777" w:rsidR="00A93A70" w:rsidRPr="00C77EB7" w:rsidRDefault="00A93A70" w:rsidP="00D57899">
            <w:pPr>
              <w:pStyle w:val="normalline"/>
              <w:numPr>
                <w:ilvl w:val="2"/>
                <w:numId w:val="1"/>
              </w:numPr>
              <w:ind w:left="1034" w:hanging="1034"/>
              <w:rPr>
                <w:rFonts w:asciiTheme="minorBidi" w:hAnsiTheme="minorBidi" w:cstheme="minorBidi"/>
                <w:sz w:val="24"/>
                <w:szCs w:val="24"/>
              </w:rPr>
            </w:pPr>
          </w:p>
        </w:tc>
      </w:tr>
      <w:tr w:rsidR="00A93A70" w:rsidRPr="00C77EB7" w14:paraId="17C7E369" w14:textId="77777777" w:rsidTr="00496D6A">
        <w:trPr>
          <w:trHeight w:val="530"/>
          <w:jc w:val="center"/>
        </w:trPr>
        <w:tc>
          <w:tcPr>
            <w:tcW w:w="5138" w:type="dxa"/>
            <w:tcBorders>
              <w:top w:val="single" w:sz="4" w:space="0" w:color="000000"/>
              <w:left w:val="single" w:sz="4" w:space="0" w:color="000000"/>
              <w:bottom w:val="single" w:sz="4" w:space="0" w:color="000000"/>
              <w:right w:val="single" w:sz="4" w:space="0" w:color="000000"/>
            </w:tcBorders>
          </w:tcPr>
          <w:p w14:paraId="11CFDADB" w14:textId="77777777" w:rsidR="00A93A70" w:rsidRPr="00C77EB7" w:rsidRDefault="00A93A70" w:rsidP="00D57899">
            <w:pPr>
              <w:rPr>
                <w:rFonts w:asciiTheme="minorBidi" w:hAnsiTheme="minorBidi" w:cstheme="minorBidi"/>
                <w:sz w:val="24"/>
                <w:szCs w:val="24"/>
              </w:rPr>
            </w:pPr>
            <w:r w:rsidRPr="00C77EB7">
              <w:rPr>
                <w:rFonts w:asciiTheme="minorBidi" w:hAnsiTheme="minorBidi" w:cstheme="minorBidi"/>
                <w:sz w:val="24"/>
                <w:szCs w:val="24"/>
              </w:rPr>
              <w:t xml:space="preserve"> Schneider, Eaton, Siemens, ABB Sace</w:t>
            </w:r>
          </w:p>
        </w:tc>
        <w:tc>
          <w:tcPr>
            <w:tcW w:w="1661" w:type="dxa"/>
            <w:tcBorders>
              <w:top w:val="single" w:sz="4" w:space="0" w:color="000000"/>
              <w:left w:val="single" w:sz="4" w:space="0" w:color="000000"/>
              <w:bottom w:val="single" w:sz="4" w:space="0" w:color="000000"/>
              <w:right w:val="single" w:sz="4" w:space="0" w:color="000000"/>
            </w:tcBorders>
          </w:tcPr>
          <w:p w14:paraId="6E0BBFB9" w14:textId="77777777" w:rsidR="00A93A70" w:rsidRPr="00C77EB7" w:rsidRDefault="00A93A70" w:rsidP="00D57899">
            <w:pPr>
              <w:rPr>
                <w:rFonts w:asciiTheme="minorBidi" w:hAnsiTheme="minorBidi" w:cstheme="minorBidi"/>
                <w:sz w:val="24"/>
                <w:szCs w:val="24"/>
              </w:rPr>
            </w:pPr>
            <w:r w:rsidRPr="00C77EB7">
              <w:rPr>
                <w:rFonts w:asciiTheme="minorBidi" w:hAnsiTheme="minorBidi" w:cstheme="minorBidi"/>
                <w:sz w:val="24"/>
                <w:szCs w:val="24"/>
                <w:rtl/>
              </w:rPr>
              <w:t xml:space="preserve">מא"זים </w:t>
            </w:r>
          </w:p>
        </w:tc>
        <w:tc>
          <w:tcPr>
            <w:tcW w:w="1624" w:type="dxa"/>
            <w:tcBorders>
              <w:top w:val="single" w:sz="4" w:space="0" w:color="000000"/>
              <w:left w:val="single" w:sz="4" w:space="0" w:color="000000"/>
              <w:bottom w:val="single" w:sz="4" w:space="0" w:color="000000"/>
              <w:right w:val="single" w:sz="4" w:space="0" w:color="000000"/>
            </w:tcBorders>
          </w:tcPr>
          <w:p w14:paraId="53C716F0" w14:textId="77777777" w:rsidR="00A93A70" w:rsidRPr="00C77EB7" w:rsidRDefault="00A93A70" w:rsidP="00D57899">
            <w:pPr>
              <w:pStyle w:val="normalline"/>
              <w:numPr>
                <w:ilvl w:val="2"/>
                <w:numId w:val="1"/>
              </w:numPr>
              <w:ind w:left="1034" w:hanging="1034"/>
              <w:rPr>
                <w:rFonts w:asciiTheme="minorBidi" w:hAnsiTheme="minorBidi" w:cstheme="minorBidi"/>
                <w:sz w:val="24"/>
                <w:szCs w:val="24"/>
              </w:rPr>
            </w:pPr>
            <w:r w:rsidRPr="00C77EB7">
              <w:rPr>
                <w:rFonts w:asciiTheme="minorBidi" w:hAnsiTheme="minorBidi" w:cstheme="minorBidi"/>
                <w:sz w:val="24"/>
                <w:szCs w:val="24"/>
              </w:rPr>
              <w:t xml:space="preserve"> </w:t>
            </w:r>
          </w:p>
        </w:tc>
      </w:tr>
      <w:tr w:rsidR="00A93A70" w:rsidRPr="00C77EB7" w14:paraId="0604F8C9" w14:textId="77777777" w:rsidTr="00496D6A">
        <w:trPr>
          <w:trHeight w:val="528"/>
          <w:jc w:val="center"/>
        </w:trPr>
        <w:tc>
          <w:tcPr>
            <w:tcW w:w="5138" w:type="dxa"/>
            <w:tcBorders>
              <w:top w:val="single" w:sz="4" w:space="0" w:color="000000"/>
              <w:left w:val="single" w:sz="4" w:space="0" w:color="000000"/>
              <w:bottom w:val="single" w:sz="4" w:space="0" w:color="000000"/>
              <w:right w:val="single" w:sz="4" w:space="0" w:color="000000"/>
            </w:tcBorders>
          </w:tcPr>
          <w:p w14:paraId="6A6BEE09" w14:textId="77777777" w:rsidR="00A93A70" w:rsidRPr="00C77EB7" w:rsidRDefault="00A93A70" w:rsidP="00D57899">
            <w:pPr>
              <w:rPr>
                <w:rFonts w:asciiTheme="minorBidi" w:hAnsiTheme="minorBidi" w:cstheme="minorBidi"/>
                <w:sz w:val="24"/>
                <w:szCs w:val="24"/>
              </w:rPr>
            </w:pPr>
            <w:r w:rsidRPr="00C77EB7">
              <w:rPr>
                <w:rFonts w:asciiTheme="minorBidi" w:hAnsiTheme="minorBidi" w:cstheme="minorBidi"/>
                <w:sz w:val="24"/>
                <w:szCs w:val="24"/>
              </w:rPr>
              <w:t xml:space="preserve"> Schneider, Eaton, Siemens, ABB Sace</w:t>
            </w:r>
          </w:p>
        </w:tc>
        <w:tc>
          <w:tcPr>
            <w:tcW w:w="1661" w:type="dxa"/>
            <w:tcBorders>
              <w:top w:val="single" w:sz="4" w:space="0" w:color="000000"/>
              <w:left w:val="single" w:sz="4" w:space="0" w:color="000000"/>
              <w:bottom w:val="single" w:sz="4" w:space="0" w:color="000000"/>
              <w:right w:val="single" w:sz="4" w:space="0" w:color="000000"/>
            </w:tcBorders>
          </w:tcPr>
          <w:p w14:paraId="4997C6A1" w14:textId="77777777" w:rsidR="00A93A70" w:rsidRPr="00C77EB7" w:rsidRDefault="00D21117" w:rsidP="00D57899">
            <w:pPr>
              <w:rPr>
                <w:rFonts w:asciiTheme="minorBidi" w:hAnsiTheme="minorBidi" w:cstheme="minorBidi"/>
                <w:sz w:val="24"/>
                <w:szCs w:val="24"/>
              </w:rPr>
            </w:pPr>
            <w:r w:rsidRPr="00C77EB7">
              <w:rPr>
                <w:rFonts w:asciiTheme="minorBidi" w:hAnsiTheme="minorBidi" w:cstheme="minorBidi"/>
                <w:sz w:val="24"/>
                <w:szCs w:val="24"/>
                <w:rtl/>
              </w:rPr>
              <w:t>מנתקים</w:t>
            </w:r>
            <w:r w:rsidR="00024803">
              <w:rPr>
                <w:rFonts w:asciiTheme="minorBidi" w:hAnsiTheme="minorBidi" w:cstheme="minorBidi" w:hint="cs"/>
                <w:sz w:val="24"/>
                <w:szCs w:val="24"/>
                <w:rtl/>
              </w:rPr>
              <w:t xml:space="preserve"> בעומס</w:t>
            </w:r>
            <w:r w:rsidR="00A93A70" w:rsidRPr="00C77EB7">
              <w:rPr>
                <w:rFonts w:asciiTheme="minorBidi" w:hAnsiTheme="minorBidi" w:cstheme="minorBidi"/>
                <w:sz w:val="24"/>
                <w:szCs w:val="24"/>
                <w:rtl/>
              </w:rPr>
              <w:t xml:space="preserve"> </w:t>
            </w:r>
          </w:p>
        </w:tc>
        <w:tc>
          <w:tcPr>
            <w:tcW w:w="1624" w:type="dxa"/>
            <w:tcBorders>
              <w:top w:val="single" w:sz="4" w:space="0" w:color="000000"/>
              <w:left w:val="single" w:sz="4" w:space="0" w:color="000000"/>
              <w:bottom w:val="single" w:sz="4" w:space="0" w:color="000000"/>
              <w:right w:val="single" w:sz="4" w:space="0" w:color="000000"/>
            </w:tcBorders>
          </w:tcPr>
          <w:p w14:paraId="5EABF5E3" w14:textId="77777777" w:rsidR="00A93A70" w:rsidRPr="00C77EB7" w:rsidRDefault="00A93A70" w:rsidP="00D57899">
            <w:pPr>
              <w:pStyle w:val="normalline"/>
              <w:numPr>
                <w:ilvl w:val="2"/>
                <w:numId w:val="1"/>
              </w:numPr>
              <w:ind w:left="1034" w:hanging="1034"/>
              <w:rPr>
                <w:rFonts w:asciiTheme="minorBidi" w:hAnsiTheme="minorBidi" w:cstheme="minorBidi"/>
                <w:sz w:val="24"/>
                <w:szCs w:val="24"/>
              </w:rPr>
            </w:pPr>
            <w:r w:rsidRPr="00C77EB7">
              <w:rPr>
                <w:rFonts w:asciiTheme="minorBidi" w:hAnsiTheme="minorBidi" w:cstheme="minorBidi"/>
                <w:sz w:val="24"/>
                <w:szCs w:val="24"/>
              </w:rPr>
              <w:t xml:space="preserve"> </w:t>
            </w:r>
          </w:p>
        </w:tc>
      </w:tr>
      <w:tr w:rsidR="00A93A70" w:rsidRPr="00C77EB7" w14:paraId="2E8508D6" w14:textId="77777777" w:rsidTr="00496D6A">
        <w:trPr>
          <w:trHeight w:val="516"/>
          <w:jc w:val="center"/>
        </w:trPr>
        <w:tc>
          <w:tcPr>
            <w:tcW w:w="5138" w:type="dxa"/>
            <w:tcBorders>
              <w:top w:val="single" w:sz="4" w:space="0" w:color="000000"/>
              <w:left w:val="single" w:sz="4" w:space="0" w:color="000000"/>
              <w:bottom w:val="single" w:sz="4" w:space="0" w:color="000000"/>
              <w:right w:val="single" w:sz="4" w:space="0" w:color="000000"/>
            </w:tcBorders>
          </w:tcPr>
          <w:p w14:paraId="07C8D90A" w14:textId="77777777" w:rsidR="00A93A70" w:rsidRPr="00C77EB7" w:rsidRDefault="00A93A70" w:rsidP="00496D6A">
            <w:pPr>
              <w:rPr>
                <w:rFonts w:asciiTheme="minorBidi" w:hAnsiTheme="minorBidi" w:cstheme="minorBidi"/>
                <w:sz w:val="24"/>
                <w:szCs w:val="24"/>
                <w:rtl/>
              </w:rPr>
            </w:pPr>
            <w:r w:rsidRPr="00C77EB7">
              <w:rPr>
                <w:rFonts w:asciiTheme="minorBidi" w:hAnsiTheme="minorBidi" w:cstheme="minorBidi"/>
                <w:sz w:val="24"/>
                <w:szCs w:val="24"/>
                <w:rtl/>
              </w:rPr>
              <w:t xml:space="preserve"> </w:t>
            </w:r>
            <w:r w:rsidR="00496D6A" w:rsidRPr="00C77EB7">
              <w:rPr>
                <w:rFonts w:asciiTheme="minorBidi" w:hAnsiTheme="minorBidi" w:cstheme="minorBidi"/>
                <w:sz w:val="24"/>
                <w:szCs w:val="24"/>
              </w:rPr>
              <w:t xml:space="preserve"> EATON  ,</w:t>
            </w:r>
            <w:r w:rsidRPr="00C77EB7">
              <w:rPr>
                <w:rFonts w:asciiTheme="minorBidi" w:hAnsiTheme="minorBidi" w:cstheme="minorBidi"/>
                <w:sz w:val="24"/>
                <w:szCs w:val="24"/>
              </w:rPr>
              <w:t>ABB Sace</w:t>
            </w:r>
            <w:r w:rsidR="00496D6A" w:rsidRPr="00C77EB7">
              <w:rPr>
                <w:rFonts w:asciiTheme="minorBidi" w:hAnsiTheme="minorBidi" w:cstheme="minorBidi"/>
                <w:sz w:val="24"/>
                <w:szCs w:val="24"/>
              </w:rPr>
              <w:t>,</w:t>
            </w:r>
            <w:r w:rsidRPr="00C77EB7">
              <w:rPr>
                <w:rFonts w:asciiTheme="minorBidi" w:hAnsiTheme="minorBidi" w:cstheme="minorBidi"/>
                <w:sz w:val="24"/>
                <w:szCs w:val="24"/>
              </w:rPr>
              <w:t xml:space="preserve"> Schneider</w:t>
            </w:r>
          </w:p>
        </w:tc>
        <w:tc>
          <w:tcPr>
            <w:tcW w:w="1661" w:type="dxa"/>
            <w:tcBorders>
              <w:top w:val="single" w:sz="4" w:space="0" w:color="000000"/>
              <w:left w:val="single" w:sz="4" w:space="0" w:color="000000"/>
              <w:bottom w:val="single" w:sz="4" w:space="0" w:color="000000"/>
              <w:right w:val="single" w:sz="4" w:space="0" w:color="000000"/>
            </w:tcBorders>
          </w:tcPr>
          <w:p w14:paraId="3F3B19F1" w14:textId="77777777" w:rsidR="00A93A70" w:rsidRPr="00C77EB7" w:rsidRDefault="00A93A70" w:rsidP="00D57899">
            <w:pPr>
              <w:rPr>
                <w:rFonts w:asciiTheme="minorBidi" w:hAnsiTheme="minorBidi" w:cstheme="minorBidi"/>
                <w:sz w:val="24"/>
                <w:szCs w:val="24"/>
              </w:rPr>
            </w:pPr>
            <w:r w:rsidRPr="00C77EB7">
              <w:rPr>
                <w:rFonts w:asciiTheme="minorBidi" w:hAnsiTheme="minorBidi" w:cstheme="minorBidi"/>
                <w:sz w:val="24"/>
                <w:szCs w:val="24"/>
                <w:rtl/>
              </w:rPr>
              <w:t xml:space="preserve">מגענים </w:t>
            </w:r>
          </w:p>
        </w:tc>
        <w:tc>
          <w:tcPr>
            <w:tcW w:w="1624" w:type="dxa"/>
            <w:tcBorders>
              <w:top w:val="single" w:sz="4" w:space="0" w:color="000000"/>
              <w:left w:val="single" w:sz="4" w:space="0" w:color="000000"/>
              <w:bottom w:val="single" w:sz="4" w:space="0" w:color="000000"/>
              <w:right w:val="single" w:sz="4" w:space="0" w:color="000000"/>
            </w:tcBorders>
          </w:tcPr>
          <w:p w14:paraId="595F0D10" w14:textId="77777777" w:rsidR="00A93A70" w:rsidRPr="00C77EB7" w:rsidRDefault="00A93A70" w:rsidP="00D57899">
            <w:pPr>
              <w:pStyle w:val="normalline"/>
              <w:numPr>
                <w:ilvl w:val="2"/>
                <w:numId w:val="1"/>
              </w:numPr>
              <w:ind w:left="1034" w:hanging="1034"/>
              <w:rPr>
                <w:rFonts w:asciiTheme="minorBidi" w:hAnsiTheme="minorBidi" w:cstheme="minorBidi"/>
                <w:sz w:val="24"/>
                <w:szCs w:val="24"/>
              </w:rPr>
            </w:pPr>
            <w:r w:rsidRPr="00C77EB7">
              <w:rPr>
                <w:rFonts w:asciiTheme="minorBidi" w:hAnsiTheme="minorBidi" w:cstheme="minorBidi"/>
                <w:sz w:val="24"/>
                <w:szCs w:val="24"/>
              </w:rPr>
              <w:t xml:space="preserve"> </w:t>
            </w:r>
          </w:p>
        </w:tc>
      </w:tr>
      <w:tr w:rsidR="00A93A70" w:rsidRPr="00C77EB7" w14:paraId="430437BE" w14:textId="77777777" w:rsidTr="00496D6A">
        <w:trPr>
          <w:trHeight w:val="542"/>
          <w:jc w:val="center"/>
        </w:trPr>
        <w:tc>
          <w:tcPr>
            <w:tcW w:w="5138" w:type="dxa"/>
            <w:tcBorders>
              <w:top w:val="single" w:sz="4" w:space="0" w:color="000000"/>
              <w:left w:val="single" w:sz="4" w:space="0" w:color="000000"/>
              <w:bottom w:val="single" w:sz="4" w:space="0" w:color="000000"/>
              <w:right w:val="single" w:sz="4" w:space="0" w:color="000000"/>
            </w:tcBorders>
          </w:tcPr>
          <w:p w14:paraId="40B0D468" w14:textId="77777777" w:rsidR="00A93A70" w:rsidRPr="00C77EB7" w:rsidRDefault="00A93A70" w:rsidP="00496D6A">
            <w:pPr>
              <w:rPr>
                <w:rFonts w:asciiTheme="minorBidi" w:hAnsiTheme="minorBidi" w:cstheme="minorBidi"/>
                <w:sz w:val="24"/>
                <w:szCs w:val="24"/>
                <w:rtl/>
              </w:rPr>
            </w:pPr>
            <w:r w:rsidRPr="00C77EB7">
              <w:rPr>
                <w:rFonts w:asciiTheme="minorBidi" w:hAnsiTheme="minorBidi" w:cstheme="minorBidi"/>
                <w:sz w:val="24"/>
                <w:szCs w:val="24"/>
                <w:rtl/>
              </w:rPr>
              <w:t xml:space="preserve"> מד נע</w:t>
            </w:r>
            <w:r w:rsidRPr="00C77EB7">
              <w:rPr>
                <w:rFonts w:asciiTheme="minorBidi" w:hAnsiTheme="minorBidi" w:cstheme="minorBidi"/>
                <w:sz w:val="24"/>
                <w:szCs w:val="24"/>
              </w:rPr>
              <w:t xml:space="preserve"> Ganz, IME</w:t>
            </w:r>
            <w:r w:rsidR="00496D6A" w:rsidRPr="00C77EB7">
              <w:rPr>
                <w:rFonts w:asciiTheme="minorBidi" w:hAnsiTheme="minorBidi" w:cstheme="minorBidi"/>
                <w:sz w:val="24"/>
                <w:szCs w:val="24"/>
              </w:rPr>
              <w:t xml:space="preserve">, </w:t>
            </w:r>
            <w:r w:rsidR="00496D6A" w:rsidRPr="00C77EB7">
              <w:rPr>
                <w:rFonts w:asciiTheme="minorBidi" w:hAnsiTheme="minorBidi" w:cstheme="minorBidi"/>
                <w:sz w:val="24"/>
                <w:szCs w:val="24"/>
                <w:rtl/>
              </w:rPr>
              <w:t xml:space="preserve">, </w:t>
            </w:r>
            <w:r w:rsidR="00496D6A" w:rsidRPr="00C77EB7">
              <w:rPr>
                <w:rFonts w:asciiTheme="minorBidi" w:hAnsiTheme="minorBidi" w:cstheme="minorBidi"/>
                <w:sz w:val="24"/>
                <w:szCs w:val="24"/>
              </w:rPr>
              <w:t>OBC</w:t>
            </w:r>
          </w:p>
        </w:tc>
        <w:tc>
          <w:tcPr>
            <w:tcW w:w="1661" w:type="dxa"/>
            <w:tcBorders>
              <w:top w:val="single" w:sz="4" w:space="0" w:color="000000"/>
              <w:left w:val="single" w:sz="4" w:space="0" w:color="000000"/>
              <w:bottom w:val="single" w:sz="4" w:space="0" w:color="000000"/>
              <w:right w:val="single" w:sz="4" w:space="0" w:color="000000"/>
            </w:tcBorders>
          </w:tcPr>
          <w:p w14:paraId="5AD16B60" w14:textId="77777777" w:rsidR="00A93A70" w:rsidRPr="00C77EB7" w:rsidRDefault="00A93A70" w:rsidP="00D57899">
            <w:pPr>
              <w:rPr>
                <w:rFonts w:asciiTheme="minorBidi" w:hAnsiTheme="minorBidi" w:cstheme="minorBidi"/>
                <w:sz w:val="24"/>
                <w:szCs w:val="24"/>
              </w:rPr>
            </w:pPr>
            <w:r w:rsidRPr="00C77EB7">
              <w:rPr>
                <w:rFonts w:asciiTheme="minorBidi" w:hAnsiTheme="minorBidi" w:cstheme="minorBidi"/>
                <w:sz w:val="24"/>
                <w:szCs w:val="24"/>
                <w:rtl/>
              </w:rPr>
              <w:t xml:space="preserve">שנאי זרם </w:t>
            </w:r>
          </w:p>
        </w:tc>
        <w:tc>
          <w:tcPr>
            <w:tcW w:w="1624" w:type="dxa"/>
            <w:tcBorders>
              <w:top w:val="single" w:sz="4" w:space="0" w:color="000000"/>
              <w:left w:val="single" w:sz="4" w:space="0" w:color="000000"/>
              <w:bottom w:val="single" w:sz="4" w:space="0" w:color="000000"/>
              <w:right w:val="single" w:sz="4" w:space="0" w:color="000000"/>
            </w:tcBorders>
          </w:tcPr>
          <w:p w14:paraId="2F113AA9" w14:textId="77777777" w:rsidR="00A93A70" w:rsidRPr="00C77EB7" w:rsidRDefault="00A93A70" w:rsidP="00D57899">
            <w:pPr>
              <w:pStyle w:val="normalline"/>
              <w:numPr>
                <w:ilvl w:val="2"/>
                <w:numId w:val="1"/>
              </w:numPr>
              <w:ind w:left="1034" w:hanging="1034"/>
              <w:rPr>
                <w:rFonts w:asciiTheme="minorBidi" w:hAnsiTheme="minorBidi" w:cstheme="minorBidi"/>
                <w:sz w:val="24"/>
                <w:szCs w:val="24"/>
              </w:rPr>
            </w:pPr>
            <w:r w:rsidRPr="00C77EB7">
              <w:rPr>
                <w:rFonts w:asciiTheme="minorBidi" w:hAnsiTheme="minorBidi" w:cstheme="minorBidi"/>
                <w:sz w:val="24"/>
                <w:szCs w:val="24"/>
              </w:rPr>
              <w:t xml:space="preserve"> </w:t>
            </w:r>
          </w:p>
        </w:tc>
      </w:tr>
      <w:tr w:rsidR="00A93A70" w:rsidRPr="00C77EB7" w14:paraId="1AE8F1C9" w14:textId="77777777" w:rsidTr="00496D6A">
        <w:trPr>
          <w:trHeight w:val="530"/>
          <w:jc w:val="center"/>
        </w:trPr>
        <w:tc>
          <w:tcPr>
            <w:tcW w:w="5138" w:type="dxa"/>
            <w:tcBorders>
              <w:top w:val="single" w:sz="4" w:space="0" w:color="000000"/>
              <w:left w:val="single" w:sz="4" w:space="0" w:color="000000"/>
              <w:bottom w:val="single" w:sz="4" w:space="0" w:color="000000"/>
              <w:right w:val="single" w:sz="4" w:space="0" w:color="000000"/>
            </w:tcBorders>
          </w:tcPr>
          <w:p w14:paraId="13DB3F68" w14:textId="77777777" w:rsidR="00A93A70" w:rsidRPr="00C77EB7" w:rsidRDefault="00A93A70" w:rsidP="00D57899">
            <w:pPr>
              <w:rPr>
                <w:rFonts w:asciiTheme="minorBidi" w:hAnsiTheme="minorBidi" w:cstheme="minorBidi"/>
                <w:sz w:val="24"/>
                <w:szCs w:val="24"/>
              </w:rPr>
            </w:pPr>
            <w:r w:rsidRPr="00C77EB7">
              <w:rPr>
                <w:rFonts w:asciiTheme="minorBidi" w:hAnsiTheme="minorBidi" w:cstheme="minorBidi"/>
                <w:sz w:val="24"/>
                <w:szCs w:val="24"/>
                <w:rtl/>
              </w:rPr>
              <w:t xml:space="preserve">חולדה, ברק כח, רוזן מילר </w:t>
            </w:r>
            <w:r w:rsidR="00496D6A" w:rsidRPr="00C77EB7">
              <w:rPr>
                <w:rFonts w:asciiTheme="minorBidi" w:hAnsiTheme="minorBidi" w:cstheme="minorBidi"/>
                <w:sz w:val="24"/>
                <w:szCs w:val="24"/>
                <w:rtl/>
              </w:rPr>
              <w:t xml:space="preserve">, רון סוטרון </w:t>
            </w:r>
          </w:p>
        </w:tc>
        <w:tc>
          <w:tcPr>
            <w:tcW w:w="1661" w:type="dxa"/>
            <w:tcBorders>
              <w:top w:val="single" w:sz="4" w:space="0" w:color="000000"/>
              <w:left w:val="single" w:sz="4" w:space="0" w:color="000000"/>
              <w:bottom w:val="single" w:sz="4" w:space="0" w:color="000000"/>
              <w:right w:val="single" w:sz="4" w:space="0" w:color="000000"/>
            </w:tcBorders>
          </w:tcPr>
          <w:p w14:paraId="5D1C21EA" w14:textId="77777777" w:rsidR="00A93A70" w:rsidRPr="00C77EB7" w:rsidRDefault="00A93A70" w:rsidP="00D57899">
            <w:pPr>
              <w:rPr>
                <w:rFonts w:asciiTheme="minorBidi" w:hAnsiTheme="minorBidi" w:cstheme="minorBidi"/>
                <w:sz w:val="24"/>
                <w:szCs w:val="24"/>
              </w:rPr>
            </w:pPr>
            <w:r w:rsidRPr="00C77EB7">
              <w:rPr>
                <w:rFonts w:asciiTheme="minorBidi" w:hAnsiTheme="minorBidi" w:cstheme="minorBidi"/>
                <w:sz w:val="24"/>
                <w:szCs w:val="24"/>
                <w:rtl/>
              </w:rPr>
              <w:t xml:space="preserve">שנאי בקרה </w:t>
            </w:r>
          </w:p>
        </w:tc>
        <w:tc>
          <w:tcPr>
            <w:tcW w:w="1624" w:type="dxa"/>
            <w:tcBorders>
              <w:top w:val="single" w:sz="4" w:space="0" w:color="000000"/>
              <w:left w:val="single" w:sz="4" w:space="0" w:color="000000"/>
              <w:bottom w:val="single" w:sz="4" w:space="0" w:color="000000"/>
              <w:right w:val="single" w:sz="4" w:space="0" w:color="000000"/>
            </w:tcBorders>
          </w:tcPr>
          <w:p w14:paraId="1B4E037F" w14:textId="77777777" w:rsidR="00A93A70" w:rsidRPr="00C77EB7" w:rsidRDefault="00A93A70" w:rsidP="00D57899">
            <w:pPr>
              <w:pStyle w:val="normalline"/>
              <w:numPr>
                <w:ilvl w:val="2"/>
                <w:numId w:val="1"/>
              </w:numPr>
              <w:ind w:left="1034" w:hanging="1034"/>
              <w:rPr>
                <w:rFonts w:asciiTheme="minorBidi" w:hAnsiTheme="minorBidi" w:cstheme="minorBidi"/>
                <w:sz w:val="24"/>
                <w:szCs w:val="24"/>
              </w:rPr>
            </w:pPr>
            <w:r w:rsidRPr="00C77EB7">
              <w:rPr>
                <w:rFonts w:asciiTheme="minorBidi" w:hAnsiTheme="minorBidi" w:cstheme="minorBidi"/>
                <w:sz w:val="24"/>
                <w:szCs w:val="24"/>
              </w:rPr>
              <w:t xml:space="preserve"> </w:t>
            </w:r>
          </w:p>
        </w:tc>
      </w:tr>
      <w:tr w:rsidR="00A93A70" w:rsidRPr="00C77EB7" w14:paraId="64A6453F" w14:textId="77777777" w:rsidTr="00496D6A">
        <w:trPr>
          <w:trHeight w:val="516"/>
          <w:jc w:val="center"/>
        </w:trPr>
        <w:tc>
          <w:tcPr>
            <w:tcW w:w="5138" w:type="dxa"/>
            <w:tcBorders>
              <w:top w:val="single" w:sz="4" w:space="0" w:color="000000"/>
              <w:left w:val="single" w:sz="4" w:space="0" w:color="000000"/>
              <w:bottom w:val="single" w:sz="4" w:space="0" w:color="000000"/>
              <w:right w:val="single" w:sz="4" w:space="0" w:color="000000"/>
            </w:tcBorders>
          </w:tcPr>
          <w:p w14:paraId="75906CE8" w14:textId="77777777" w:rsidR="00A93A70" w:rsidRPr="00C77EB7" w:rsidRDefault="00A93A70" w:rsidP="00496D6A">
            <w:pPr>
              <w:rPr>
                <w:rFonts w:asciiTheme="minorBidi" w:hAnsiTheme="minorBidi" w:cstheme="minorBidi"/>
                <w:sz w:val="24"/>
                <w:szCs w:val="24"/>
                <w:rtl/>
              </w:rPr>
            </w:pPr>
            <w:r w:rsidRPr="00C77EB7">
              <w:rPr>
                <w:rFonts w:asciiTheme="minorBidi" w:hAnsiTheme="minorBidi" w:cstheme="minorBidi"/>
                <w:sz w:val="24"/>
                <w:szCs w:val="24"/>
                <w:rtl/>
              </w:rPr>
              <w:t xml:space="preserve"> </w:t>
            </w:r>
            <w:r w:rsidR="00496D6A" w:rsidRPr="00C77EB7">
              <w:rPr>
                <w:rFonts w:asciiTheme="minorBidi" w:hAnsiTheme="minorBidi" w:cstheme="minorBidi"/>
                <w:sz w:val="24"/>
                <w:szCs w:val="24"/>
              </w:rPr>
              <w:t xml:space="preserve">Schneider </w:t>
            </w:r>
            <w:r w:rsidRPr="00C77EB7">
              <w:rPr>
                <w:rFonts w:asciiTheme="minorBidi" w:hAnsiTheme="minorBidi" w:cstheme="minorBidi"/>
                <w:sz w:val="24"/>
                <w:szCs w:val="24"/>
              </w:rPr>
              <w:t>, Eaton, ABB</w:t>
            </w:r>
          </w:p>
        </w:tc>
        <w:tc>
          <w:tcPr>
            <w:tcW w:w="1661" w:type="dxa"/>
            <w:tcBorders>
              <w:top w:val="single" w:sz="4" w:space="0" w:color="000000"/>
              <w:left w:val="single" w:sz="4" w:space="0" w:color="000000"/>
              <w:bottom w:val="single" w:sz="4" w:space="0" w:color="000000"/>
              <w:right w:val="single" w:sz="4" w:space="0" w:color="000000"/>
            </w:tcBorders>
          </w:tcPr>
          <w:p w14:paraId="40AEE5A9" w14:textId="77777777" w:rsidR="00A93A70" w:rsidRPr="00C77EB7" w:rsidRDefault="00A93A70" w:rsidP="00D57899">
            <w:pPr>
              <w:rPr>
                <w:rFonts w:asciiTheme="minorBidi" w:hAnsiTheme="minorBidi" w:cstheme="minorBidi"/>
                <w:sz w:val="24"/>
                <w:szCs w:val="24"/>
              </w:rPr>
            </w:pPr>
            <w:r w:rsidRPr="00C77EB7">
              <w:rPr>
                <w:rFonts w:asciiTheme="minorBidi" w:hAnsiTheme="minorBidi" w:cstheme="minorBidi"/>
                <w:sz w:val="24"/>
                <w:szCs w:val="24"/>
                <w:rtl/>
              </w:rPr>
              <w:t xml:space="preserve">מגעני בקרה </w:t>
            </w:r>
          </w:p>
        </w:tc>
        <w:tc>
          <w:tcPr>
            <w:tcW w:w="1624" w:type="dxa"/>
            <w:tcBorders>
              <w:top w:val="single" w:sz="4" w:space="0" w:color="000000"/>
              <w:left w:val="single" w:sz="4" w:space="0" w:color="000000"/>
              <w:bottom w:val="single" w:sz="4" w:space="0" w:color="000000"/>
              <w:right w:val="single" w:sz="4" w:space="0" w:color="000000"/>
            </w:tcBorders>
          </w:tcPr>
          <w:p w14:paraId="10AD5518" w14:textId="77777777" w:rsidR="00A93A70" w:rsidRPr="00C77EB7" w:rsidRDefault="00A93A70" w:rsidP="00D57899">
            <w:pPr>
              <w:pStyle w:val="normalline"/>
              <w:numPr>
                <w:ilvl w:val="2"/>
                <w:numId w:val="1"/>
              </w:numPr>
              <w:ind w:left="1034" w:hanging="1034"/>
              <w:rPr>
                <w:rFonts w:asciiTheme="minorBidi" w:hAnsiTheme="minorBidi" w:cstheme="minorBidi"/>
                <w:sz w:val="24"/>
                <w:szCs w:val="24"/>
              </w:rPr>
            </w:pPr>
            <w:r w:rsidRPr="00C77EB7">
              <w:rPr>
                <w:rFonts w:asciiTheme="minorBidi" w:hAnsiTheme="minorBidi" w:cstheme="minorBidi"/>
                <w:sz w:val="24"/>
                <w:szCs w:val="24"/>
              </w:rPr>
              <w:t xml:space="preserve"> </w:t>
            </w:r>
          </w:p>
        </w:tc>
      </w:tr>
      <w:tr w:rsidR="00A93A70" w:rsidRPr="00C77EB7" w14:paraId="671C5FF7" w14:textId="77777777" w:rsidTr="00496D6A">
        <w:trPr>
          <w:trHeight w:val="516"/>
          <w:jc w:val="center"/>
        </w:trPr>
        <w:tc>
          <w:tcPr>
            <w:tcW w:w="5138" w:type="dxa"/>
            <w:tcBorders>
              <w:top w:val="single" w:sz="4" w:space="0" w:color="000000"/>
              <w:left w:val="single" w:sz="4" w:space="0" w:color="000000"/>
              <w:bottom w:val="single" w:sz="4" w:space="0" w:color="000000"/>
              <w:right w:val="single" w:sz="4" w:space="0" w:color="000000"/>
            </w:tcBorders>
          </w:tcPr>
          <w:p w14:paraId="59BB5F52" w14:textId="77777777" w:rsidR="00A93A70" w:rsidRPr="00C77EB7" w:rsidRDefault="00496D6A" w:rsidP="00024803">
            <w:pPr>
              <w:rPr>
                <w:rFonts w:asciiTheme="minorBidi" w:hAnsiTheme="minorBidi" w:cstheme="minorBidi"/>
                <w:sz w:val="24"/>
                <w:szCs w:val="24"/>
              </w:rPr>
            </w:pPr>
            <w:r w:rsidRPr="00C77EB7">
              <w:rPr>
                <w:rFonts w:asciiTheme="minorBidi" w:hAnsiTheme="minorBidi" w:cstheme="minorBidi"/>
                <w:sz w:val="24"/>
                <w:szCs w:val="24"/>
              </w:rPr>
              <w:t xml:space="preserve"> , </w:t>
            </w:r>
            <w:r w:rsidR="00024803">
              <w:rPr>
                <w:rFonts w:asciiTheme="minorBidi" w:hAnsiTheme="minorBidi" w:cstheme="minorBidi"/>
                <w:sz w:val="24"/>
                <w:szCs w:val="24"/>
              </w:rPr>
              <w:t>Omron</w:t>
            </w:r>
            <w:r w:rsidRPr="00C77EB7">
              <w:rPr>
                <w:rFonts w:asciiTheme="minorBidi" w:hAnsiTheme="minorBidi" w:cstheme="minorBidi"/>
                <w:sz w:val="24"/>
                <w:szCs w:val="24"/>
                <w:rtl/>
              </w:rPr>
              <w:t xml:space="preserve"> </w:t>
            </w:r>
            <w:r w:rsidRPr="00C77EB7">
              <w:rPr>
                <w:rFonts w:asciiTheme="minorBidi" w:hAnsiTheme="minorBidi" w:cstheme="minorBidi"/>
                <w:sz w:val="24"/>
                <w:szCs w:val="24"/>
              </w:rPr>
              <w:t>phoenix</w:t>
            </w:r>
            <w:r w:rsidR="00024803">
              <w:rPr>
                <w:rFonts w:asciiTheme="minorBidi" w:hAnsiTheme="minorBidi" w:cstheme="minorBidi"/>
                <w:sz w:val="24"/>
                <w:szCs w:val="24"/>
              </w:rPr>
              <w:t>, S</w:t>
            </w:r>
            <w:r w:rsidRPr="00C77EB7">
              <w:rPr>
                <w:rFonts w:asciiTheme="minorBidi" w:hAnsiTheme="minorBidi" w:cstheme="minorBidi"/>
                <w:sz w:val="24"/>
                <w:szCs w:val="24"/>
              </w:rPr>
              <w:t>chnider</w:t>
            </w:r>
          </w:p>
        </w:tc>
        <w:tc>
          <w:tcPr>
            <w:tcW w:w="1661" w:type="dxa"/>
            <w:tcBorders>
              <w:top w:val="single" w:sz="4" w:space="0" w:color="000000"/>
              <w:left w:val="single" w:sz="4" w:space="0" w:color="000000"/>
              <w:bottom w:val="single" w:sz="4" w:space="0" w:color="000000"/>
              <w:right w:val="single" w:sz="4" w:space="0" w:color="000000"/>
            </w:tcBorders>
          </w:tcPr>
          <w:p w14:paraId="0444BA0A" w14:textId="77777777" w:rsidR="00A93A70" w:rsidRPr="00C77EB7" w:rsidRDefault="00A93A70" w:rsidP="00D57899">
            <w:pPr>
              <w:rPr>
                <w:rFonts w:asciiTheme="minorBidi" w:hAnsiTheme="minorBidi" w:cstheme="minorBidi"/>
                <w:sz w:val="24"/>
                <w:szCs w:val="24"/>
              </w:rPr>
            </w:pPr>
            <w:r w:rsidRPr="00C77EB7">
              <w:rPr>
                <w:rFonts w:asciiTheme="minorBidi" w:hAnsiTheme="minorBidi" w:cstheme="minorBidi"/>
                <w:sz w:val="24"/>
                <w:szCs w:val="24"/>
                <w:rtl/>
              </w:rPr>
              <w:t xml:space="preserve">ממסרי בקרה נשלפים </w:t>
            </w:r>
          </w:p>
        </w:tc>
        <w:tc>
          <w:tcPr>
            <w:tcW w:w="1624" w:type="dxa"/>
            <w:tcBorders>
              <w:top w:val="single" w:sz="4" w:space="0" w:color="000000"/>
              <w:left w:val="single" w:sz="4" w:space="0" w:color="000000"/>
              <w:bottom w:val="single" w:sz="4" w:space="0" w:color="000000"/>
              <w:right w:val="single" w:sz="4" w:space="0" w:color="000000"/>
            </w:tcBorders>
          </w:tcPr>
          <w:p w14:paraId="5BA1BEAA" w14:textId="77777777" w:rsidR="00A93A70" w:rsidRPr="00C77EB7" w:rsidRDefault="00A93A70" w:rsidP="00D57899">
            <w:pPr>
              <w:pStyle w:val="normalline"/>
              <w:numPr>
                <w:ilvl w:val="2"/>
                <w:numId w:val="1"/>
              </w:numPr>
              <w:ind w:left="1034" w:hanging="1034"/>
              <w:rPr>
                <w:rFonts w:asciiTheme="minorBidi" w:hAnsiTheme="minorBidi" w:cstheme="minorBidi"/>
                <w:sz w:val="24"/>
                <w:szCs w:val="24"/>
              </w:rPr>
            </w:pPr>
            <w:r w:rsidRPr="00C77EB7">
              <w:rPr>
                <w:rFonts w:asciiTheme="minorBidi" w:hAnsiTheme="minorBidi" w:cstheme="minorBidi"/>
                <w:sz w:val="24"/>
                <w:szCs w:val="24"/>
              </w:rPr>
              <w:t xml:space="preserve"> </w:t>
            </w:r>
          </w:p>
        </w:tc>
      </w:tr>
      <w:tr w:rsidR="00A93A70" w:rsidRPr="00C77EB7" w14:paraId="418D85F9" w14:textId="77777777" w:rsidTr="00496D6A">
        <w:trPr>
          <w:trHeight w:val="516"/>
          <w:jc w:val="center"/>
        </w:trPr>
        <w:tc>
          <w:tcPr>
            <w:tcW w:w="5138" w:type="dxa"/>
            <w:tcBorders>
              <w:top w:val="single" w:sz="4" w:space="0" w:color="000000"/>
              <w:left w:val="single" w:sz="4" w:space="0" w:color="000000"/>
              <w:bottom w:val="single" w:sz="4" w:space="0" w:color="000000"/>
              <w:right w:val="single" w:sz="4" w:space="0" w:color="000000"/>
            </w:tcBorders>
          </w:tcPr>
          <w:p w14:paraId="469A6943" w14:textId="77777777" w:rsidR="00A93A70" w:rsidRPr="00C77EB7" w:rsidRDefault="00496D6A" w:rsidP="00496D6A">
            <w:pPr>
              <w:rPr>
                <w:rFonts w:asciiTheme="minorBidi" w:hAnsiTheme="minorBidi" w:cstheme="minorBidi"/>
                <w:sz w:val="24"/>
                <w:szCs w:val="24"/>
              </w:rPr>
            </w:pPr>
            <w:r w:rsidRPr="00C77EB7">
              <w:rPr>
                <w:rFonts w:asciiTheme="minorBidi" w:hAnsiTheme="minorBidi" w:cstheme="minorBidi"/>
                <w:sz w:val="24"/>
                <w:szCs w:val="24"/>
              </w:rPr>
              <w:t>A-B</w:t>
            </w:r>
            <w:r w:rsidR="00A93A70" w:rsidRPr="00C77EB7">
              <w:rPr>
                <w:rFonts w:asciiTheme="minorBidi" w:hAnsiTheme="minorBidi" w:cstheme="minorBidi"/>
                <w:sz w:val="24"/>
                <w:szCs w:val="24"/>
              </w:rPr>
              <w:t>, Eaton, , Schneider, ABB</w:t>
            </w:r>
          </w:p>
        </w:tc>
        <w:tc>
          <w:tcPr>
            <w:tcW w:w="1661" w:type="dxa"/>
            <w:tcBorders>
              <w:top w:val="single" w:sz="4" w:space="0" w:color="000000"/>
              <w:left w:val="single" w:sz="4" w:space="0" w:color="000000"/>
              <w:bottom w:val="single" w:sz="4" w:space="0" w:color="000000"/>
              <w:right w:val="single" w:sz="4" w:space="0" w:color="000000"/>
            </w:tcBorders>
          </w:tcPr>
          <w:p w14:paraId="2CC503B6" w14:textId="77777777" w:rsidR="00A93A70" w:rsidRPr="00C77EB7" w:rsidRDefault="00A93A70" w:rsidP="00D57899">
            <w:pPr>
              <w:rPr>
                <w:rFonts w:asciiTheme="minorBidi" w:hAnsiTheme="minorBidi" w:cstheme="minorBidi"/>
                <w:sz w:val="24"/>
                <w:szCs w:val="24"/>
              </w:rPr>
            </w:pPr>
            <w:r w:rsidRPr="00C77EB7">
              <w:rPr>
                <w:rFonts w:asciiTheme="minorBidi" w:hAnsiTheme="minorBidi" w:cstheme="minorBidi"/>
                <w:sz w:val="24"/>
                <w:szCs w:val="24"/>
                <w:rtl/>
              </w:rPr>
              <w:t xml:space="preserve">לחצנים ומפסקים </w:t>
            </w:r>
          </w:p>
        </w:tc>
        <w:tc>
          <w:tcPr>
            <w:tcW w:w="1624" w:type="dxa"/>
            <w:tcBorders>
              <w:top w:val="single" w:sz="4" w:space="0" w:color="000000"/>
              <w:left w:val="single" w:sz="4" w:space="0" w:color="000000"/>
              <w:bottom w:val="single" w:sz="4" w:space="0" w:color="000000"/>
              <w:right w:val="single" w:sz="4" w:space="0" w:color="000000"/>
            </w:tcBorders>
          </w:tcPr>
          <w:p w14:paraId="1D2C24D3" w14:textId="77777777" w:rsidR="00A93A70" w:rsidRPr="00C77EB7" w:rsidRDefault="00A93A70" w:rsidP="00D57899">
            <w:pPr>
              <w:pStyle w:val="normalline"/>
              <w:numPr>
                <w:ilvl w:val="2"/>
                <w:numId w:val="1"/>
              </w:numPr>
              <w:ind w:left="1034" w:hanging="1034"/>
              <w:rPr>
                <w:rFonts w:asciiTheme="minorBidi" w:hAnsiTheme="minorBidi" w:cstheme="minorBidi"/>
                <w:sz w:val="24"/>
                <w:szCs w:val="24"/>
              </w:rPr>
            </w:pPr>
            <w:r w:rsidRPr="00C77EB7">
              <w:rPr>
                <w:rFonts w:asciiTheme="minorBidi" w:hAnsiTheme="minorBidi" w:cstheme="minorBidi"/>
                <w:sz w:val="24"/>
                <w:szCs w:val="24"/>
              </w:rPr>
              <w:t>.</w:t>
            </w:r>
          </w:p>
        </w:tc>
      </w:tr>
      <w:tr w:rsidR="00A93A70" w:rsidRPr="00C77EB7" w14:paraId="76874233" w14:textId="77777777" w:rsidTr="00496D6A">
        <w:trPr>
          <w:trHeight w:val="516"/>
          <w:jc w:val="center"/>
        </w:trPr>
        <w:tc>
          <w:tcPr>
            <w:tcW w:w="5138" w:type="dxa"/>
            <w:tcBorders>
              <w:top w:val="single" w:sz="4" w:space="0" w:color="000000"/>
              <w:left w:val="single" w:sz="4" w:space="0" w:color="000000"/>
              <w:bottom w:val="single" w:sz="4" w:space="0" w:color="000000"/>
              <w:right w:val="single" w:sz="4" w:space="0" w:color="000000"/>
            </w:tcBorders>
          </w:tcPr>
          <w:p w14:paraId="6D597AB2" w14:textId="77777777" w:rsidR="00A93A70" w:rsidRPr="00C77EB7" w:rsidRDefault="00A93A70" w:rsidP="00D57899">
            <w:pPr>
              <w:rPr>
                <w:rFonts w:asciiTheme="minorBidi" w:hAnsiTheme="minorBidi" w:cstheme="minorBidi"/>
                <w:sz w:val="24"/>
                <w:szCs w:val="24"/>
                <w:rtl/>
              </w:rPr>
            </w:pPr>
            <w:r w:rsidRPr="00C77EB7">
              <w:rPr>
                <w:rFonts w:asciiTheme="minorBidi" w:hAnsiTheme="minorBidi" w:cstheme="minorBidi"/>
                <w:sz w:val="24"/>
                <w:szCs w:val="24"/>
                <w:rtl/>
              </w:rPr>
              <w:t xml:space="preserve"> </w:t>
            </w:r>
            <w:r w:rsidRPr="00C77EB7">
              <w:rPr>
                <w:rFonts w:asciiTheme="minorBidi" w:hAnsiTheme="minorBidi" w:cstheme="minorBidi"/>
                <w:sz w:val="24"/>
                <w:szCs w:val="24"/>
              </w:rPr>
              <w:t>SATEC</w:t>
            </w:r>
            <w:r w:rsidR="00496D6A" w:rsidRPr="00C77EB7">
              <w:rPr>
                <w:rFonts w:asciiTheme="minorBidi" w:hAnsiTheme="minorBidi" w:cstheme="minorBidi"/>
                <w:sz w:val="24"/>
                <w:szCs w:val="24"/>
                <w:rtl/>
              </w:rPr>
              <w:t xml:space="preserve">  ,  </w:t>
            </w:r>
            <w:r w:rsidR="00496D6A" w:rsidRPr="00C77EB7">
              <w:rPr>
                <w:rFonts w:asciiTheme="minorBidi" w:hAnsiTheme="minorBidi" w:cstheme="minorBidi"/>
                <w:sz w:val="24"/>
                <w:szCs w:val="24"/>
              </w:rPr>
              <w:t>Schneider</w:t>
            </w:r>
          </w:p>
        </w:tc>
        <w:tc>
          <w:tcPr>
            <w:tcW w:w="1661" w:type="dxa"/>
            <w:tcBorders>
              <w:top w:val="single" w:sz="4" w:space="0" w:color="000000"/>
              <w:left w:val="single" w:sz="4" w:space="0" w:color="000000"/>
              <w:bottom w:val="single" w:sz="4" w:space="0" w:color="000000"/>
              <w:right w:val="single" w:sz="4" w:space="0" w:color="000000"/>
            </w:tcBorders>
          </w:tcPr>
          <w:p w14:paraId="1CC4E551" w14:textId="77777777" w:rsidR="00A93A70" w:rsidRPr="00C77EB7" w:rsidRDefault="00A93A70" w:rsidP="00D57899">
            <w:pPr>
              <w:rPr>
                <w:rFonts w:asciiTheme="minorBidi" w:hAnsiTheme="minorBidi" w:cstheme="minorBidi"/>
                <w:sz w:val="24"/>
                <w:szCs w:val="24"/>
              </w:rPr>
            </w:pPr>
            <w:r w:rsidRPr="00C77EB7">
              <w:rPr>
                <w:rFonts w:asciiTheme="minorBidi" w:hAnsiTheme="minorBidi" w:cstheme="minorBidi"/>
                <w:sz w:val="24"/>
                <w:szCs w:val="24"/>
                <w:rtl/>
              </w:rPr>
              <w:t xml:space="preserve">ציוד מדידה </w:t>
            </w:r>
          </w:p>
        </w:tc>
        <w:tc>
          <w:tcPr>
            <w:tcW w:w="1624" w:type="dxa"/>
            <w:tcBorders>
              <w:top w:val="single" w:sz="4" w:space="0" w:color="000000"/>
              <w:left w:val="single" w:sz="4" w:space="0" w:color="000000"/>
              <w:bottom w:val="single" w:sz="4" w:space="0" w:color="000000"/>
              <w:right w:val="single" w:sz="4" w:space="0" w:color="000000"/>
            </w:tcBorders>
          </w:tcPr>
          <w:p w14:paraId="489E2892" w14:textId="77777777" w:rsidR="00A93A70" w:rsidRPr="00C77EB7" w:rsidRDefault="00A93A70" w:rsidP="00D57899">
            <w:pPr>
              <w:pStyle w:val="normalline"/>
              <w:numPr>
                <w:ilvl w:val="2"/>
                <w:numId w:val="1"/>
              </w:numPr>
              <w:ind w:left="1034" w:hanging="1034"/>
              <w:rPr>
                <w:rFonts w:asciiTheme="minorBidi" w:hAnsiTheme="minorBidi" w:cstheme="minorBidi"/>
                <w:sz w:val="24"/>
                <w:szCs w:val="24"/>
              </w:rPr>
            </w:pPr>
            <w:r w:rsidRPr="00C77EB7">
              <w:rPr>
                <w:rFonts w:asciiTheme="minorBidi" w:hAnsiTheme="minorBidi" w:cstheme="minorBidi"/>
                <w:sz w:val="24"/>
                <w:szCs w:val="24"/>
              </w:rPr>
              <w:t xml:space="preserve"> </w:t>
            </w:r>
          </w:p>
        </w:tc>
      </w:tr>
      <w:tr w:rsidR="00A93A70" w:rsidRPr="00C77EB7" w14:paraId="67E946F5" w14:textId="77777777" w:rsidTr="00496D6A">
        <w:trPr>
          <w:trHeight w:val="516"/>
          <w:jc w:val="center"/>
        </w:trPr>
        <w:tc>
          <w:tcPr>
            <w:tcW w:w="5138" w:type="dxa"/>
            <w:tcBorders>
              <w:top w:val="single" w:sz="4" w:space="0" w:color="000000"/>
              <w:left w:val="single" w:sz="4" w:space="0" w:color="000000"/>
              <w:bottom w:val="single" w:sz="4" w:space="0" w:color="000000"/>
              <w:right w:val="single" w:sz="4" w:space="0" w:color="000000"/>
            </w:tcBorders>
          </w:tcPr>
          <w:p w14:paraId="3E03A493" w14:textId="77777777" w:rsidR="00A93A70" w:rsidRPr="00C77EB7" w:rsidRDefault="00A93A70" w:rsidP="00D57899">
            <w:pPr>
              <w:rPr>
                <w:rFonts w:asciiTheme="minorBidi" w:hAnsiTheme="minorBidi" w:cstheme="minorBidi"/>
                <w:sz w:val="24"/>
                <w:szCs w:val="24"/>
              </w:rPr>
            </w:pPr>
            <w:r w:rsidRPr="00C77EB7">
              <w:rPr>
                <w:rFonts w:asciiTheme="minorBidi" w:hAnsiTheme="minorBidi" w:cstheme="minorBidi"/>
                <w:sz w:val="24"/>
                <w:szCs w:val="24"/>
                <w:rtl/>
              </w:rPr>
              <w:lastRenderedPageBreak/>
              <w:t xml:space="preserve"> </w:t>
            </w:r>
            <w:r w:rsidRPr="00C77EB7">
              <w:rPr>
                <w:rFonts w:asciiTheme="minorBidi" w:hAnsiTheme="minorBidi" w:cstheme="minorBidi"/>
                <w:sz w:val="24"/>
                <w:szCs w:val="24"/>
              </w:rPr>
              <w:t>Schneider, Eaton, Siemens, ABB Sace</w:t>
            </w:r>
          </w:p>
        </w:tc>
        <w:tc>
          <w:tcPr>
            <w:tcW w:w="1661" w:type="dxa"/>
            <w:tcBorders>
              <w:top w:val="single" w:sz="4" w:space="0" w:color="000000"/>
              <w:left w:val="single" w:sz="4" w:space="0" w:color="000000"/>
              <w:bottom w:val="single" w:sz="4" w:space="0" w:color="000000"/>
              <w:right w:val="single" w:sz="4" w:space="0" w:color="000000"/>
            </w:tcBorders>
          </w:tcPr>
          <w:p w14:paraId="2CCD7398" w14:textId="77777777" w:rsidR="00A93A70" w:rsidRPr="00C77EB7" w:rsidRDefault="00A93A70" w:rsidP="00D57899">
            <w:pPr>
              <w:rPr>
                <w:rFonts w:asciiTheme="minorBidi" w:hAnsiTheme="minorBidi" w:cstheme="minorBidi"/>
                <w:sz w:val="24"/>
                <w:szCs w:val="24"/>
              </w:rPr>
            </w:pPr>
            <w:r w:rsidRPr="00C77EB7">
              <w:rPr>
                <w:rFonts w:asciiTheme="minorBidi" w:hAnsiTheme="minorBidi" w:cstheme="minorBidi"/>
                <w:sz w:val="24"/>
                <w:szCs w:val="24"/>
                <w:rtl/>
              </w:rPr>
              <w:t xml:space="preserve">ממסרי פחת </w:t>
            </w:r>
          </w:p>
        </w:tc>
        <w:tc>
          <w:tcPr>
            <w:tcW w:w="1624" w:type="dxa"/>
            <w:tcBorders>
              <w:top w:val="single" w:sz="4" w:space="0" w:color="000000"/>
              <w:left w:val="single" w:sz="4" w:space="0" w:color="000000"/>
              <w:bottom w:val="single" w:sz="4" w:space="0" w:color="000000"/>
              <w:right w:val="single" w:sz="4" w:space="0" w:color="000000"/>
            </w:tcBorders>
          </w:tcPr>
          <w:p w14:paraId="60D8600A" w14:textId="77777777" w:rsidR="00A93A70" w:rsidRPr="00C77EB7" w:rsidRDefault="00A93A70" w:rsidP="00D57899">
            <w:pPr>
              <w:pStyle w:val="normalline"/>
              <w:numPr>
                <w:ilvl w:val="2"/>
                <w:numId w:val="1"/>
              </w:numPr>
              <w:ind w:left="1034" w:hanging="1034"/>
              <w:rPr>
                <w:rFonts w:asciiTheme="minorBidi" w:hAnsiTheme="minorBidi" w:cstheme="minorBidi"/>
                <w:sz w:val="24"/>
                <w:szCs w:val="24"/>
              </w:rPr>
            </w:pPr>
            <w:r w:rsidRPr="00C77EB7">
              <w:rPr>
                <w:rFonts w:asciiTheme="minorBidi" w:hAnsiTheme="minorBidi" w:cstheme="minorBidi"/>
                <w:sz w:val="24"/>
                <w:szCs w:val="24"/>
              </w:rPr>
              <w:t xml:space="preserve"> </w:t>
            </w:r>
          </w:p>
        </w:tc>
      </w:tr>
      <w:tr w:rsidR="00A93A70" w:rsidRPr="00C77EB7" w14:paraId="75E67B12" w14:textId="77777777" w:rsidTr="0032376E">
        <w:trPr>
          <w:trHeight w:val="905"/>
          <w:jc w:val="center"/>
        </w:trPr>
        <w:tc>
          <w:tcPr>
            <w:tcW w:w="5138" w:type="dxa"/>
            <w:tcBorders>
              <w:top w:val="single" w:sz="4" w:space="0" w:color="000000"/>
              <w:left w:val="single" w:sz="4" w:space="0" w:color="000000"/>
              <w:bottom w:val="single" w:sz="4" w:space="0" w:color="000000"/>
              <w:right w:val="single" w:sz="4" w:space="0" w:color="000000"/>
            </w:tcBorders>
          </w:tcPr>
          <w:p w14:paraId="7B541159" w14:textId="77777777" w:rsidR="0032376E" w:rsidRPr="00C77EB7" w:rsidRDefault="00A93A70" w:rsidP="0032376E">
            <w:pPr>
              <w:rPr>
                <w:rFonts w:asciiTheme="minorBidi" w:hAnsiTheme="minorBidi" w:cstheme="minorBidi"/>
                <w:sz w:val="24"/>
                <w:szCs w:val="24"/>
                <w:rtl/>
              </w:rPr>
            </w:pPr>
            <w:r w:rsidRPr="00C77EB7">
              <w:rPr>
                <w:rFonts w:asciiTheme="minorBidi" w:hAnsiTheme="minorBidi" w:cstheme="minorBidi"/>
                <w:sz w:val="24"/>
                <w:szCs w:val="24"/>
              </w:rPr>
              <w:t xml:space="preserve"> Eaton, Schneider, Phoenix</w:t>
            </w:r>
            <w:r w:rsidR="0032376E" w:rsidRPr="00C77EB7">
              <w:rPr>
                <w:rFonts w:asciiTheme="minorBidi" w:hAnsiTheme="minorBidi" w:cstheme="minorBidi"/>
                <w:sz w:val="24"/>
                <w:szCs w:val="24"/>
                <w:rtl/>
              </w:rPr>
              <w:t xml:space="preserve">, </w:t>
            </w:r>
            <w:r w:rsidR="0032376E" w:rsidRPr="00C77EB7">
              <w:rPr>
                <w:rFonts w:asciiTheme="minorBidi" w:hAnsiTheme="minorBidi" w:cstheme="minorBidi"/>
                <w:sz w:val="24"/>
                <w:szCs w:val="24"/>
              </w:rPr>
              <w:t>ABB</w:t>
            </w:r>
          </w:p>
          <w:p w14:paraId="632A7632" w14:textId="77777777" w:rsidR="0032376E" w:rsidRPr="00C77EB7" w:rsidRDefault="0032376E" w:rsidP="0032376E">
            <w:pPr>
              <w:rPr>
                <w:rFonts w:asciiTheme="minorBidi" w:hAnsiTheme="minorBidi" w:cstheme="minorBidi"/>
                <w:sz w:val="24"/>
                <w:szCs w:val="24"/>
                <w:rtl/>
              </w:rPr>
            </w:pPr>
            <w:r w:rsidRPr="00C77EB7">
              <w:rPr>
                <w:rFonts w:asciiTheme="minorBidi" w:hAnsiTheme="minorBidi" w:cstheme="minorBidi"/>
                <w:sz w:val="24"/>
                <w:szCs w:val="24"/>
              </w:rPr>
              <w:t>ISKRA RA</w:t>
            </w:r>
            <w:r w:rsidR="00845E53" w:rsidRPr="00C77EB7">
              <w:rPr>
                <w:rFonts w:asciiTheme="minorBidi" w:hAnsiTheme="minorBidi" w:cstheme="minorBidi"/>
                <w:sz w:val="24"/>
                <w:szCs w:val="24"/>
              </w:rPr>
              <w:t>YCAM</w:t>
            </w:r>
          </w:p>
        </w:tc>
        <w:tc>
          <w:tcPr>
            <w:tcW w:w="1661" w:type="dxa"/>
            <w:tcBorders>
              <w:top w:val="single" w:sz="4" w:space="0" w:color="000000"/>
              <w:left w:val="single" w:sz="4" w:space="0" w:color="000000"/>
              <w:bottom w:val="single" w:sz="4" w:space="0" w:color="000000"/>
              <w:right w:val="single" w:sz="4" w:space="0" w:color="000000"/>
            </w:tcBorders>
          </w:tcPr>
          <w:p w14:paraId="6F054789" w14:textId="77777777" w:rsidR="00A93A70" w:rsidRPr="00C77EB7" w:rsidRDefault="00A93A70" w:rsidP="00D57899">
            <w:pPr>
              <w:rPr>
                <w:rFonts w:asciiTheme="minorBidi" w:hAnsiTheme="minorBidi" w:cstheme="minorBidi"/>
                <w:sz w:val="24"/>
                <w:szCs w:val="24"/>
              </w:rPr>
            </w:pPr>
            <w:r w:rsidRPr="00C77EB7">
              <w:rPr>
                <w:rFonts w:asciiTheme="minorBidi" w:hAnsiTheme="minorBidi" w:cstheme="minorBidi"/>
                <w:sz w:val="24"/>
                <w:szCs w:val="24"/>
                <w:rtl/>
              </w:rPr>
              <w:t xml:space="preserve">הגנות למתח יתר </w:t>
            </w:r>
          </w:p>
        </w:tc>
        <w:tc>
          <w:tcPr>
            <w:tcW w:w="1624" w:type="dxa"/>
            <w:tcBorders>
              <w:top w:val="single" w:sz="4" w:space="0" w:color="000000"/>
              <w:left w:val="single" w:sz="4" w:space="0" w:color="000000"/>
              <w:bottom w:val="single" w:sz="4" w:space="0" w:color="000000"/>
              <w:right w:val="single" w:sz="4" w:space="0" w:color="000000"/>
            </w:tcBorders>
          </w:tcPr>
          <w:p w14:paraId="389637C6" w14:textId="77777777" w:rsidR="00A93A70" w:rsidRPr="00C77EB7" w:rsidRDefault="00A93A70" w:rsidP="00D57899">
            <w:pPr>
              <w:pStyle w:val="normalline"/>
              <w:numPr>
                <w:ilvl w:val="2"/>
                <w:numId w:val="1"/>
              </w:numPr>
              <w:ind w:left="1034" w:hanging="1034"/>
              <w:rPr>
                <w:rFonts w:asciiTheme="minorBidi" w:hAnsiTheme="minorBidi" w:cstheme="minorBidi"/>
                <w:sz w:val="24"/>
                <w:szCs w:val="24"/>
              </w:rPr>
            </w:pPr>
            <w:r w:rsidRPr="00C77EB7">
              <w:rPr>
                <w:rFonts w:asciiTheme="minorBidi" w:hAnsiTheme="minorBidi" w:cstheme="minorBidi"/>
                <w:sz w:val="24"/>
                <w:szCs w:val="24"/>
              </w:rPr>
              <w:t xml:space="preserve"> </w:t>
            </w:r>
          </w:p>
        </w:tc>
      </w:tr>
      <w:tr w:rsidR="00A93A70" w:rsidRPr="00C77EB7" w14:paraId="773F9644" w14:textId="77777777" w:rsidTr="00496D6A">
        <w:trPr>
          <w:trHeight w:val="516"/>
          <w:jc w:val="center"/>
        </w:trPr>
        <w:tc>
          <w:tcPr>
            <w:tcW w:w="5138" w:type="dxa"/>
            <w:tcBorders>
              <w:top w:val="single" w:sz="4" w:space="0" w:color="000000"/>
              <w:left w:val="single" w:sz="4" w:space="0" w:color="000000"/>
              <w:bottom w:val="single" w:sz="4" w:space="0" w:color="000000"/>
              <w:right w:val="single" w:sz="4" w:space="0" w:color="000000"/>
            </w:tcBorders>
          </w:tcPr>
          <w:p w14:paraId="260C6112" w14:textId="77777777" w:rsidR="00A93A70" w:rsidRPr="00C77EB7" w:rsidRDefault="00A93A70" w:rsidP="00024803">
            <w:pPr>
              <w:rPr>
                <w:rFonts w:asciiTheme="minorBidi" w:hAnsiTheme="minorBidi" w:cstheme="minorBidi"/>
                <w:sz w:val="24"/>
                <w:szCs w:val="24"/>
              </w:rPr>
            </w:pPr>
            <w:r w:rsidRPr="00C77EB7">
              <w:rPr>
                <w:rFonts w:asciiTheme="minorBidi" w:hAnsiTheme="minorBidi" w:cstheme="minorBidi"/>
                <w:sz w:val="24"/>
                <w:szCs w:val="24"/>
              </w:rPr>
              <w:t xml:space="preserve"> Phoenix, </w:t>
            </w:r>
            <w:r w:rsidR="006322B3" w:rsidRPr="00C77EB7">
              <w:rPr>
                <w:rFonts w:asciiTheme="minorBidi" w:hAnsiTheme="minorBidi" w:cstheme="minorBidi"/>
                <w:sz w:val="24"/>
                <w:szCs w:val="24"/>
              </w:rPr>
              <w:t>w</w:t>
            </w:r>
            <w:r w:rsidR="00024803">
              <w:rPr>
                <w:rFonts w:asciiTheme="minorBidi" w:hAnsiTheme="minorBidi" w:cstheme="minorBidi"/>
                <w:sz w:val="24"/>
                <w:szCs w:val="24"/>
              </w:rPr>
              <w:t>i</w:t>
            </w:r>
            <w:r w:rsidR="006322B3" w:rsidRPr="00C77EB7">
              <w:rPr>
                <w:rFonts w:asciiTheme="minorBidi" w:hAnsiTheme="minorBidi" w:cstheme="minorBidi"/>
                <w:sz w:val="24"/>
                <w:szCs w:val="24"/>
              </w:rPr>
              <w:t>de</w:t>
            </w:r>
            <w:r w:rsidR="00024803">
              <w:rPr>
                <w:rFonts w:asciiTheme="minorBidi" w:hAnsiTheme="minorBidi" w:cstheme="minorBidi"/>
                <w:sz w:val="24"/>
                <w:szCs w:val="24"/>
              </w:rPr>
              <w:t>m</w:t>
            </w:r>
            <w:r w:rsidR="006322B3" w:rsidRPr="00C77EB7">
              <w:rPr>
                <w:rFonts w:asciiTheme="minorBidi" w:hAnsiTheme="minorBidi" w:cstheme="minorBidi"/>
                <w:sz w:val="24"/>
                <w:szCs w:val="24"/>
              </w:rPr>
              <w:t>eller</w:t>
            </w:r>
          </w:p>
        </w:tc>
        <w:tc>
          <w:tcPr>
            <w:tcW w:w="1661" w:type="dxa"/>
            <w:tcBorders>
              <w:top w:val="single" w:sz="4" w:space="0" w:color="000000"/>
              <w:left w:val="single" w:sz="4" w:space="0" w:color="000000"/>
              <w:bottom w:val="single" w:sz="4" w:space="0" w:color="000000"/>
              <w:right w:val="single" w:sz="4" w:space="0" w:color="000000"/>
            </w:tcBorders>
          </w:tcPr>
          <w:p w14:paraId="43F4A902" w14:textId="77777777" w:rsidR="00A93A70" w:rsidRPr="00C77EB7" w:rsidRDefault="00A93A70" w:rsidP="00D57899">
            <w:pPr>
              <w:rPr>
                <w:rFonts w:asciiTheme="minorBidi" w:hAnsiTheme="minorBidi" w:cstheme="minorBidi"/>
                <w:sz w:val="24"/>
                <w:szCs w:val="24"/>
              </w:rPr>
            </w:pPr>
            <w:r w:rsidRPr="00C77EB7">
              <w:rPr>
                <w:rFonts w:asciiTheme="minorBidi" w:hAnsiTheme="minorBidi" w:cstheme="minorBidi"/>
                <w:sz w:val="24"/>
                <w:szCs w:val="24"/>
                <w:rtl/>
              </w:rPr>
              <w:t xml:space="preserve">מהדקים </w:t>
            </w:r>
          </w:p>
        </w:tc>
        <w:tc>
          <w:tcPr>
            <w:tcW w:w="1624" w:type="dxa"/>
            <w:tcBorders>
              <w:top w:val="single" w:sz="4" w:space="0" w:color="000000"/>
              <w:left w:val="single" w:sz="4" w:space="0" w:color="000000"/>
              <w:bottom w:val="single" w:sz="4" w:space="0" w:color="000000"/>
              <w:right w:val="single" w:sz="4" w:space="0" w:color="000000"/>
            </w:tcBorders>
          </w:tcPr>
          <w:p w14:paraId="1C0497C8" w14:textId="77777777" w:rsidR="00A93A70" w:rsidRPr="00C77EB7" w:rsidRDefault="00A93A70" w:rsidP="00D57899">
            <w:pPr>
              <w:pStyle w:val="normalline"/>
              <w:numPr>
                <w:ilvl w:val="2"/>
                <w:numId w:val="1"/>
              </w:numPr>
              <w:ind w:left="1034" w:hanging="1034"/>
              <w:rPr>
                <w:rFonts w:asciiTheme="minorBidi" w:hAnsiTheme="minorBidi" w:cstheme="minorBidi"/>
                <w:sz w:val="24"/>
                <w:szCs w:val="24"/>
              </w:rPr>
            </w:pPr>
            <w:r w:rsidRPr="00C77EB7">
              <w:rPr>
                <w:rFonts w:asciiTheme="minorBidi" w:hAnsiTheme="minorBidi" w:cstheme="minorBidi"/>
                <w:sz w:val="24"/>
                <w:szCs w:val="24"/>
              </w:rPr>
              <w:t xml:space="preserve"> </w:t>
            </w:r>
          </w:p>
        </w:tc>
      </w:tr>
      <w:tr w:rsidR="00A93A70" w:rsidRPr="00C77EB7" w14:paraId="59DC79C4" w14:textId="77777777" w:rsidTr="00496D6A">
        <w:trPr>
          <w:trHeight w:val="516"/>
          <w:jc w:val="center"/>
        </w:trPr>
        <w:tc>
          <w:tcPr>
            <w:tcW w:w="5138" w:type="dxa"/>
            <w:tcBorders>
              <w:top w:val="single" w:sz="4" w:space="0" w:color="000000"/>
              <w:left w:val="single" w:sz="4" w:space="0" w:color="000000"/>
              <w:bottom w:val="single" w:sz="4" w:space="0" w:color="000000"/>
              <w:right w:val="single" w:sz="4" w:space="0" w:color="000000"/>
            </w:tcBorders>
          </w:tcPr>
          <w:p w14:paraId="5D749AE6" w14:textId="77777777" w:rsidR="00A93A70" w:rsidRPr="00C77EB7" w:rsidRDefault="00A93A70" w:rsidP="006322B3">
            <w:pPr>
              <w:rPr>
                <w:rFonts w:asciiTheme="minorBidi" w:hAnsiTheme="minorBidi" w:cstheme="minorBidi"/>
                <w:sz w:val="24"/>
                <w:szCs w:val="24"/>
                <w:rtl/>
              </w:rPr>
            </w:pPr>
            <w:r w:rsidRPr="00C77EB7">
              <w:rPr>
                <w:rFonts w:asciiTheme="minorBidi" w:hAnsiTheme="minorBidi" w:cstheme="minorBidi"/>
                <w:sz w:val="24"/>
                <w:szCs w:val="24"/>
              </w:rPr>
              <w:t xml:space="preserve"> Omron,  Broyce control</w:t>
            </w:r>
            <w:r w:rsidR="006322B3" w:rsidRPr="00C77EB7">
              <w:rPr>
                <w:rFonts w:asciiTheme="minorBidi" w:hAnsiTheme="minorBidi" w:cstheme="minorBidi"/>
                <w:sz w:val="24"/>
                <w:szCs w:val="24"/>
                <w:rtl/>
              </w:rPr>
              <w:t xml:space="preserve">, </w:t>
            </w:r>
            <w:r w:rsidR="006322B3" w:rsidRPr="00C77EB7">
              <w:rPr>
                <w:rFonts w:asciiTheme="minorBidi" w:hAnsiTheme="minorBidi" w:cstheme="minorBidi"/>
                <w:sz w:val="24"/>
                <w:szCs w:val="24"/>
              </w:rPr>
              <w:t>ABB</w:t>
            </w:r>
            <w:r w:rsidR="006322B3" w:rsidRPr="00C77EB7">
              <w:rPr>
                <w:rFonts w:asciiTheme="minorBidi" w:hAnsiTheme="minorBidi" w:cstheme="minorBidi"/>
                <w:sz w:val="24"/>
                <w:szCs w:val="24"/>
                <w:rtl/>
              </w:rPr>
              <w:t xml:space="preserve">, </w:t>
            </w:r>
            <w:r w:rsidR="006322B3" w:rsidRPr="00C77EB7">
              <w:rPr>
                <w:rFonts w:asciiTheme="minorBidi" w:hAnsiTheme="minorBidi" w:cstheme="minorBidi"/>
                <w:sz w:val="24"/>
                <w:szCs w:val="24"/>
              </w:rPr>
              <w:t xml:space="preserve">EATON </w:t>
            </w:r>
            <w:r w:rsidR="006322B3" w:rsidRPr="00C77EB7">
              <w:rPr>
                <w:rFonts w:asciiTheme="minorBidi" w:hAnsiTheme="minorBidi" w:cstheme="minorBidi"/>
                <w:sz w:val="24"/>
                <w:szCs w:val="24"/>
                <w:rtl/>
              </w:rPr>
              <w:t xml:space="preserve">, </w:t>
            </w:r>
          </w:p>
          <w:p w14:paraId="5D674E7B" w14:textId="77777777" w:rsidR="006322B3" w:rsidRPr="00C77EB7" w:rsidRDefault="006322B3" w:rsidP="006322B3">
            <w:pPr>
              <w:rPr>
                <w:rFonts w:asciiTheme="minorBidi" w:hAnsiTheme="minorBidi" w:cstheme="minorBidi"/>
                <w:sz w:val="24"/>
                <w:szCs w:val="24"/>
                <w:rtl/>
              </w:rPr>
            </w:pPr>
            <w:r w:rsidRPr="00C77EB7">
              <w:rPr>
                <w:rFonts w:asciiTheme="minorBidi" w:hAnsiTheme="minorBidi" w:cstheme="minorBidi"/>
                <w:sz w:val="24"/>
                <w:szCs w:val="24"/>
              </w:rPr>
              <w:t>Schneider</w:t>
            </w:r>
          </w:p>
          <w:p w14:paraId="5F3AB839" w14:textId="77777777" w:rsidR="006322B3" w:rsidRPr="00C77EB7" w:rsidRDefault="006322B3" w:rsidP="006322B3">
            <w:pPr>
              <w:rPr>
                <w:rFonts w:asciiTheme="minorBidi" w:hAnsiTheme="minorBidi" w:cstheme="minorBidi"/>
                <w:sz w:val="24"/>
                <w:szCs w:val="24"/>
                <w:rtl/>
              </w:rPr>
            </w:pPr>
          </w:p>
        </w:tc>
        <w:tc>
          <w:tcPr>
            <w:tcW w:w="1661" w:type="dxa"/>
            <w:tcBorders>
              <w:top w:val="single" w:sz="4" w:space="0" w:color="000000"/>
              <w:left w:val="single" w:sz="4" w:space="0" w:color="000000"/>
              <w:bottom w:val="single" w:sz="4" w:space="0" w:color="000000"/>
              <w:right w:val="single" w:sz="4" w:space="0" w:color="000000"/>
            </w:tcBorders>
          </w:tcPr>
          <w:p w14:paraId="6ABA3FFE" w14:textId="77777777" w:rsidR="00A93A70" w:rsidRPr="00C77EB7" w:rsidRDefault="00A93A70" w:rsidP="00D57899">
            <w:pPr>
              <w:rPr>
                <w:rFonts w:asciiTheme="minorBidi" w:hAnsiTheme="minorBidi" w:cstheme="minorBidi"/>
                <w:sz w:val="24"/>
                <w:szCs w:val="24"/>
              </w:rPr>
            </w:pPr>
            <w:r w:rsidRPr="00C77EB7">
              <w:rPr>
                <w:rFonts w:asciiTheme="minorBidi" w:hAnsiTheme="minorBidi" w:cstheme="minorBidi"/>
                <w:sz w:val="24"/>
                <w:szCs w:val="24"/>
                <w:rtl/>
              </w:rPr>
              <w:t xml:space="preserve">ממסרי חוסר מתח </w:t>
            </w:r>
          </w:p>
        </w:tc>
        <w:tc>
          <w:tcPr>
            <w:tcW w:w="1624" w:type="dxa"/>
            <w:tcBorders>
              <w:top w:val="single" w:sz="4" w:space="0" w:color="000000"/>
              <w:left w:val="single" w:sz="4" w:space="0" w:color="000000"/>
              <w:bottom w:val="single" w:sz="4" w:space="0" w:color="000000"/>
              <w:right w:val="single" w:sz="4" w:space="0" w:color="000000"/>
            </w:tcBorders>
          </w:tcPr>
          <w:p w14:paraId="0635D296" w14:textId="77777777" w:rsidR="00A93A70" w:rsidRPr="00C77EB7" w:rsidRDefault="00A93A70" w:rsidP="00D57899">
            <w:pPr>
              <w:pStyle w:val="normalline"/>
              <w:numPr>
                <w:ilvl w:val="2"/>
                <w:numId w:val="1"/>
              </w:numPr>
              <w:ind w:left="1034" w:hanging="1034"/>
              <w:rPr>
                <w:rFonts w:asciiTheme="minorBidi" w:hAnsiTheme="minorBidi" w:cstheme="minorBidi"/>
                <w:sz w:val="24"/>
                <w:szCs w:val="24"/>
              </w:rPr>
            </w:pPr>
            <w:r w:rsidRPr="00C77EB7">
              <w:rPr>
                <w:rFonts w:asciiTheme="minorBidi" w:hAnsiTheme="minorBidi" w:cstheme="minorBidi"/>
                <w:sz w:val="24"/>
                <w:szCs w:val="24"/>
              </w:rPr>
              <w:t xml:space="preserve"> </w:t>
            </w:r>
          </w:p>
        </w:tc>
      </w:tr>
      <w:tr w:rsidR="00A93A70" w:rsidRPr="00C77EB7" w14:paraId="0BAE18E6" w14:textId="77777777" w:rsidTr="00496D6A">
        <w:trPr>
          <w:trHeight w:val="540"/>
          <w:jc w:val="center"/>
        </w:trPr>
        <w:tc>
          <w:tcPr>
            <w:tcW w:w="5138" w:type="dxa"/>
            <w:tcBorders>
              <w:top w:val="single" w:sz="4" w:space="0" w:color="000000"/>
              <w:left w:val="single" w:sz="4" w:space="0" w:color="000000"/>
              <w:bottom w:val="single" w:sz="4" w:space="0" w:color="000000"/>
              <w:right w:val="single" w:sz="4" w:space="0" w:color="000000"/>
            </w:tcBorders>
          </w:tcPr>
          <w:p w14:paraId="7A3833A9" w14:textId="77777777" w:rsidR="00A93A70" w:rsidRPr="00C77EB7" w:rsidRDefault="00A93A70" w:rsidP="001F5BED">
            <w:pPr>
              <w:rPr>
                <w:rFonts w:asciiTheme="minorBidi" w:hAnsiTheme="minorBidi" w:cstheme="minorBidi"/>
                <w:sz w:val="24"/>
                <w:szCs w:val="24"/>
              </w:rPr>
            </w:pPr>
            <w:r w:rsidRPr="00C77EB7">
              <w:rPr>
                <w:rFonts w:asciiTheme="minorBidi" w:hAnsiTheme="minorBidi" w:cstheme="minorBidi"/>
                <w:sz w:val="24"/>
                <w:szCs w:val="24"/>
              </w:rPr>
              <w:t xml:space="preserve"> </w:t>
            </w:r>
            <w:r w:rsidR="001F5BED">
              <w:rPr>
                <w:rFonts w:asciiTheme="minorBidi" w:hAnsiTheme="minorBidi" w:cstheme="minorBidi"/>
                <w:sz w:val="24"/>
                <w:szCs w:val="24"/>
              </w:rPr>
              <w:t>,</w:t>
            </w:r>
            <w:r w:rsidRPr="00C77EB7">
              <w:rPr>
                <w:rFonts w:asciiTheme="minorBidi" w:hAnsiTheme="minorBidi" w:cstheme="minorBidi"/>
                <w:sz w:val="24"/>
                <w:szCs w:val="24"/>
              </w:rPr>
              <w:t xml:space="preserve">Bender </w:t>
            </w:r>
            <w:r w:rsidRPr="00C77EB7">
              <w:rPr>
                <w:rFonts w:asciiTheme="minorBidi" w:hAnsiTheme="minorBidi" w:cstheme="minorBidi"/>
                <w:sz w:val="24"/>
                <w:szCs w:val="24"/>
                <w:rtl/>
              </w:rPr>
              <w:t>חולדה</w:t>
            </w:r>
            <w:r w:rsidR="006322B3" w:rsidRPr="00C77EB7">
              <w:rPr>
                <w:rFonts w:asciiTheme="minorBidi" w:hAnsiTheme="minorBidi" w:cstheme="minorBidi"/>
                <w:sz w:val="24"/>
                <w:szCs w:val="24"/>
                <w:rtl/>
              </w:rPr>
              <w:t>, רון סיטרון</w:t>
            </w:r>
          </w:p>
        </w:tc>
        <w:tc>
          <w:tcPr>
            <w:tcW w:w="1661" w:type="dxa"/>
            <w:tcBorders>
              <w:top w:val="single" w:sz="4" w:space="0" w:color="000000"/>
              <w:left w:val="single" w:sz="4" w:space="0" w:color="000000"/>
              <w:bottom w:val="single" w:sz="4" w:space="0" w:color="000000"/>
              <w:right w:val="single" w:sz="4" w:space="0" w:color="000000"/>
            </w:tcBorders>
          </w:tcPr>
          <w:p w14:paraId="5922C3F8" w14:textId="77777777" w:rsidR="00A93A70" w:rsidRPr="00C77EB7" w:rsidRDefault="00A93A70" w:rsidP="00D57899">
            <w:pPr>
              <w:rPr>
                <w:rFonts w:asciiTheme="minorBidi" w:hAnsiTheme="minorBidi" w:cstheme="minorBidi"/>
                <w:sz w:val="24"/>
                <w:szCs w:val="24"/>
              </w:rPr>
            </w:pPr>
            <w:r w:rsidRPr="00C77EB7">
              <w:rPr>
                <w:rFonts w:asciiTheme="minorBidi" w:hAnsiTheme="minorBidi" w:cstheme="minorBidi"/>
                <w:sz w:val="24"/>
                <w:szCs w:val="24"/>
                <w:rtl/>
              </w:rPr>
              <w:t xml:space="preserve">שנאים מבדלים </w:t>
            </w:r>
          </w:p>
        </w:tc>
        <w:tc>
          <w:tcPr>
            <w:tcW w:w="1624" w:type="dxa"/>
            <w:tcBorders>
              <w:top w:val="single" w:sz="4" w:space="0" w:color="000000"/>
              <w:left w:val="single" w:sz="4" w:space="0" w:color="000000"/>
              <w:bottom w:val="single" w:sz="4" w:space="0" w:color="000000"/>
              <w:right w:val="single" w:sz="4" w:space="0" w:color="000000"/>
            </w:tcBorders>
          </w:tcPr>
          <w:p w14:paraId="25C4D863" w14:textId="77777777" w:rsidR="00A93A70" w:rsidRPr="00C77EB7" w:rsidRDefault="00A93A70" w:rsidP="00D57899">
            <w:pPr>
              <w:pStyle w:val="normalline"/>
              <w:numPr>
                <w:ilvl w:val="2"/>
                <w:numId w:val="1"/>
              </w:numPr>
              <w:ind w:left="1034" w:hanging="1034"/>
              <w:rPr>
                <w:rFonts w:asciiTheme="minorBidi" w:hAnsiTheme="minorBidi" w:cstheme="minorBidi"/>
                <w:sz w:val="24"/>
                <w:szCs w:val="24"/>
              </w:rPr>
            </w:pPr>
            <w:r w:rsidRPr="00C77EB7">
              <w:rPr>
                <w:rFonts w:asciiTheme="minorBidi" w:hAnsiTheme="minorBidi" w:cstheme="minorBidi"/>
                <w:sz w:val="24"/>
                <w:szCs w:val="24"/>
              </w:rPr>
              <w:t xml:space="preserve"> </w:t>
            </w:r>
          </w:p>
        </w:tc>
      </w:tr>
      <w:tr w:rsidR="00A93A70" w:rsidRPr="00C77EB7" w14:paraId="453F4573" w14:textId="77777777" w:rsidTr="00496D6A">
        <w:trPr>
          <w:trHeight w:val="516"/>
          <w:jc w:val="center"/>
        </w:trPr>
        <w:tc>
          <w:tcPr>
            <w:tcW w:w="5138" w:type="dxa"/>
            <w:tcBorders>
              <w:top w:val="single" w:sz="4" w:space="0" w:color="000000"/>
              <w:left w:val="single" w:sz="4" w:space="0" w:color="000000"/>
              <w:bottom w:val="single" w:sz="4" w:space="0" w:color="000000"/>
              <w:right w:val="single" w:sz="4" w:space="0" w:color="000000"/>
            </w:tcBorders>
          </w:tcPr>
          <w:p w14:paraId="30FDD53F" w14:textId="77777777" w:rsidR="00A93A70" w:rsidRPr="00C77EB7" w:rsidRDefault="00A93A70" w:rsidP="00D57899">
            <w:pPr>
              <w:rPr>
                <w:rFonts w:asciiTheme="minorBidi" w:hAnsiTheme="minorBidi" w:cstheme="minorBidi"/>
                <w:sz w:val="24"/>
                <w:szCs w:val="24"/>
              </w:rPr>
            </w:pPr>
            <w:r w:rsidRPr="00C77EB7">
              <w:rPr>
                <w:rFonts w:asciiTheme="minorBidi" w:hAnsiTheme="minorBidi" w:cstheme="minorBidi"/>
                <w:sz w:val="24"/>
                <w:szCs w:val="24"/>
              </w:rPr>
              <w:t xml:space="preserve"> Bender, AMDAR</w:t>
            </w:r>
          </w:p>
        </w:tc>
        <w:tc>
          <w:tcPr>
            <w:tcW w:w="1661" w:type="dxa"/>
            <w:tcBorders>
              <w:top w:val="single" w:sz="4" w:space="0" w:color="000000"/>
              <w:left w:val="single" w:sz="4" w:space="0" w:color="000000"/>
              <w:bottom w:val="single" w:sz="4" w:space="0" w:color="000000"/>
              <w:right w:val="single" w:sz="4" w:space="0" w:color="000000"/>
            </w:tcBorders>
          </w:tcPr>
          <w:p w14:paraId="14EA9361" w14:textId="77777777" w:rsidR="00A93A70" w:rsidRPr="00C77EB7" w:rsidRDefault="00A93A70" w:rsidP="00D57899">
            <w:pPr>
              <w:rPr>
                <w:rFonts w:asciiTheme="minorBidi" w:hAnsiTheme="minorBidi" w:cstheme="minorBidi"/>
                <w:sz w:val="24"/>
                <w:szCs w:val="24"/>
              </w:rPr>
            </w:pPr>
            <w:r w:rsidRPr="00C77EB7">
              <w:rPr>
                <w:rFonts w:asciiTheme="minorBidi" w:hAnsiTheme="minorBidi" w:cstheme="minorBidi"/>
                <w:sz w:val="24"/>
                <w:szCs w:val="24"/>
                <w:rtl/>
              </w:rPr>
              <w:t xml:space="preserve">איזומטר </w:t>
            </w:r>
          </w:p>
        </w:tc>
        <w:tc>
          <w:tcPr>
            <w:tcW w:w="1624" w:type="dxa"/>
            <w:tcBorders>
              <w:top w:val="single" w:sz="4" w:space="0" w:color="000000"/>
              <w:left w:val="single" w:sz="4" w:space="0" w:color="000000"/>
              <w:bottom w:val="single" w:sz="4" w:space="0" w:color="000000"/>
              <w:right w:val="single" w:sz="4" w:space="0" w:color="000000"/>
            </w:tcBorders>
          </w:tcPr>
          <w:p w14:paraId="06249A47" w14:textId="77777777" w:rsidR="00A93A70" w:rsidRPr="00C77EB7" w:rsidRDefault="00A93A70" w:rsidP="00D57899">
            <w:pPr>
              <w:pStyle w:val="normalline"/>
              <w:numPr>
                <w:ilvl w:val="2"/>
                <w:numId w:val="1"/>
              </w:numPr>
              <w:ind w:left="1034" w:hanging="1034"/>
              <w:rPr>
                <w:rFonts w:asciiTheme="minorBidi" w:hAnsiTheme="minorBidi" w:cstheme="minorBidi"/>
                <w:sz w:val="24"/>
                <w:szCs w:val="24"/>
              </w:rPr>
            </w:pPr>
            <w:r w:rsidRPr="00C77EB7">
              <w:rPr>
                <w:rFonts w:asciiTheme="minorBidi" w:hAnsiTheme="minorBidi" w:cstheme="minorBidi"/>
                <w:sz w:val="24"/>
                <w:szCs w:val="24"/>
              </w:rPr>
              <w:t xml:space="preserve"> </w:t>
            </w:r>
          </w:p>
        </w:tc>
      </w:tr>
      <w:tr w:rsidR="00A93A70" w:rsidRPr="00C77EB7" w14:paraId="584B0186" w14:textId="77777777" w:rsidTr="00496D6A">
        <w:trPr>
          <w:trHeight w:val="516"/>
          <w:jc w:val="center"/>
        </w:trPr>
        <w:tc>
          <w:tcPr>
            <w:tcW w:w="5138" w:type="dxa"/>
            <w:tcBorders>
              <w:top w:val="single" w:sz="4" w:space="0" w:color="000000"/>
              <w:left w:val="single" w:sz="4" w:space="0" w:color="000000"/>
              <w:bottom w:val="single" w:sz="4" w:space="0" w:color="000000"/>
              <w:right w:val="single" w:sz="4" w:space="0" w:color="000000"/>
            </w:tcBorders>
          </w:tcPr>
          <w:p w14:paraId="27581456" w14:textId="77777777" w:rsidR="006322B3" w:rsidRPr="00C77EB7" w:rsidRDefault="006322B3" w:rsidP="001F5BED">
            <w:pPr>
              <w:rPr>
                <w:rFonts w:asciiTheme="minorBidi" w:hAnsiTheme="minorBidi" w:cstheme="minorBidi"/>
                <w:sz w:val="24"/>
                <w:szCs w:val="24"/>
                <w:rtl/>
              </w:rPr>
            </w:pPr>
            <w:r w:rsidRPr="00C77EB7">
              <w:rPr>
                <w:rFonts w:asciiTheme="minorBidi" w:hAnsiTheme="minorBidi" w:cstheme="minorBidi"/>
                <w:sz w:val="24"/>
                <w:szCs w:val="24"/>
              </w:rPr>
              <w:t xml:space="preserve">OMRON , </w:t>
            </w:r>
            <w:r w:rsidR="001F5BED">
              <w:rPr>
                <w:rFonts w:asciiTheme="minorBidi" w:hAnsiTheme="minorBidi" w:cstheme="minorBidi" w:hint="cs"/>
                <w:sz w:val="24"/>
                <w:szCs w:val="24"/>
              </w:rPr>
              <w:t>P</w:t>
            </w:r>
            <w:r w:rsidRPr="00C77EB7">
              <w:rPr>
                <w:rFonts w:asciiTheme="minorBidi" w:hAnsiTheme="minorBidi" w:cstheme="minorBidi"/>
                <w:sz w:val="24"/>
                <w:szCs w:val="24"/>
              </w:rPr>
              <w:t>HONEX, Schneider</w:t>
            </w:r>
          </w:p>
          <w:p w14:paraId="7910EC9F" w14:textId="77777777" w:rsidR="00A93A70" w:rsidRPr="00C77EB7" w:rsidRDefault="006322B3" w:rsidP="00D57899">
            <w:pPr>
              <w:rPr>
                <w:rFonts w:asciiTheme="minorBidi" w:hAnsiTheme="minorBidi" w:cstheme="minorBidi"/>
                <w:sz w:val="24"/>
                <w:szCs w:val="24"/>
              </w:rPr>
            </w:pPr>
            <w:r w:rsidRPr="00C77EB7">
              <w:rPr>
                <w:rFonts w:asciiTheme="minorBidi" w:hAnsiTheme="minorBidi" w:cstheme="minorBidi"/>
                <w:sz w:val="24"/>
                <w:szCs w:val="24"/>
              </w:rPr>
              <w:t xml:space="preserve"> </w:t>
            </w:r>
          </w:p>
        </w:tc>
        <w:tc>
          <w:tcPr>
            <w:tcW w:w="1661" w:type="dxa"/>
            <w:tcBorders>
              <w:top w:val="single" w:sz="4" w:space="0" w:color="000000"/>
              <w:left w:val="single" w:sz="4" w:space="0" w:color="000000"/>
              <w:bottom w:val="single" w:sz="4" w:space="0" w:color="000000"/>
              <w:right w:val="single" w:sz="4" w:space="0" w:color="000000"/>
            </w:tcBorders>
          </w:tcPr>
          <w:p w14:paraId="1952979C" w14:textId="77777777" w:rsidR="00A93A70" w:rsidRPr="00C77EB7" w:rsidRDefault="00A93A70" w:rsidP="00D57899">
            <w:pPr>
              <w:rPr>
                <w:rFonts w:asciiTheme="minorBidi" w:hAnsiTheme="minorBidi" w:cstheme="minorBidi"/>
                <w:sz w:val="24"/>
                <w:szCs w:val="24"/>
              </w:rPr>
            </w:pPr>
            <w:r w:rsidRPr="00C77EB7">
              <w:rPr>
                <w:rFonts w:asciiTheme="minorBidi" w:hAnsiTheme="minorBidi" w:cstheme="minorBidi"/>
                <w:sz w:val="24"/>
                <w:szCs w:val="24"/>
                <w:rtl/>
              </w:rPr>
              <w:t xml:space="preserve">ספקים ומטענים </w:t>
            </w:r>
          </w:p>
        </w:tc>
        <w:tc>
          <w:tcPr>
            <w:tcW w:w="1624" w:type="dxa"/>
            <w:tcBorders>
              <w:top w:val="single" w:sz="4" w:space="0" w:color="000000"/>
              <w:left w:val="single" w:sz="4" w:space="0" w:color="000000"/>
              <w:bottom w:val="single" w:sz="4" w:space="0" w:color="000000"/>
              <w:right w:val="single" w:sz="4" w:space="0" w:color="000000"/>
            </w:tcBorders>
          </w:tcPr>
          <w:p w14:paraId="108EFB4A" w14:textId="77777777" w:rsidR="00A93A70" w:rsidRPr="00C77EB7" w:rsidRDefault="00A93A70" w:rsidP="00D57899">
            <w:pPr>
              <w:pStyle w:val="normalline"/>
              <w:numPr>
                <w:ilvl w:val="2"/>
                <w:numId w:val="1"/>
              </w:numPr>
              <w:ind w:left="1034" w:hanging="1034"/>
              <w:rPr>
                <w:rFonts w:asciiTheme="minorBidi" w:hAnsiTheme="minorBidi" w:cstheme="minorBidi"/>
                <w:sz w:val="24"/>
                <w:szCs w:val="24"/>
              </w:rPr>
            </w:pPr>
            <w:r w:rsidRPr="00C77EB7">
              <w:rPr>
                <w:rFonts w:asciiTheme="minorBidi" w:hAnsiTheme="minorBidi" w:cstheme="minorBidi"/>
                <w:sz w:val="24"/>
                <w:szCs w:val="24"/>
              </w:rPr>
              <w:t xml:space="preserve"> </w:t>
            </w:r>
          </w:p>
        </w:tc>
      </w:tr>
      <w:tr w:rsidR="00A93A70" w:rsidRPr="00C77EB7" w14:paraId="2BD99A07" w14:textId="77777777" w:rsidTr="00496D6A">
        <w:trPr>
          <w:trHeight w:val="516"/>
          <w:jc w:val="center"/>
        </w:trPr>
        <w:tc>
          <w:tcPr>
            <w:tcW w:w="5138" w:type="dxa"/>
            <w:tcBorders>
              <w:top w:val="single" w:sz="4" w:space="0" w:color="000000"/>
              <w:left w:val="single" w:sz="4" w:space="0" w:color="000000"/>
              <w:bottom w:val="single" w:sz="4" w:space="0" w:color="000000"/>
              <w:right w:val="single" w:sz="4" w:space="0" w:color="000000"/>
            </w:tcBorders>
          </w:tcPr>
          <w:p w14:paraId="508661FF" w14:textId="77777777" w:rsidR="00A93A70" w:rsidRPr="00C77EB7" w:rsidRDefault="00A93A70" w:rsidP="00D57899">
            <w:pPr>
              <w:rPr>
                <w:rFonts w:asciiTheme="minorBidi" w:hAnsiTheme="minorBidi" w:cstheme="minorBidi"/>
                <w:sz w:val="24"/>
                <w:szCs w:val="24"/>
              </w:rPr>
            </w:pPr>
            <w:r w:rsidRPr="00C77EB7">
              <w:rPr>
                <w:rFonts w:asciiTheme="minorBidi" w:hAnsiTheme="minorBidi" w:cstheme="minorBidi"/>
                <w:sz w:val="24"/>
                <w:szCs w:val="24"/>
              </w:rPr>
              <w:t xml:space="preserve"> East Pen, C &amp; D</w:t>
            </w:r>
          </w:p>
        </w:tc>
        <w:tc>
          <w:tcPr>
            <w:tcW w:w="1661" w:type="dxa"/>
            <w:tcBorders>
              <w:top w:val="single" w:sz="4" w:space="0" w:color="000000"/>
              <w:left w:val="single" w:sz="4" w:space="0" w:color="000000"/>
              <w:bottom w:val="single" w:sz="4" w:space="0" w:color="000000"/>
              <w:right w:val="single" w:sz="4" w:space="0" w:color="000000"/>
            </w:tcBorders>
          </w:tcPr>
          <w:p w14:paraId="4E6A5831" w14:textId="77777777" w:rsidR="00A93A70" w:rsidRPr="00C77EB7" w:rsidRDefault="00A93A70" w:rsidP="00D57899">
            <w:pPr>
              <w:rPr>
                <w:rFonts w:asciiTheme="minorBidi" w:hAnsiTheme="minorBidi" w:cstheme="minorBidi"/>
                <w:sz w:val="24"/>
                <w:szCs w:val="24"/>
              </w:rPr>
            </w:pPr>
            <w:r w:rsidRPr="00C77EB7">
              <w:rPr>
                <w:rFonts w:asciiTheme="minorBidi" w:hAnsiTheme="minorBidi" w:cstheme="minorBidi"/>
                <w:sz w:val="24"/>
                <w:szCs w:val="24"/>
                <w:rtl/>
              </w:rPr>
              <w:t xml:space="preserve">מצברי זל לפיקוד </w:t>
            </w:r>
          </w:p>
        </w:tc>
        <w:tc>
          <w:tcPr>
            <w:tcW w:w="1624" w:type="dxa"/>
            <w:tcBorders>
              <w:top w:val="single" w:sz="4" w:space="0" w:color="000000"/>
              <w:left w:val="single" w:sz="4" w:space="0" w:color="000000"/>
              <w:bottom w:val="single" w:sz="4" w:space="0" w:color="000000"/>
              <w:right w:val="single" w:sz="4" w:space="0" w:color="000000"/>
            </w:tcBorders>
          </w:tcPr>
          <w:p w14:paraId="60C6207F" w14:textId="77777777" w:rsidR="00A93A70" w:rsidRPr="00C77EB7" w:rsidRDefault="00A93A70" w:rsidP="00D57899">
            <w:pPr>
              <w:pStyle w:val="normalline"/>
              <w:numPr>
                <w:ilvl w:val="2"/>
                <w:numId w:val="1"/>
              </w:numPr>
              <w:ind w:left="1034" w:hanging="1034"/>
              <w:rPr>
                <w:rFonts w:asciiTheme="minorBidi" w:hAnsiTheme="minorBidi" w:cstheme="minorBidi"/>
                <w:sz w:val="24"/>
                <w:szCs w:val="24"/>
              </w:rPr>
            </w:pPr>
          </w:p>
        </w:tc>
      </w:tr>
      <w:tr w:rsidR="001F5BED" w:rsidRPr="00C77EB7" w14:paraId="6C210F52" w14:textId="77777777" w:rsidTr="00496D6A">
        <w:trPr>
          <w:trHeight w:val="516"/>
          <w:jc w:val="center"/>
        </w:trPr>
        <w:tc>
          <w:tcPr>
            <w:tcW w:w="5138" w:type="dxa"/>
            <w:tcBorders>
              <w:top w:val="single" w:sz="4" w:space="0" w:color="000000"/>
              <w:left w:val="single" w:sz="4" w:space="0" w:color="000000"/>
              <w:bottom w:val="single" w:sz="4" w:space="0" w:color="000000"/>
              <w:right w:val="single" w:sz="4" w:space="0" w:color="000000"/>
            </w:tcBorders>
          </w:tcPr>
          <w:p w14:paraId="55F6DBFA" w14:textId="77777777" w:rsidR="001F5BED" w:rsidRPr="00C77EB7" w:rsidRDefault="001F5BED" w:rsidP="00D57899">
            <w:pPr>
              <w:rPr>
                <w:rFonts w:asciiTheme="minorBidi" w:hAnsiTheme="minorBidi" w:cstheme="minorBidi"/>
                <w:sz w:val="24"/>
                <w:szCs w:val="24"/>
              </w:rPr>
            </w:pPr>
            <w:r>
              <w:rPr>
                <w:rFonts w:asciiTheme="minorBidi" w:hAnsiTheme="minorBidi" w:cstheme="minorBidi" w:hint="cs"/>
                <w:sz w:val="24"/>
                <w:szCs w:val="24"/>
              </w:rPr>
              <w:t>ABB</w:t>
            </w:r>
            <w:r>
              <w:rPr>
                <w:rFonts w:asciiTheme="minorBidi" w:hAnsiTheme="minorBidi" w:cstheme="minorBidi" w:hint="cs"/>
                <w:sz w:val="24"/>
                <w:szCs w:val="24"/>
                <w:rtl/>
              </w:rPr>
              <w:t xml:space="preserve">, </w:t>
            </w:r>
            <w:r>
              <w:rPr>
                <w:rFonts w:asciiTheme="minorBidi" w:hAnsiTheme="minorBidi" w:cstheme="minorBidi" w:hint="cs"/>
                <w:sz w:val="24"/>
                <w:szCs w:val="24"/>
              </w:rPr>
              <w:t>EATON, SCHNEIDER</w:t>
            </w:r>
          </w:p>
        </w:tc>
        <w:tc>
          <w:tcPr>
            <w:tcW w:w="1661" w:type="dxa"/>
            <w:tcBorders>
              <w:top w:val="single" w:sz="4" w:space="0" w:color="000000"/>
              <w:left w:val="single" w:sz="4" w:space="0" w:color="000000"/>
              <w:bottom w:val="single" w:sz="4" w:space="0" w:color="000000"/>
              <w:right w:val="single" w:sz="4" w:space="0" w:color="000000"/>
            </w:tcBorders>
          </w:tcPr>
          <w:p w14:paraId="7A61F310" w14:textId="77777777" w:rsidR="001F5BED" w:rsidRPr="00C77EB7" w:rsidRDefault="001F5BED" w:rsidP="00D57899">
            <w:pPr>
              <w:rPr>
                <w:rFonts w:asciiTheme="minorBidi" w:hAnsiTheme="minorBidi" w:cstheme="minorBidi"/>
                <w:sz w:val="24"/>
                <w:szCs w:val="24"/>
                <w:rtl/>
              </w:rPr>
            </w:pPr>
            <w:r>
              <w:rPr>
                <w:rFonts w:asciiTheme="minorBidi" w:hAnsiTheme="minorBidi" w:cstheme="minorBidi" w:hint="cs"/>
                <w:sz w:val="24"/>
                <w:szCs w:val="24"/>
                <w:rtl/>
              </w:rPr>
              <w:t>טיימרים וממסרי צעד</w:t>
            </w:r>
          </w:p>
        </w:tc>
        <w:tc>
          <w:tcPr>
            <w:tcW w:w="1624" w:type="dxa"/>
            <w:tcBorders>
              <w:top w:val="single" w:sz="4" w:space="0" w:color="000000"/>
              <w:left w:val="single" w:sz="4" w:space="0" w:color="000000"/>
              <w:bottom w:val="single" w:sz="4" w:space="0" w:color="000000"/>
              <w:right w:val="single" w:sz="4" w:space="0" w:color="000000"/>
            </w:tcBorders>
          </w:tcPr>
          <w:p w14:paraId="1AB6A693" w14:textId="77777777" w:rsidR="001F5BED" w:rsidRPr="00C77EB7" w:rsidRDefault="001F5BED" w:rsidP="00D57899">
            <w:pPr>
              <w:pStyle w:val="normalline"/>
              <w:numPr>
                <w:ilvl w:val="2"/>
                <w:numId w:val="1"/>
              </w:numPr>
              <w:ind w:left="1034" w:hanging="1034"/>
              <w:rPr>
                <w:rFonts w:asciiTheme="minorBidi" w:hAnsiTheme="minorBidi" w:cstheme="minorBidi"/>
                <w:sz w:val="24"/>
                <w:szCs w:val="24"/>
              </w:rPr>
            </w:pPr>
          </w:p>
        </w:tc>
      </w:tr>
      <w:tr w:rsidR="001F5BED" w:rsidRPr="00C77EB7" w14:paraId="10876F20" w14:textId="77777777" w:rsidTr="00496D6A">
        <w:trPr>
          <w:trHeight w:val="516"/>
          <w:jc w:val="center"/>
        </w:trPr>
        <w:tc>
          <w:tcPr>
            <w:tcW w:w="5138" w:type="dxa"/>
            <w:tcBorders>
              <w:top w:val="single" w:sz="4" w:space="0" w:color="000000"/>
              <w:left w:val="single" w:sz="4" w:space="0" w:color="000000"/>
              <w:bottom w:val="single" w:sz="4" w:space="0" w:color="000000"/>
              <w:right w:val="single" w:sz="4" w:space="0" w:color="000000"/>
            </w:tcBorders>
          </w:tcPr>
          <w:p w14:paraId="4B55A64A" w14:textId="77777777" w:rsidR="001F5BED" w:rsidRPr="00C77EB7" w:rsidRDefault="001F5BED" w:rsidP="00D57899">
            <w:pPr>
              <w:rPr>
                <w:rFonts w:asciiTheme="minorBidi" w:hAnsiTheme="minorBidi" w:cstheme="minorBidi"/>
                <w:sz w:val="24"/>
                <w:szCs w:val="24"/>
              </w:rPr>
            </w:pPr>
            <w:r>
              <w:rPr>
                <w:rFonts w:asciiTheme="minorBidi" w:hAnsiTheme="minorBidi" w:cstheme="minorBidi" w:hint="cs"/>
                <w:sz w:val="24"/>
                <w:szCs w:val="24"/>
              </w:rPr>
              <w:t>EATON, SATEC, SCHNEIDER</w:t>
            </w:r>
          </w:p>
        </w:tc>
        <w:tc>
          <w:tcPr>
            <w:tcW w:w="1661" w:type="dxa"/>
            <w:tcBorders>
              <w:top w:val="single" w:sz="4" w:space="0" w:color="000000"/>
              <w:left w:val="single" w:sz="4" w:space="0" w:color="000000"/>
              <w:bottom w:val="single" w:sz="4" w:space="0" w:color="000000"/>
              <w:right w:val="single" w:sz="4" w:space="0" w:color="000000"/>
            </w:tcBorders>
          </w:tcPr>
          <w:p w14:paraId="2FD93522" w14:textId="77777777" w:rsidR="001F5BED" w:rsidRPr="00C77EB7" w:rsidRDefault="001F5BED" w:rsidP="00D57899">
            <w:pPr>
              <w:rPr>
                <w:rFonts w:asciiTheme="minorBidi" w:hAnsiTheme="minorBidi" w:cstheme="minorBidi"/>
                <w:sz w:val="24"/>
                <w:szCs w:val="24"/>
                <w:rtl/>
              </w:rPr>
            </w:pPr>
            <w:r>
              <w:rPr>
                <w:rFonts w:asciiTheme="minorBidi" w:hAnsiTheme="minorBidi" w:cstheme="minorBidi" w:hint="cs"/>
                <w:sz w:val="24"/>
                <w:szCs w:val="24"/>
                <w:rtl/>
              </w:rPr>
              <w:t>בקר כופל הספק</w:t>
            </w:r>
          </w:p>
        </w:tc>
        <w:tc>
          <w:tcPr>
            <w:tcW w:w="1624" w:type="dxa"/>
            <w:tcBorders>
              <w:top w:val="single" w:sz="4" w:space="0" w:color="000000"/>
              <w:left w:val="single" w:sz="4" w:space="0" w:color="000000"/>
              <w:bottom w:val="single" w:sz="4" w:space="0" w:color="000000"/>
              <w:right w:val="single" w:sz="4" w:space="0" w:color="000000"/>
            </w:tcBorders>
          </w:tcPr>
          <w:p w14:paraId="3AD8216F" w14:textId="77777777" w:rsidR="001F5BED" w:rsidRPr="00C77EB7" w:rsidRDefault="001F5BED" w:rsidP="00D57899">
            <w:pPr>
              <w:pStyle w:val="normalline"/>
              <w:numPr>
                <w:ilvl w:val="2"/>
                <w:numId w:val="1"/>
              </w:numPr>
              <w:ind w:left="1034" w:hanging="1034"/>
              <w:rPr>
                <w:rFonts w:asciiTheme="minorBidi" w:hAnsiTheme="minorBidi" w:cstheme="minorBidi"/>
                <w:sz w:val="24"/>
                <w:szCs w:val="24"/>
              </w:rPr>
            </w:pPr>
          </w:p>
        </w:tc>
      </w:tr>
      <w:tr w:rsidR="001F5BED" w:rsidRPr="00C77EB7" w14:paraId="52BD648A" w14:textId="77777777" w:rsidTr="00496D6A">
        <w:trPr>
          <w:trHeight w:val="516"/>
          <w:jc w:val="center"/>
        </w:trPr>
        <w:tc>
          <w:tcPr>
            <w:tcW w:w="5138" w:type="dxa"/>
            <w:tcBorders>
              <w:top w:val="single" w:sz="4" w:space="0" w:color="000000"/>
              <w:left w:val="single" w:sz="4" w:space="0" w:color="000000"/>
              <w:bottom w:val="single" w:sz="4" w:space="0" w:color="000000"/>
              <w:right w:val="single" w:sz="4" w:space="0" w:color="000000"/>
            </w:tcBorders>
          </w:tcPr>
          <w:p w14:paraId="36BEE343" w14:textId="77777777" w:rsidR="001F5BED" w:rsidRPr="00C77EB7" w:rsidRDefault="001F5BED" w:rsidP="00D57899">
            <w:pPr>
              <w:rPr>
                <w:rFonts w:asciiTheme="minorBidi" w:hAnsiTheme="minorBidi" w:cstheme="minorBidi"/>
                <w:sz w:val="24"/>
                <w:szCs w:val="24"/>
              </w:rPr>
            </w:pPr>
            <w:r>
              <w:rPr>
                <w:rFonts w:asciiTheme="minorBidi" w:hAnsiTheme="minorBidi" w:cstheme="minorBidi" w:hint="cs"/>
                <w:sz w:val="24"/>
                <w:szCs w:val="24"/>
              </w:rPr>
              <w:t>PSK</w:t>
            </w:r>
            <w:r>
              <w:rPr>
                <w:rFonts w:asciiTheme="minorBidi" w:hAnsiTheme="minorBidi" w:cstheme="minorBidi" w:hint="cs"/>
                <w:sz w:val="24"/>
                <w:szCs w:val="24"/>
                <w:rtl/>
              </w:rPr>
              <w:t xml:space="preserve">, </w:t>
            </w:r>
            <w:r>
              <w:rPr>
                <w:rFonts w:asciiTheme="minorBidi" w:hAnsiTheme="minorBidi" w:cstheme="minorBidi" w:hint="cs"/>
                <w:sz w:val="24"/>
                <w:szCs w:val="24"/>
              </w:rPr>
              <w:t>GIC</w:t>
            </w:r>
          </w:p>
        </w:tc>
        <w:tc>
          <w:tcPr>
            <w:tcW w:w="1661" w:type="dxa"/>
            <w:tcBorders>
              <w:top w:val="single" w:sz="4" w:space="0" w:color="000000"/>
              <w:left w:val="single" w:sz="4" w:space="0" w:color="000000"/>
              <w:bottom w:val="single" w:sz="4" w:space="0" w:color="000000"/>
              <w:right w:val="single" w:sz="4" w:space="0" w:color="000000"/>
            </w:tcBorders>
          </w:tcPr>
          <w:p w14:paraId="54214380" w14:textId="77777777" w:rsidR="001F5BED" w:rsidRPr="00C77EB7" w:rsidRDefault="001F5BED" w:rsidP="00D57899">
            <w:pPr>
              <w:rPr>
                <w:rFonts w:asciiTheme="minorBidi" w:hAnsiTheme="minorBidi" w:cstheme="minorBidi"/>
                <w:sz w:val="24"/>
                <w:szCs w:val="24"/>
                <w:rtl/>
              </w:rPr>
            </w:pPr>
            <w:r>
              <w:rPr>
                <w:rFonts w:asciiTheme="minorBidi" w:hAnsiTheme="minorBidi" w:cstheme="minorBidi" w:hint="cs"/>
                <w:sz w:val="24"/>
                <w:szCs w:val="24"/>
                <w:rtl/>
              </w:rPr>
              <w:t>ממשק התראות לגילוי אש</w:t>
            </w:r>
          </w:p>
        </w:tc>
        <w:tc>
          <w:tcPr>
            <w:tcW w:w="1624" w:type="dxa"/>
            <w:tcBorders>
              <w:top w:val="single" w:sz="4" w:space="0" w:color="000000"/>
              <w:left w:val="single" w:sz="4" w:space="0" w:color="000000"/>
              <w:bottom w:val="single" w:sz="4" w:space="0" w:color="000000"/>
              <w:right w:val="single" w:sz="4" w:space="0" w:color="000000"/>
            </w:tcBorders>
          </w:tcPr>
          <w:p w14:paraId="1B276E41" w14:textId="77777777" w:rsidR="001F5BED" w:rsidRPr="00C77EB7" w:rsidRDefault="001F5BED" w:rsidP="00D57899">
            <w:pPr>
              <w:pStyle w:val="normalline"/>
              <w:numPr>
                <w:ilvl w:val="2"/>
                <w:numId w:val="1"/>
              </w:numPr>
              <w:ind w:left="1034" w:hanging="1034"/>
              <w:rPr>
                <w:rFonts w:asciiTheme="minorBidi" w:hAnsiTheme="minorBidi" w:cstheme="minorBidi"/>
                <w:sz w:val="24"/>
                <w:szCs w:val="24"/>
              </w:rPr>
            </w:pPr>
          </w:p>
        </w:tc>
      </w:tr>
      <w:tr w:rsidR="001F5BED" w:rsidRPr="00C77EB7" w14:paraId="16731EEF" w14:textId="77777777" w:rsidTr="00496D6A">
        <w:trPr>
          <w:trHeight w:val="516"/>
          <w:jc w:val="center"/>
        </w:trPr>
        <w:tc>
          <w:tcPr>
            <w:tcW w:w="5138" w:type="dxa"/>
            <w:tcBorders>
              <w:top w:val="single" w:sz="4" w:space="0" w:color="000000"/>
              <w:left w:val="single" w:sz="4" w:space="0" w:color="000000"/>
              <w:bottom w:val="single" w:sz="4" w:space="0" w:color="000000"/>
              <w:right w:val="single" w:sz="4" w:space="0" w:color="000000"/>
            </w:tcBorders>
          </w:tcPr>
          <w:p w14:paraId="46C6F36D" w14:textId="77777777" w:rsidR="001F5BED" w:rsidRPr="00C77EB7" w:rsidRDefault="001F5BED" w:rsidP="00D57899">
            <w:pPr>
              <w:rPr>
                <w:rFonts w:asciiTheme="minorBidi" w:hAnsiTheme="minorBidi" w:cstheme="minorBidi"/>
                <w:sz w:val="24"/>
                <w:szCs w:val="24"/>
              </w:rPr>
            </w:pPr>
            <w:r>
              <w:rPr>
                <w:rFonts w:asciiTheme="minorBidi" w:hAnsiTheme="minorBidi" w:cstheme="minorBidi" w:hint="cs"/>
                <w:sz w:val="24"/>
                <w:szCs w:val="24"/>
              </w:rPr>
              <w:t>B</w:t>
            </w:r>
            <w:r>
              <w:rPr>
                <w:rFonts w:asciiTheme="minorBidi" w:hAnsiTheme="minorBidi" w:cstheme="minorBidi" w:hint="cs"/>
                <w:sz w:val="24"/>
                <w:szCs w:val="24"/>
                <w:rtl/>
              </w:rPr>
              <w:t>-</w:t>
            </w:r>
            <w:r>
              <w:rPr>
                <w:rFonts w:asciiTheme="minorBidi" w:hAnsiTheme="minorBidi" w:cstheme="minorBidi" w:hint="cs"/>
                <w:sz w:val="24"/>
                <w:szCs w:val="24"/>
              </w:rPr>
              <w:t>A</w:t>
            </w:r>
            <w:r>
              <w:rPr>
                <w:rFonts w:asciiTheme="minorBidi" w:hAnsiTheme="minorBidi" w:cstheme="minorBidi" w:hint="cs"/>
                <w:sz w:val="24"/>
                <w:szCs w:val="24"/>
                <w:rtl/>
              </w:rPr>
              <w:t xml:space="preserve">, </w:t>
            </w:r>
            <w:r>
              <w:rPr>
                <w:rFonts w:asciiTheme="minorBidi" w:hAnsiTheme="minorBidi" w:cstheme="minorBidi" w:hint="cs"/>
                <w:sz w:val="24"/>
                <w:szCs w:val="24"/>
              </w:rPr>
              <w:t>ABB</w:t>
            </w:r>
          </w:p>
        </w:tc>
        <w:tc>
          <w:tcPr>
            <w:tcW w:w="1661" w:type="dxa"/>
            <w:tcBorders>
              <w:top w:val="single" w:sz="4" w:space="0" w:color="000000"/>
              <w:left w:val="single" w:sz="4" w:space="0" w:color="000000"/>
              <w:bottom w:val="single" w:sz="4" w:space="0" w:color="000000"/>
              <w:right w:val="single" w:sz="4" w:space="0" w:color="000000"/>
            </w:tcBorders>
          </w:tcPr>
          <w:p w14:paraId="597568A6" w14:textId="77777777" w:rsidR="001F5BED" w:rsidRPr="00C77EB7" w:rsidRDefault="001F5BED" w:rsidP="00D57899">
            <w:pPr>
              <w:rPr>
                <w:rFonts w:asciiTheme="minorBidi" w:hAnsiTheme="minorBidi" w:cstheme="minorBidi"/>
                <w:sz w:val="24"/>
                <w:szCs w:val="24"/>
                <w:rtl/>
              </w:rPr>
            </w:pPr>
            <w:r>
              <w:rPr>
                <w:rFonts w:asciiTheme="minorBidi" w:hAnsiTheme="minorBidi" w:cstheme="minorBidi" w:hint="cs"/>
                <w:sz w:val="24"/>
                <w:szCs w:val="24"/>
                <w:rtl/>
              </w:rPr>
              <w:t>מנורות סימון</w:t>
            </w:r>
          </w:p>
        </w:tc>
        <w:tc>
          <w:tcPr>
            <w:tcW w:w="1624" w:type="dxa"/>
            <w:tcBorders>
              <w:top w:val="single" w:sz="4" w:space="0" w:color="000000"/>
              <w:left w:val="single" w:sz="4" w:space="0" w:color="000000"/>
              <w:bottom w:val="single" w:sz="4" w:space="0" w:color="000000"/>
              <w:right w:val="single" w:sz="4" w:space="0" w:color="000000"/>
            </w:tcBorders>
          </w:tcPr>
          <w:p w14:paraId="083C9029" w14:textId="77777777" w:rsidR="001F5BED" w:rsidRPr="00C77EB7" w:rsidRDefault="001F5BED" w:rsidP="00D57899">
            <w:pPr>
              <w:pStyle w:val="normalline"/>
              <w:numPr>
                <w:ilvl w:val="2"/>
                <w:numId w:val="1"/>
              </w:numPr>
              <w:ind w:left="1034" w:hanging="1034"/>
              <w:rPr>
                <w:rFonts w:asciiTheme="minorBidi" w:hAnsiTheme="minorBidi" w:cstheme="minorBidi"/>
                <w:sz w:val="24"/>
                <w:szCs w:val="24"/>
              </w:rPr>
            </w:pPr>
          </w:p>
        </w:tc>
      </w:tr>
    </w:tbl>
    <w:p w14:paraId="5976667A" w14:textId="77777777" w:rsidR="00A93A70" w:rsidRPr="00C77EB7" w:rsidRDefault="00A93A70" w:rsidP="00D57899">
      <w:pPr>
        <w:spacing w:after="0"/>
        <w:jc w:val="both"/>
        <w:rPr>
          <w:rFonts w:asciiTheme="minorBidi" w:hAnsiTheme="minorBidi" w:cstheme="minorBidi"/>
          <w:sz w:val="24"/>
          <w:szCs w:val="24"/>
        </w:rPr>
      </w:pPr>
      <w:r w:rsidRPr="00C77EB7">
        <w:rPr>
          <w:rFonts w:asciiTheme="minorBidi" w:hAnsiTheme="minorBidi" w:cstheme="minorBidi"/>
          <w:sz w:val="24"/>
          <w:szCs w:val="24"/>
          <w:rtl/>
        </w:rPr>
        <w:t xml:space="preserve"> </w:t>
      </w:r>
    </w:p>
    <w:p w14:paraId="2E46443E" w14:textId="77777777" w:rsidR="00A93A70" w:rsidRPr="00C77EB7" w:rsidRDefault="00A93A70" w:rsidP="00D57899">
      <w:pPr>
        <w:spacing w:after="0"/>
        <w:jc w:val="both"/>
        <w:rPr>
          <w:rFonts w:asciiTheme="minorBidi" w:hAnsiTheme="minorBidi" w:cstheme="minorBidi"/>
          <w:sz w:val="24"/>
          <w:szCs w:val="24"/>
        </w:rPr>
      </w:pPr>
      <w:r w:rsidRPr="00C77EB7">
        <w:rPr>
          <w:rFonts w:asciiTheme="minorBidi" w:hAnsiTheme="minorBidi" w:cstheme="minorBidi"/>
          <w:sz w:val="24"/>
          <w:szCs w:val="24"/>
          <w:rtl/>
        </w:rPr>
        <w:t xml:space="preserve">כל הציוד בלוח יהיה מאותו יצרן. </w:t>
      </w:r>
    </w:p>
    <w:p w14:paraId="58B4C3E8" w14:textId="77777777" w:rsidR="00A93A70" w:rsidRPr="00C77EB7" w:rsidRDefault="00A93A70" w:rsidP="00D57899">
      <w:pPr>
        <w:spacing w:after="0"/>
        <w:jc w:val="both"/>
        <w:rPr>
          <w:rFonts w:asciiTheme="minorBidi" w:hAnsiTheme="minorBidi" w:cstheme="minorBidi"/>
          <w:sz w:val="24"/>
          <w:szCs w:val="24"/>
        </w:rPr>
      </w:pPr>
      <w:r w:rsidRPr="00C77EB7">
        <w:rPr>
          <w:rFonts w:asciiTheme="minorBidi" w:hAnsiTheme="minorBidi" w:cstheme="minorBidi"/>
          <w:sz w:val="24"/>
          <w:szCs w:val="24"/>
          <w:rtl/>
        </w:rPr>
        <w:t xml:space="preserve">בחירת ציוד המיתוג תבטיח סלקטיביות מלאה. </w:t>
      </w:r>
    </w:p>
    <w:p w14:paraId="29CC7CC4" w14:textId="77777777" w:rsidR="00A93A70" w:rsidRPr="00C77EB7" w:rsidRDefault="00A93A70" w:rsidP="00D57899">
      <w:pPr>
        <w:spacing w:after="0"/>
        <w:jc w:val="both"/>
        <w:rPr>
          <w:rFonts w:asciiTheme="minorBidi" w:hAnsiTheme="minorBidi" w:cstheme="minorBidi"/>
          <w:sz w:val="24"/>
          <w:szCs w:val="24"/>
        </w:rPr>
      </w:pPr>
      <w:r w:rsidRPr="00C77EB7">
        <w:rPr>
          <w:rFonts w:asciiTheme="minorBidi" w:hAnsiTheme="minorBidi" w:cstheme="minorBidi"/>
          <w:sz w:val="24"/>
          <w:szCs w:val="24"/>
          <w:rtl/>
        </w:rPr>
        <w:t>בחירת מתנעים והגנות מנוע תבטיח רמת מתאם סוג "</w:t>
      </w:r>
      <w:r w:rsidRPr="00C77EB7">
        <w:rPr>
          <w:rFonts w:asciiTheme="minorBidi" w:hAnsiTheme="minorBidi" w:cstheme="minorBidi"/>
          <w:sz w:val="24"/>
          <w:szCs w:val="24"/>
        </w:rPr>
        <w:t>2</w:t>
      </w:r>
      <w:r w:rsidRPr="00C77EB7">
        <w:rPr>
          <w:rFonts w:asciiTheme="minorBidi" w:hAnsiTheme="minorBidi" w:cstheme="minorBidi"/>
          <w:sz w:val="24"/>
          <w:szCs w:val="24"/>
          <w:rtl/>
        </w:rPr>
        <w:t xml:space="preserve">" לפי </w:t>
      </w:r>
      <w:r w:rsidRPr="00C77EB7">
        <w:rPr>
          <w:rFonts w:asciiTheme="minorBidi" w:hAnsiTheme="minorBidi" w:cstheme="minorBidi"/>
          <w:sz w:val="24"/>
          <w:szCs w:val="24"/>
        </w:rPr>
        <w:t>IEC 947-4-1</w:t>
      </w:r>
      <w:r w:rsidRPr="00C77EB7">
        <w:rPr>
          <w:rFonts w:asciiTheme="minorBidi" w:hAnsiTheme="minorBidi" w:cstheme="minorBidi"/>
          <w:sz w:val="24"/>
          <w:szCs w:val="24"/>
          <w:rtl/>
        </w:rPr>
        <w:t xml:space="preserve">. </w:t>
      </w:r>
    </w:p>
    <w:tbl>
      <w:tblPr>
        <w:tblW w:w="9214" w:type="dxa"/>
        <w:tblInd w:w="-629" w:type="dxa"/>
        <w:tblCellMar>
          <w:left w:w="0" w:type="dxa"/>
          <w:right w:w="0" w:type="dxa"/>
        </w:tblCellMar>
        <w:tblLook w:val="04A0" w:firstRow="1" w:lastRow="0" w:firstColumn="1" w:lastColumn="0" w:noHBand="0" w:noVBand="1"/>
      </w:tblPr>
      <w:tblGrid>
        <w:gridCol w:w="7150"/>
        <w:gridCol w:w="2064"/>
      </w:tblGrid>
      <w:tr w:rsidR="00A93A70" w:rsidRPr="00C77EB7" w14:paraId="2FA0B1E4" w14:textId="77777777" w:rsidTr="00D57899">
        <w:trPr>
          <w:trHeight w:val="1107"/>
        </w:trPr>
        <w:tc>
          <w:tcPr>
            <w:tcW w:w="7150" w:type="dxa"/>
            <w:tcBorders>
              <w:top w:val="nil"/>
              <w:left w:val="nil"/>
              <w:bottom w:val="nil"/>
              <w:right w:val="nil"/>
            </w:tcBorders>
          </w:tcPr>
          <w:p w14:paraId="24DB2ABF" w14:textId="77777777" w:rsidR="00A93A70" w:rsidRPr="00C77EB7" w:rsidRDefault="00A93A70" w:rsidP="00D57899">
            <w:pPr>
              <w:spacing w:after="0"/>
              <w:rPr>
                <w:rFonts w:asciiTheme="minorBidi" w:hAnsiTheme="minorBidi" w:cstheme="minorBidi"/>
                <w:sz w:val="24"/>
                <w:szCs w:val="24"/>
              </w:rPr>
            </w:pPr>
            <w:r w:rsidRPr="00C77EB7">
              <w:rPr>
                <w:rFonts w:asciiTheme="minorBidi" w:hAnsiTheme="minorBidi" w:cstheme="minorBidi"/>
                <w:sz w:val="24"/>
                <w:szCs w:val="24"/>
                <w:rtl/>
              </w:rPr>
              <w:t xml:space="preserve">   מפסקים בעלי ידית אנכית, הגנות אלקטרוניות </w:t>
            </w:r>
            <w:r w:rsidRPr="00C77EB7">
              <w:rPr>
                <w:rFonts w:asciiTheme="minorBidi" w:hAnsiTheme="minorBidi" w:cstheme="minorBidi"/>
                <w:sz w:val="24"/>
                <w:szCs w:val="24"/>
              </w:rPr>
              <w:t>LSI</w:t>
            </w:r>
            <w:r w:rsidRPr="00C77EB7">
              <w:rPr>
                <w:rFonts w:asciiTheme="minorBidi" w:hAnsiTheme="minorBidi" w:cstheme="minorBidi"/>
                <w:sz w:val="24"/>
                <w:szCs w:val="24"/>
                <w:rtl/>
              </w:rPr>
              <w:t xml:space="preserve">: מפסקים לזרם מעל </w:t>
            </w:r>
            <w:r w:rsidRPr="00C77EB7">
              <w:rPr>
                <w:rFonts w:asciiTheme="minorBidi" w:hAnsiTheme="minorBidi" w:cstheme="minorBidi"/>
                <w:sz w:val="24"/>
                <w:szCs w:val="24"/>
              </w:rPr>
              <w:t>160A</w:t>
            </w:r>
            <w:r w:rsidRPr="00C77EB7">
              <w:rPr>
                <w:rFonts w:asciiTheme="minorBidi" w:hAnsiTheme="minorBidi" w:cstheme="minorBidi"/>
                <w:sz w:val="24"/>
                <w:szCs w:val="24"/>
                <w:rtl/>
              </w:rPr>
              <w:t xml:space="preserve"> יכללו הגנה כנ"ל ובנוסף גם הגנה מגנטית נוספת מתכווננת, עם השהיה מתכווננת ליצירת סלקטיביות. </w:t>
            </w:r>
          </w:p>
        </w:tc>
        <w:tc>
          <w:tcPr>
            <w:tcW w:w="2064" w:type="dxa"/>
            <w:tcBorders>
              <w:top w:val="nil"/>
              <w:left w:val="nil"/>
              <w:bottom w:val="nil"/>
              <w:right w:val="nil"/>
            </w:tcBorders>
          </w:tcPr>
          <w:p w14:paraId="07039611" w14:textId="77777777" w:rsidR="00A93A70" w:rsidRPr="00C77EB7" w:rsidRDefault="008E0F45" w:rsidP="00D57899">
            <w:pPr>
              <w:spacing w:after="0"/>
              <w:rPr>
                <w:rFonts w:asciiTheme="minorBidi" w:hAnsiTheme="minorBidi" w:cstheme="minorBidi"/>
                <w:sz w:val="24"/>
                <w:szCs w:val="24"/>
              </w:rPr>
            </w:pPr>
            <w:r w:rsidRPr="00C77EB7">
              <w:rPr>
                <w:rFonts w:asciiTheme="minorBidi" w:hAnsiTheme="minorBidi" w:cstheme="minorBidi"/>
                <w:sz w:val="24"/>
                <w:szCs w:val="24"/>
                <w:rtl/>
              </w:rPr>
              <w:t>מפסקים יצוקים:</w:t>
            </w:r>
          </w:p>
        </w:tc>
      </w:tr>
      <w:tr w:rsidR="00A93A70" w:rsidRPr="00C77EB7" w14:paraId="77533806" w14:textId="77777777" w:rsidTr="00D57899">
        <w:trPr>
          <w:trHeight w:val="670"/>
        </w:trPr>
        <w:tc>
          <w:tcPr>
            <w:tcW w:w="7150" w:type="dxa"/>
            <w:tcBorders>
              <w:top w:val="nil"/>
              <w:left w:val="nil"/>
              <w:bottom w:val="nil"/>
              <w:right w:val="nil"/>
            </w:tcBorders>
          </w:tcPr>
          <w:p w14:paraId="42D535A5" w14:textId="77777777" w:rsidR="00A93A70" w:rsidRPr="00C77EB7" w:rsidRDefault="00A93A70" w:rsidP="009D1B51">
            <w:pPr>
              <w:spacing w:after="0"/>
              <w:rPr>
                <w:rFonts w:asciiTheme="minorBidi" w:hAnsiTheme="minorBidi" w:cstheme="minorBidi"/>
                <w:sz w:val="24"/>
                <w:szCs w:val="24"/>
              </w:rPr>
            </w:pPr>
            <w:r w:rsidRPr="00C77EB7">
              <w:rPr>
                <w:rFonts w:asciiTheme="minorBidi" w:hAnsiTheme="minorBidi" w:cstheme="minorBidi"/>
                <w:sz w:val="24"/>
                <w:szCs w:val="24"/>
                <w:rtl/>
              </w:rPr>
              <w:t xml:space="preserve"> </w:t>
            </w:r>
            <w:r w:rsidRPr="00C77EB7">
              <w:rPr>
                <w:rFonts w:asciiTheme="minorBidi" w:hAnsiTheme="minorBidi" w:cstheme="minorBidi"/>
                <w:sz w:val="24"/>
                <w:szCs w:val="24"/>
              </w:rPr>
              <w:t>IEC 947</w:t>
            </w:r>
            <w:r w:rsidRPr="00C77EB7">
              <w:rPr>
                <w:rFonts w:asciiTheme="minorBidi" w:hAnsiTheme="minorBidi" w:cstheme="minorBidi"/>
                <w:sz w:val="24"/>
                <w:szCs w:val="24"/>
                <w:rtl/>
              </w:rPr>
              <w:t xml:space="preserve"> (תעשייתי) עם "חלון" </w:t>
            </w:r>
            <w:r w:rsidR="006322B3" w:rsidRPr="00C77EB7">
              <w:rPr>
                <w:rFonts w:asciiTheme="minorBidi" w:hAnsiTheme="minorBidi" w:cstheme="minorBidi"/>
                <w:sz w:val="24"/>
                <w:szCs w:val="24"/>
                <w:rtl/>
              </w:rPr>
              <w:t xml:space="preserve">ירוק במצב מחובר, ו "חלון" אדום מצב תקלה. </w:t>
            </w:r>
          </w:p>
        </w:tc>
        <w:tc>
          <w:tcPr>
            <w:tcW w:w="2064" w:type="dxa"/>
            <w:tcBorders>
              <w:top w:val="nil"/>
              <w:left w:val="nil"/>
              <w:bottom w:val="nil"/>
              <w:right w:val="nil"/>
            </w:tcBorders>
          </w:tcPr>
          <w:p w14:paraId="0877CF2A" w14:textId="77777777" w:rsidR="00A93A70" w:rsidRPr="00C77EB7" w:rsidRDefault="00A93A70" w:rsidP="00D57899">
            <w:pPr>
              <w:spacing w:after="0"/>
              <w:rPr>
                <w:rFonts w:asciiTheme="minorBidi" w:hAnsiTheme="minorBidi" w:cstheme="minorBidi"/>
                <w:sz w:val="24"/>
                <w:szCs w:val="24"/>
              </w:rPr>
            </w:pPr>
            <w:r w:rsidRPr="00C77EB7">
              <w:rPr>
                <w:rFonts w:asciiTheme="minorBidi" w:hAnsiTheme="minorBidi" w:cstheme="minorBidi"/>
                <w:sz w:val="24"/>
                <w:szCs w:val="24"/>
                <w:rtl/>
              </w:rPr>
              <w:t xml:space="preserve">מאמ"תים זעירים: </w:t>
            </w:r>
          </w:p>
        </w:tc>
      </w:tr>
      <w:tr w:rsidR="00A93A70" w:rsidRPr="00C77EB7" w14:paraId="43160BF6" w14:textId="77777777" w:rsidTr="00D57899">
        <w:trPr>
          <w:trHeight w:val="798"/>
        </w:trPr>
        <w:tc>
          <w:tcPr>
            <w:tcW w:w="7150" w:type="dxa"/>
            <w:tcBorders>
              <w:top w:val="nil"/>
              <w:left w:val="nil"/>
              <w:bottom w:val="nil"/>
              <w:right w:val="nil"/>
            </w:tcBorders>
          </w:tcPr>
          <w:p w14:paraId="4E99401B" w14:textId="77777777" w:rsidR="00A93A70" w:rsidRPr="00C77EB7" w:rsidRDefault="00A93A70" w:rsidP="00D57899">
            <w:pPr>
              <w:spacing w:after="0"/>
              <w:rPr>
                <w:rFonts w:asciiTheme="minorBidi" w:hAnsiTheme="minorBidi" w:cstheme="minorBidi"/>
                <w:sz w:val="24"/>
                <w:szCs w:val="24"/>
              </w:rPr>
            </w:pPr>
            <w:r w:rsidRPr="00C77EB7">
              <w:rPr>
                <w:rFonts w:asciiTheme="minorBidi" w:hAnsiTheme="minorBidi" w:cstheme="minorBidi"/>
                <w:sz w:val="24"/>
                <w:szCs w:val="24"/>
                <w:rtl/>
              </w:rPr>
              <w:t xml:space="preserve"> </w:t>
            </w:r>
            <w:r w:rsidRPr="00C77EB7">
              <w:rPr>
                <w:rFonts w:asciiTheme="minorBidi" w:hAnsiTheme="minorBidi" w:cstheme="minorBidi"/>
                <w:sz w:val="24"/>
                <w:szCs w:val="24"/>
              </w:rPr>
              <w:t>.IEC 947 – 4 – 1 TYPE " 2" -CORDINATION</w:t>
            </w:r>
            <w:r w:rsidRPr="00C77EB7">
              <w:rPr>
                <w:rFonts w:asciiTheme="minorBidi" w:hAnsiTheme="minorBidi" w:cstheme="minorBidi"/>
                <w:sz w:val="24"/>
                <w:szCs w:val="24"/>
                <w:rtl/>
              </w:rPr>
              <w:t xml:space="preserve"> </w:t>
            </w:r>
          </w:p>
          <w:p w14:paraId="683D2472" w14:textId="77777777" w:rsidR="00A93A70" w:rsidRPr="00C77EB7" w:rsidRDefault="00A93A70" w:rsidP="00D57899">
            <w:pPr>
              <w:spacing w:after="0"/>
              <w:rPr>
                <w:rFonts w:asciiTheme="minorBidi" w:hAnsiTheme="minorBidi" w:cstheme="minorBidi"/>
                <w:sz w:val="24"/>
                <w:szCs w:val="24"/>
              </w:rPr>
            </w:pPr>
            <w:r w:rsidRPr="00C77EB7">
              <w:rPr>
                <w:rFonts w:asciiTheme="minorBidi" w:hAnsiTheme="minorBidi" w:cstheme="minorBidi"/>
                <w:sz w:val="24"/>
                <w:szCs w:val="24"/>
              </w:rPr>
              <w:t>1</w:t>
            </w:r>
            <w:r w:rsidRPr="00C77EB7">
              <w:rPr>
                <w:rFonts w:asciiTheme="minorBidi" w:hAnsiTheme="minorBidi" w:cstheme="minorBidi"/>
                <w:sz w:val="24"/>
                <w:szCs w:val="24"/>
                <w:rtl/>
              </w:rPr>
              <w:t xml:space="preserve"> מיליון פעולות, </w:t>
            </w:r>
            <w:r w:rsidRPr="00C77EB7">
              <w:rPr>
                <w:rFonts w:asciiTheme="minorBidi" w:hAnsiTheme="minorBidi" w:cstheme="minorBidi"/>
                <w:sz w:val="24"/>
                <w:szCs w:val="24"/>
              </w:rPr>
              <w:t>AC – 3</w:t>
            </w:r>
            <w:r w:rsidRPr="00C77EB7">
              <w:rPr>
                <w:rFonts w:asciiTheme="minorBidi" w:hAnsiTheme="minorBidi" w:cstheme="minorBidi"/>
                <w:sz w:val="24"/>
                <w:szCs w:val="24"/>
                <w:rtl/>
              </w:rPr>
              <w:t xml:space="preserve">. </w:t>
            </w:r>
          </w:p>
        </w:tc>
        <w:tc>
          <w:tcPr>
            <w:tcW w:w="2064" w:type="dxa"/>
            <w:tcBorders>
              <w:top w:val="nil"/>
              <w:left w:val="nil"/>
              <w:bottom w:val="nil"/>
              <w:right w:val="nil"/>
            </w:tcBorders>
          </w:tcPr>
          <w:p w14:paraId="0CAC250D" w14:textId="77777777" w:rsidR="00A93A70" w:rsidRPr="00C77EB7" w:rsidRDefault="00A93A70" w:rsidP="00D57899">
            <w:pPr>
              <w:spacing w:after="0"/>
              <w:rPr>
                <w:rFonts w:asciiTheme="minorBidi" w:hAnsiTheme="minorBidi" w:cstheme="minorBidi"/>
                <w:sz w:val="24"/>
                <w:szCs w:val="24"/>
              </w:rPr>
            </w:pPr>
            <w:r w:rsidRPr="00C77EB7">
              <w:rPr>
                <w:rFonts w:asciiTheme="minorBidi" w:hAnsiTheme="minorBidi" w:cstheme="minorBidi"/>
                <w:sz w:val="24"/>
                <w:szCs w:val="24"/>
                <w:rtl/>
              </w:rPr>
              <w:t xml:space="preserve">מגענים: </w:t>
            </w:r>
            <w:r w:rsidRPr="00C77EB7">
              <w:rPr>
                <w:rFonts w:asciiTheme="minorBidi" w:hAnsiTheme="minorBidi" w:cstheme="minorBidi"/>
                <w:sz w:val="24"/>
                <w:szCs w:val="24"/>
                <w:rtl/>
              </w:rPr>
              <w:tab/>
              <w:t xml:space="preserve"> </w:t>
            </w:r>
            <w:r w:rsidRPr="00C77EB7">
              <w:rPr>
                <w:rFonts w:asciiTheme="minorBidi" w:hAnsiTheme="minorBidi" w:cstheme="minorBidi"/>
                <w:sz w:val="24"/>
                <w:szCs w:val="24"/>
                <w:rtl/>
              </w:rPr>
              <w:tab/>
              <w:t xml:space="preserve"> </w:t>
            </w:r>
            <w:r w:rsidRPr="00C77EB7">
              <w:rPr>
                <w:rFonts w:asciiTheme="minorBidi" w:hAnsiTheme="minorBidi" w:cstheme="minorBidi"/>
                <w:sz w:val="24"/>
                <w:szCs w:val="24"/>
                <w:rtl/>
              </w:rPr>
              <w:tab/>
              <w:t xml:space="preserve"> </w:t>
            </w:r>
          </w:p>
        </w:tc>
      </w:tr>
      <w:tr w:rsidR="00A93A70" w:rsidRPr="00C77EB7" w14:paraId="7C0D892E" w14:textId="77777777" w:rsidTr="00D57899">
        <w:trPr>
          <w:trHeight w:val="906"/>
        </w:trPr>
        <w:tc>
          <w:tcPr>
            <w:tcW w:w="7150" w:type="dxa"/>
            <w:tcBorders>
              <w:top w:val="nil"/>
              <w:left w:val="nil"/>
              <w:bottom w:val="nil"/>
              <w:right w:val="nil"/>
            </w:tcBorders>
          </w:tcPr>
          <w:p w14:paraId="3FD5A499" w14:textId="77777777" w:rsidR="00A93A70" w:rsidRPr="00C77EB7" w:rsidRDefault="00A93A70" w:rsidP="00D57899">
            <w:pPr>
              <w:spacing w:after="0"/>
              <w:rPr>
                <w:rFonts w:asciiTheme="minorBidi" w:hAnsiTheme="minorBidi" w:cstheme="minorBidi"/>
                <w:sz w:val="24"/>
                <w:szCs w:val="24"/>
              </w:rPr>
            </w:pPr>
            <w:r w:rsidRPr="00C77EB7">
              <w:rPr>
                <w:rFonts w:asciiTheme="minorBidi" w:hAnsiTheme="minorBidi" w:cstheme="minorBidi"/>
                <w:sz w:val="24"/>
                <w:szCs w:val="24"/>
                <w:rtl/>
              </w:rPr>
              <w:lastRenderedPageBreak/>
              <w:t xml:space="preserve"> ממסר על סוקט כולל נורית </w:t>
            </w:r>
            <w:r w:rsidRPr="00C77EB7">
              <w:rPr>
                <w:rFonts w:asciiTheme="minorBidi" w:hAnsiTheme="minorBidi" w:cstheme="minorBidi"/>
                <w:sz w:val="24"/>
                <w:szCs w:val="24"/>
              </w:rPr>
              <w:t>LED</w:t>
            </w:r>
            <w:r w:rsidRPr="00C77EB7">
              <w:rPr>
                <w:rFonts w:asciiTheme="minorBidi" w:hAnsiTheme="minorBidi" w:cstheme="minorBidi"/>
                <w:sz w:val="24"/>
                <w:szCs w:val="24"/>
                <w:rtl/>
              </w:rPr>
              <w:t xml:space="preserve"> ומנוף ידני לנעילה. לכל מתח הפעלה סידור פינים שונה למניעת החלפה. </w:t>
            </w:r>
          </w:p>
        </w:tc>
        <w:tc>
          <w:tcPr>
            <w:tcW w:w="2064" w:type="dxa"/>
            <w:tcBorders>
              <w:top w:val="nil"/>
              <w:left w:val="nil"/>
              <w:bottom w:val="nil"/>
              <w:right w:val="nil"/>
            </w:tcBorders>
          </w:tcPr>
          <w:p w14:paraId="02185F52" w14:textId="77777777" w:rsidR="00A93A70" w:rsidRPr="00C77EB7" w:rsidRDefault="00A93A70" w:rsidP="00D57899">
            <w:pPr>
              <w:spacing w:after="0"/>
              <w:rPr>
                <w:rFonts w:asciiTheme="minorBidi" w:hAnsiTheme="minorBidi" w:cstheme="minorBidi"/>
                <w:sz w:val="24"/>
                <w:szCs w:val="24"/>
              </w:rPr>
            </w:pPr>
            <w:r w:rsidRPr="00C77EB7">
              <w:rPr>
                <w:rFonts w:asciiTheme="minorBidi" w:hAnsiTheme="minorBidi" w:cstheme="minorBidi"/>
                <w:sz w:val="24"/>
                <w:szCs w:val="24"/>
                <w:rtl/>
              </w:rPr>
              <w:t xml:space="preserve">ממסרי פיקוד נשלפים: </w:t>
            </w:r>
          </w:p>
        </w:tc>
      </w:tr>
      <w:tr w:rsidR="00A93A70" w:rsidRPr="00C77EB7" w14:paraId="429D9D5B" w14:textId="77777777" w:rsidTr="00D57899">
        <w:trPr>
          <w:trHeight w:val="646"/>
        </w:trPr>
        <w:tc>
          <w:tcPr>
            <w:tcW w:w="7150" w:type="dxa"/>
            <w:tcBorders>
              <w:top w:val="nil"/>
              <w:left w:val="nil"/>
              <w:bottom w:val="nil"/>
              <w:right w:val="nil"/>
            </w:tcBorders>
          </w:tcPr>
          <w:p w14:paraId="2E5492FD" w14:textId="77777777" w:rsidR="00A93A70" w:rsidRPr="00C77EB7" w:rsidRDefault="00A93A70" w:rsidP="00D57899">
            <w:pPr>
              <w:spacing w:after="0"/>
              <w:rPr>
                <w:rFonts w:asciiTheme="minorBidi" w:hAnsiTheme="minorBidi" w:cstheme="minorBidi"/>
                <w:sz w:val="24"/>
                <w:szCs w:val="24"/>
              </w:rPr>
            </w:pPr>
            <w:r w:rsidRPr="00C77EB7">
              <w:rPr>
                <w:rFonts w:asciiTheme="minorBidi" w:hAnsiTheme="minorBidi" w:cstheme="minorBidi"/>
                <w:sz w:val="24"/>
                <w:szCs w:val="24"/>
                <w:rtl/>
              </w:rPr>
              <w:t xml:space="preserve"> מפסקי פיקוד מסוג פקט בעלי ידית הפעלה סובבת. לא יאושרו מפסקי פיקוד דמויי מאמ"ת .</w:t>
            </w:r>
          </w:p>
        </w:tc>
        <w:tc>
          <w:tcPr>
            <w:tcW w:w="2064" w:type="dxa"/>
            <w:tcBorders>
              <w:top w:val="nil"/>
              <w:left w:val="nil"/>
              <w:bottom w:val="nil"/>
              <w:right w:val="nil"/>
            </w:tcBorders>
          </w:tcPr>
          <w:p w14:paraId="7D97C641" w14:textId="77777777" w:rsidR="00A93A70" w:rsidRPr="00C77EB7" w:rsidRDefault="00A93A70" w:rsidP="00D57899">
            <w:pPr>
              <w:spacing w:after="0"/>
              <w:rPr>
                <w:rFonts w:asciiTheme="minorBidi" w:hAnsiTheme="minorBidi" w:cstheme="minorBidi"/>
                <w:sz w:val="24"/>
                <w:szCs w:val="24"/>
              </w:rPr>
            </w:pPr>
            <w:r w:rsidRPr="00C77EB7">
              <w:rPr>
                <w:rFonts w:asciiTheme="minorBidi" w:hAnsiTheme="minorBidi" w:cstheme="minorBidi"/>
                <w:sz w:val="24"/>
                <w:szCs w:val="24"/>
                <w:rtl/>
              </w:rPr>
              <w:t xml:space="preserve">מפסקי פיקוד: </w:t>
            </w:r>
          </w:p>
        </w:tc>
      </w:tr>
      <w:tr w:rsidR="00A93A70" w:rsidRPr="00C77EB7" w14:paraId="1AC43B55" w14:textId="77777777" w:rsidTr="00D57899">
        <w:trPr>
          <w:trHeight w:val="1184"/>
        </w:trPr>
        <w:tc>
          <w:tcPr>
            <w:tcW w:w="7150" w:type="dxa"/>
            <w:tcBorders>
              <w:top w:val="nil"/>
              <w:left w:val="nil"/>
              <w:bottom w:val="nil"/>
              <w:right w:val="nil"/>
            </w:tcBorders>
          </w:tcPr>
          <w:p w14:paraId="33AA7BB5" w14:textId="77777777" w:rsidR="00A93A70" w:rsidRPr="00C77EB7" w:rsidRDefault="00A93A70" w:rsidP="00751FAB">
            <w:pPr>
              <w:spacing w:after="0"/>
              <w:rPr>
                <w:rFonts w:asciiTheme="minorBidi" w:hAnsiTheme="minorBidi" w:cstheme="minorBidi"/>
                <w:sz w:val="24"/>
                <w:szCs w:val="24"/>
              </w:rPr>
            </w:pPr>
            <w:r w:rsidRPr="00C77EB7">
              <w:rPr>
                <w:rFonts w:asciiTheme="minorBidi" w:hAnsiTheme="minorBidi" w:cstheme="minorBidi"/>
                <w:sz w:val="24"/>
                <w:szCs w:val="24"/>
                <w:rtl/>
              </w:rPr>
              <w:t xml:space="preserve"> הגנות </w:t>
            </w:r>
            <w:r w:rsidR="00751FAB" w:rsidRPr="00C77EB7">
              <w:rPr>
                <w:rFonts w:asciiTheme="minorBidi" w:hAnsiTheme="minorBidi" w:cstheme="minorBidi"/>
                <w:sz w:val="24"/>
                <w:szCs w:val="24"/>
              </w:rPr>
              <w:t xml:space="preserve">10KA </w:t>
            </w:r>
            <w:r w:rsidRPr="00C77EB7">
              <w:rPr>
                <w:rFonts w:asciiTheme="minorBidi" w:hAnsiTheme="minorBidi" w:cstheme="minorBidi"/>
                <w:sz w:val="24"/>
                <w:szCs w:val="24"/>
              </w:rPr>
              <w:t>TYPE A</w:t>
            </w:r>
            <w:r w:rsidRPr="00C77EB7">
              <w:rPr>
                <w:rFonts w:asciiTheme="minorBidi" w:hAnsiTheme="minorBidi" w:cstheme="minorBidi"/>
                <w:sz w:val="24"/>
                <w:szCs w:val="24"/>
                <w:rtl/>
              </w:rPr>
              <w:t xml:space="preserve">. במעגלים הניזונים מאל – פסק לציוד מחשבים ו / או מיישרים וציוד מייצר </w:t>
            </w:r>
            <w:r w:rsidR="00751FAB" w:rsidRPr="00C77EB7">
              <w:rPr>
                <w:rFonts w:asciiTheme="minorBidi" w:hAnsiTheme="minorBidi" w:cstheme="minorBidi"/>
                <w:sz w:val="24"/>
                <w:szCs w:val="24"/>
                <w:rtl/>
              </w:rPr>
              <w:t>הרמוניות</w:t>
            </w:r>
            <w:r w:rsidRPr="00C77EB7">
              <w:rPr>
                <w:rFonts w:asciiTheme="minorBidi" w:hAnsiTheme="minorBidi" w:cstheme="minorBidi"/>
                <w:sz w:val="24"/>
                <w:szCs w:val="24"/>
                <w:rtl/>
              </w:rPr>
              <w:t xml:space="preserve"> תהיינה</w:t>
            </w:r>
            <w:r w:rsidR="00751FAB" w:rsidRPr="00C77EB7">
              <w:rPr>
                <w:rFonts w:asciiTheme="minorBidi" w:hAnsiTheme="minorBidi" w:cstheme="minorBidi"/>
                <w:sz w:val="24"/>
                <w:szCs w:val="24"/>
                <w:rtl/>
              </w:rPr>
              <w:t xml:space="preserve"> כדוגמת</w:t>
            </w:r>
            <w:r w:rsidRPr="00C77EB7">
              <w:rPr>
                <w:rFonts w:asciiTheme="minorBidi" w:hAnsiTheme="minorBidi" w:cstheme="minorBidi"/>
                <w:sz w:val="24"/>
                <w:szCs w:val="24"/>
                <w:rtl/>
              </w:rPr>
              <w:t xml:space="preserve"> </w:t>
            </w:r>
            <w:r w:rsidRPr="00C77EB7">
              <w:rPr>
                <w:rFonts w:asciiTheme="minorBidi" w:hAnsiTheme="minorBidi" w:cstheme="minorBidi"/>
                <w:sz w:val="24"/>
                <w:szCs w:val="24"/>
              </w:rPr>
              <w:t>SI</w:t>
            </w:r>
            <w:r w:rsidRPr="00C77EB7">
              <w:rPr>
                <w:rFonts w:asciiTheme="minorBidi" w:hAnsiTheme="minorBidi" w:cstheme="minorBidi"/>
                <w:sz w:val="24"/>
                <w:szCs w:val="24"/>
                <w:rtl/>
              </w:rPr>
              <w:t xml:space="preserve"> תוצרת  </w:t>
            </w:r>
            <w:r w:rsidRPr="00C77EB7">
              <w:rPr>
                <w:rFonts w:asciiTheme="minorBidi" w:hAnsiTheme="minorBidi" w:cstheme="minorBidi"/>
                <w:sz w:val="24"/>
                <w:szCs w:val="24"/>
              </w:rPr>
              <w:t>.SCHNEIDER</w:t>
            </w:r>
          </w:p>
        </w:tc>
        <w:tc>
          <w:tcPr>
            <w:tcW w:w="2064" w:type="dxa"/>
            <w:tcBorders>
              <w:top w:val="nil"/>
              <w:left w:val="nil"/>
              <w:bottom w:val="nil"/>
              <w:right w:val="nil"/>
            </w:tcBorders>
          </w:tcPr>
          <w:p w14:paraId="2E58ABD1" w14:textId="77777777" w:rsidR="00A93A70" w:rsidRPr="00C77EB7" w:rsidRDefault="00A93A70" w:rsidP="00D57899">
            <w:pPr>
              <w:spacing w:after="0"/>
              <w:rPr>
                <w:rFonts w:asciiTheme="minorBidi" w:hAnsiTheme="minorBidi" w:cstheme="minorBidi"/>
                <w:sz w:val="24"/>
                <w:szCs w:val="24"/>
              </w:rPr>
            </w:pPr>
            <w:r w:rsidRPr="00C77EB7">
              <w:rPr>
                <w:rFonts w:asciiTheme="minorBidi" w:hAnsiTheme="minorBidi" w:cstheme="minorBidi"/>
                <w:sz w:val="24"/>
                <w:szCs w:val="24"/>
                <w:rtl/>
              </w:rPr>
              <w:t xml:space="preserve">הגנות פחת: </w:t>
            </w:r>
          </w:p>
        </w:tc>
      </w:tr>
      <w:tr w:rsidR="00A93A70" w:rsidRPr="00C77EB7" w14:paraId="5E8F47BB" w14:textId="77777777" w:rsidTr="00D57899">
        <w:trPr>
          <w:trHeight w:val="573"/>
        </w:trPr>
        <w:tc>
          <w:tcPr>
            <w:tcW w:w="7150" w:type="dxa"/>
            <w:tcBorders>
              <w:top w:val="nil"/>
              <w:left w:val="nil"/>
              <w:bottom w:val="nil"/>
              <w:right w:val="nil"/>
            </w:tcBorders>
          </w:tcPr>
          <w:p w14:paraId="7524ED83" w14:textId="77777777" w:rsidR="00A93A70" w:rsidRPr="00C77EB7" w:rsidRDefault="00A93A70" w:rsidP="00D57899">
            <w:pPr>
              <w:spacing w:after="0"/>
              <w:rPr>
                <w:rFonts w:asciiTheme="minorBidi" w:hAnsiTheme="minorBidi" w:cstheme="minorBidi"/>
                <w:sz w:val="24"/>
                <w:szCs w:val="24"/>
              </w:rPr>
            </w:pPr>
            <w:r w:rsidRPr="00C77EB7">
              <w:rPr>
                <w:rFonts w:asciiTheme="minorBidi" w:hAnsiTheme="minorBidi" w:cstheme="minorBidi"/>
                <w:sz w:val="24"/>
                <w:szCs w:val="24"/>
                <w:rtl/>
              </w:rPr>
              <w:t xml:space="preserve"> ממסרים מבוססי מיקרופרוססור לבדיקת כל פאזה בנפרד, </w:t>
            </w:r>
            <w:r w:rsidRPr="00C77EB7">
              <w:rPr>
                <w:rFonts w:asciiTheme="minorBidi" w:hAnsiTheme="minorBidi" w:cstheme="minorBidi"/>
                <w:sz w:val="24"/>
                <w:szCs w:val="24"/>
              </w:rPr>
              <w:t>2</w:t>
            </w:r>
            <w:r w:rsidRPr="00C77EB7">
              <w:rPr>
                <w:rFonts w:asciiTheme="minorBidi" w:hAnsiTheme="minorBidi" w:cstheme="minorBidi"/>
                <w:sz w:val="24"/>
                <w:szCs w:val="24"/>
                <w:rtl/>
              </w:rPr>
              <w:t xml:space="preserve"> מגעים. </w:t>
            </w:r>
          </w:p>
        </w:tc>
        <w:tc>
          <w:tcPr>
            <w:tcW w:w="2064" w:type="dxa"/>
            <w:tcBorders>
              <w:top w:val="nil"/>
              <w:left w:val="nil"/>
              <w:bottom w:val="nil"/>
              <w:right w:val="nil"/>
            </w:tcBorders>
          </w:tcPr>
          <w:p w14:paraId="24B8BF4A" w14:textId="77777777" w:rsidR="00A93A70" w:rsidRPr="00C77EB7" w:rsidRDefault="00A93A70" w:rsidP="00D57899">
            <w:pPr>
              <w:spacing w:after="0"/>
              <w:rPr>
                <w:rFonts w:asciiTheme="minorBidi" w:hAnsiTheme="minorBidi" w:cstheme="minorBidi"/>
                <w:sz w:val="24"/>
                <w:szCs w:val="24"/>
              </w:rPr>
            </w:pPr>
            <w:r w:rsidRPr="00C77EB7">
              <w:rPr>
                <w:rFonts w:asciiTheme="minorBidi" w:hAnsiTheme="minorBidi" w:cstheme="minorBidi"/>
                <w:sz w:val="24"/>
                <w:szCs w:val="24"/>
                <w:rtl/>
              </w:rPr>
              <w:t xml:space="preserve">ממסרי חוסר מתח: </w:t>
            </w:r>
          </w:p>
        </w:tc>
      </w:tr>
    </w:tbl>
    <w:p w14:paraId="39BFC692" w14:textId="77777777" w:rsidR="00A93A70" w:rsidRPr="00C77EB7" w:rsidRDefault="00A93A70" w:rsidP="00D57899">
      <w:pPr>
        <w:pStyle w:val="normalline"/>
        <w:numPr>
          <w:ilvl w:val="2"/>
          <w:numId w:val="1"/>
        </w:numPr>
        <w:rPr>
          <w:rFonts w:asciiTheme="minorBidi" w:hAnsiTheme="minorBidi" w:cstheme="minorBidi"/>
          <w:sz w:val="24"/>
          <w:szCs w:val="24"/>
        </w:rPr>
      </w:pPr>
      <w:r w:rsidRPr="00C77EB7">
        <w:rPr>
          <w:rFonts w:asciiTheme="minorBidi" w:hAnsiTheme="minorBidi" w:cstheme="minorBidi"/>
          <w:sz w:val="24"/>
          <w:szCs w:val="24"/>
          <w:rtl/>
        </w:rPr>
        <w:t xml:space="preserve">כושר ניתוק מינימלי של הציוד לפי תקן </w:t>
      </w:r>
      <w:r w:rsidRPr="00C77EB7">
        <w:rPr>
          <w:rFonts w:asciiTheme="minorBidi" w:hAnsiTheme="minorBidi" w:cstheme="minorBidi"/>
          <w:sz w:val="24"/>
          <w:szCs w:val="24"/>
        </w:rPr>
        <w:t>IEC</w:t>
      </w:r>
      <w:r w:rsidRPr="00C77EB7">
        <w:rPr>
          <w:rFonts w:asciiTheme="minorBidi" w:hAnsiTheme="minorBidi" w:cstheme="minorBidi"/>
          <w:sz w:val="24"/>
          <w:szCs w:val="24"/>
          <w:rtl/>
        </w:rPr>
        <w:t xml:space="preserve"> סיווג </w:t>
      </w:r>
      <w:r w:rsidRPr="00C77EB7">
        <w:rPr>
          <w:rFonts w:asciiTheme="minorBidi" w:hAnsiTheme="minorBidi" w:cstheme="minorBidi"/>
          <w:sz w:val="24"/>
          <w:szCs w:val="24"/>
        </w:rPr>
        <w:t>CATB 65KA ICS</w:t>
      </w:r>
      <w:r w:rsidRPr="00C77EB7">
        <w:rPr>
          <w:rFonts w:asciiTheme="minorBidi" w:hAnsiTheme="minorBidi" w:cstheme="minorBidi"/>
          <w:sz w:val="24"/>
          <w:szCs w:val="24"/>
          <w:rtl/>
        </w:rPr>
        <w:t xml:space="preserve"> למפסקים באוויר, </w:t>
      </w:r>
      <w:r w:rsidRPr="00C77EB7">
        <w:rPr>
          <w:rFonts w:asciiTheme="minorBidi" w:hAnsiTheme="minorBidi" w:cstheme="minorBidi"/>
          <w:sz w:val="24"/>
          <w:szCs w:val="24"/>
        </w:rPr>
        <w:t>KA</w:t>
      </w:r>
      <w:r w:rsidRPr="00C77EB7">
        <w:rPr>
          <w:rFonts w:asciiTheme="minorBidi" w:hAnsiTheme="minorBidi" w:cstheme="minorBidi"/>
          <w:sz w:val="24"/>
          <w:szCs w:val="24"/>
          <w:rtl/>
        </w:rPr>
        <w:t xml:space="preserve"> </w:t>
      </w:r>
      <w:r w:rsidRPr="00C77EB7">
        <w:rPr>
          <w:rFonts w:asciiTheme="minorBidi" w:hAnsiTheme="minorBidi" w:cstheme="minorBidi"/>
          <w:sz w:val="24"/>
          <w:szCs w:val="24"/>
        </w:rPr>
        <w:t>35</w:t>
      </w:r>
      <w:r w:rsidRPr="00C77EB7">
        <w:rPr>
          <w:rFonts w:asciiTheme="minorBidi" w:hAnsiTheme="minorBidi" w:cstheme="minorBidi"/>
          <w:sz w:val="24"/>
          <w:szCs w:val="24"/>
          <w:rtl/>
        </w:rPr>
        <w:t xml:space="preserve"> למפסקים יצוקים חצי אוטומטיים, </w:t>
      </w:r>
      <w:r w:rsidRPr="00C77EB7">
        <w:rPr>
          <w:rFonts w:asciiTheme="minorBidi" w:hAnsiTheme="minorBidi" w:cstheme="minorBidi"/>
          <w:sz w:val="24"/>
          <w:szCs w:val="24"/>
        </w:rPr>
        <w:t>KA</w:t>
      </w:r>
      <w:r w:rsidRPr="00C77EB7">
        <w:rPr>
          <w:rFonts w:asciiTheme="minorBidi" w:hAnsiTheme="minorBidi" w:cstheme="minorBidi"/>
          <w:sz w:val="24"/>
          <w:szCs w:val="24"/>
          <w:rtl/>
        </w:rPr>
        <w:t xml:space="preserve"> </w:t>
      </w:r>
      <w:r w:rsidRPr="00C77EB7">
        <w:rPr>
          <w:rFonts w:asciiTheme="minorBidi" w:hAnsiTheme="minorBidi" w:cstheme="minorBidi"/>
          <w:sz w:val="24"/>
          <w:szCs w:val="24"/>
        </w:rPr>
        <w:t>10</w:t>
      </w:r>
      <w:r w:rsidRPr="00C77EB7">
        <w:rPr>
          <w:rFonts w:asciiTheme="minorBidi" w:hAnsiTheme="minorBidi" w:cstheme="minorBidi"/>
          <w:sz w:val="24"/>
          <w:szCs w:val="24"/>
          <w:rtl/>
        </w:rPr>
        <w:t xml:space="preserve"> לפי </w:t>
      </w:r>
      <w:r w:rsidRPr="00C77EB7">
        <w:rPr>
          <w:rFonts w:asciiTheme="minorBidi" w:hAnsiTheme="minorBidi" w:cstheme="minorBidi"/>
          <w:sz w:val="24"/>
          <w:szCs w:val="24"/>
        </w:rPr>
        <w:t>947</w:t>
      </w:r>
      <w:r w:rsidRPr="00C77EB7">
        <w:rPr>
          <w:rFonts w:asciiTheme="minorBidi" w:hAnsiTheme="minorBidi" w:cstheme="minorBidi"/>
          <w:sz w:val="24"/>
          <w:szCs w:val="24"/>
          <w:rtl/>
        </w:rPr>
        <w:t>-</w:t>
      </w:r>
      <w:r w:rsidRPr="00C77EB7">
        <w:rPr>
          <w:rFonts w:asciiTheme="minorBidi" w:hAnsiTheme="minorBidi" w:cstheme="minorBidi"/>
          <w:sz w:val="24"/>
          <w:szCs w:val="24"/>
        </w:rPr>
        <w:t>2</w:t>
      </w:r>
      <w:r w:rsidRPr="00C77EB7">
        <w:rPr>
          <w:rFonts w:asciiTheme="minorBidi" w:hAnsiTheme="minorBidi" w:cstheme="minorBidi"/>
          <w:sz w:val="24"/>
          <w:szCs w:val="24"/>
          <w:rtl/>
        </w:rPr>
        <w:t xml:space="preserve"> </w:t>
      </w:r>
      <w:r w:rsidRPr="00C77EB7">
        <w:rPr>
          <w:rFonts w:asciiTheme="minorBidi" w:hAnsiTheme="minorBidi" w:cstheme="minorBidi"/>
          <w:sz w:val="24"/>
          <w:szCs w:val="24"/>
        </w:rPr>
        <w:t>I.E.C</w:t>
      </w:r>
      <w:r w:rsidRPr="00C77EB7">
        <w:rPr>
          <w:rFonts w:asciiTheme="minorBidi" w:hAnsiTheme="minorBidi" w:cstheme="minorBidi"/>
          <w:sz w:val="24"/>
          <w:szCs w:val="24"/>
          <w:rtl/>
        </w:rPr>
        <w:t xml:space="preserve"> למאמ"תים זעירים, אלא אם צויין אחרת בתוכנית או בכתב הכמויות. </w:t>
      </w:r>
    </w:p>
    <w:p w14:paraId="0D31AFA0" w14:textId="77777777" w:rsidR="00A93A70" w:rsidRPr="00C77EB7" w:rsidRDefault="00A93A70" w:rsidP="00137C04">
      <w:pPr>
        <w:pStyle w:val="normalline"/>
        <w:numPr>
          <w:ilvl w:val="2"/>
          <w:numId w:val="1"/>
        </w:numPr>
        <w:rPr>
          <w:rFonts w:asciiTheme="minorBidi" w:hAnsiTheme="minorBidi" w:cstheme="minorBidi"/>
          <w:sz w:val="24"/>
          <w:szCs w:val="24"/>
        </w:rPr>
      </w:pPr>
      <w:r w:rsidRPr="00C77EB7">
        <w:rPr>
          <w:rFonts w:asciiTheme="minorBidi" w:hAnsiTheme="minorBidi" w:cstheme="minorBidi"/>
          <w:sz w:val="24"/>
          <w:szCs w:val="24"/>
          <w:rtl/>
        </w:rPr>
        <w:t xml:space="preserve">מפסקים יצוקים המסומנים כמגבילי זרם קצר לא יאפשרו התפתחות זרם קצר של </w:t>
      </w:r>
      <w:r w:rsidR="00137C04" w:rsidRPr="00C77EB7">
        <w:rPr>
          <w:rFonts w:asciiTheme="minorBidi" w:hAnsiTheme="minorBidi" w:cstheme="minorBidi"/>
          <w:sz w:val="24"/>
          <w:szCs w:val="24"/>
        </w:rPr>
        <w:t>KA</w:t>
      </w:r>
      <w:r w:rsidR="00137C04" w:rsidRPr="00C77EB7">
        <w:rPr>
          <w:rFonts w:asciiTheme="minorBidi" w:hAnsiTheme="minorBidi" w:cstheme="minorBidi"/>
          <w:sz w:val="24"/>
          <w:szCs w:val="24"/>
          <w:rtl/>
        </w:rPr>
        <w:t>10</w:t>
      </w:r>
      <w:r w:rsidRPr="00C77EB7">
        <w:rPr>
          <w:rFonts w:asciiTheme="minorBidi" w:hAnsiTheme="minorBidi" w:cstheme="minorBidi"/>
          <w:sz w:val="24"/>
          <w:szCs w:val="24"/>
          <w:rtl/>
        </w:rPr>
        <w:t xml:space="preserve"> ומעלה. </w:t>
      </w:r>
    </w:p>
    <w:p w14:paraId="462B45C5" w14:textId="77777777" w:rsidR="00A93A70" w:rsidRPr="00C77EB7" w:rsidRDefault="00A93A70" w:rsidP="00D57899">
      <w:pPr>
        <w:pStyle w:val="normalline"/>
        <w:numPr>
          <w:ilvl w:val="2"/>
          <w:numId w:val="1"/>
        </w:numPr>
        <w:rPr>
          <w:rFonts w:asciiTheme="minorBidi" w:hAnsiTheme="minorBidi" w:cstheme="minorBidi"/>
          <w:sz w:val="24"/>
          <w:szCs w:val="24"/>
        </w:rPr>
      </w:pPr>
      <w:r w:rsidRPr="00C77EB7">
        <w:rPr>
          <w:rFonts w:asciiTheme="minorBidi" w:hAnsiTheme="minorBidi" w:cstheme="minorBidi"/>
          <w:sz w:val="24"/>
          <w:szCs w:val="24"/>
          <w:rtl/>
        </w:rPr>
        <w:t xml:space="preserve">כל המפסקים היצוקים יהיו ניתנים להפעלה מפני הלוח באמצעות ידית מצמד, אלא אם צוין אחרת. </w:t>
      </w:r>
    </w:p>
    <w:p w14:paraId="05207CB3" w14:textId="77777777" w:rsidR="00A93A70" w:rsidRPr="00C77EB7" w:rsidRDefault="00A93A70" w:rsidP="00D57899">
      <w:pPr>
        <w:pStyle w:val="normalline"/>
        <w:spacing w:after="0"/>
        <w:rPr>
          <w:rFonts w:asciiTheme="minorBidi" w:hAnsiTheme="minorBidi" w:cstheme="minorBidi"/>
          <w:b/>
          <w:bCs/>
          <w:sz w:val="24"/>
          <w:szCs w:val="24"/>
        </w:rPr>
      </w:pPr>
      <w:r w:rsidRPr="00C77EB7">
        <w:rPr>
          <w:rFonts w:asciiTheme="minorBidi" w:hAnsiTheme="minorBidi" w:cstheme="minorBidi"/>
          <w:b/>
          <w:bCs/>
          <w:sz w:val="24"/>
          <w:szCs w:val="24"/>
          <w:rtl/>
        </w:rPr>
        <w:t>מגעי עזר לפיקוד</w:t>
      </w:r>
    </w:p>
    <w:p w14:paraId="4A5C823E" w14:textId="77777777" w:rsidR="00A93A70" w:rsidRPr="00C77EB7" w:rsidRDefault="00A93A70" w:rsidP="00D57899">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מפסקים מעל </w:t>
      </w:r>
      <w:r w:rsidRPr="00C77EB7">
        <w:rPr>
          <w:rFonts w:asciiTheme="minorBidi" w:hAnsiTheme="minorBidi" w:cstheme="minorBidi"/>
          <w:sz w:val="24"/>
          <w:szCs w:val="24"/>
        </w:rPr>
        <w:t>160</w:t>
      </w:r>
      <w:r w:rsidRPr="00C77EB7">
        <w:rPr>
          <w:rFonts w:asciiTheme="minorBidi" w:hAnsiTheme="minorBidi" w:cstheme="minorBidi"/>
          <w:sz w:val="24"/>
          <w:szCs w:val="24"/>
          <w:rtl/>
        </w:rPr>
        <w:t xml:space="preserve"> אמפר יכללו בלוק </w:t>
      </w:r>
      <w:r w:rsidRPr="00C77EB7">
        <w:rPr>
          <w:rFonts w:asciiTheme="minorBidi" w:hAnsiTheme="minorBidi" w:cstheme="minorBidi"/>
          <w:sz w:val="24"/>
          <w:szCs w:val="24"/>
        </w:rPr>
        <w:t>2</w:t>
      </w:r>
      <w:r w:rsidRPr="00C77EB7">
        <w:rPr>
          <w:rFonts w:asciiTheme="minorBidi" w:hAnsiTheme="minorBidi" w:cstheme="minorBidi"/>
          <w:sz w:val="24"/>
          <w:szCs w:val="24"/>
          <w:rtl/>
        </w:rPr>
        <w:t xml:space="preserve"> מגעי עזר הכלול במחיר. מגענים יכללו בלוק </w:t>
      </w:r>
      <w:r w:rsidRPr="00C77EB7">
        <w:rPr>
          <w:rFonts w:asciiTheme="minorBidi" w:hAnsiTheme="minorBidi" w:cstheme="minorBidi"/>
          <w:sz w:val="24"/>
          <w:szCs w:val="24"/>
        </w:rPr>
        <w:t>4</w:t>
      </w:r>
      <w:r w:rsidRPr="00C77EB7">
        <w:rPr>
          <w:rFonts w:asciiTheme="minorBidi" w:hAnsiTheme="minorBidi" w:cstheme="minorBidi"/>
          <w:sz w:val="24"/>
          <w:szCs w:val="24"/>
          <w:rtl/>
        </w:rPr>
        <w:t xml:space="preserve"> מגעי עזר הכלול במחיר. </w:t>
      </w:r>
    </w:p>
    <w:p w14:paraId="59FD6C99" w14:textId="77777777" w:rsidR="00A93A70" w:rsidRPr="00C77EB7" w:rsidRDefault="00A93A70" w:rsidP="00D57899">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מפסקים באוויר יכללו בלוק </w:t>
      </w:r>
      <w:r w:rsidRPr="00C77EB7">
        <w:rPr>
          <w:rFonts w:asciiTheme="minorBidi" w:hAnsiTheme="minorBidi" w:cstheme="minorBidi"/>
          <w:sz w:val="24"/>
          <w:szCs w:val="24"/>
        </w:rPr>
        <w:t>12</w:t>
      </w:r>
      <w:r w:rsidRPr="00C77EB7">
        <w:rPr>
          <w:rFonts w:asciiTheme="minorBidi" w:hAnsiTheme="minorBidi" w:cstheme="minorBidi"/>
          <w:sz w:val="24"/>
          <w:szCs w:val="24"/>
          <w:rtl/>
        </w:rPr>
        <w:t xml:space="preserve"> מגעי עזר מחלפים למפסק והתקן של </w:t>
      </w:r>
      <w:r w:rsidRPr="00C77EB7">
        <w:rPr>
          <w:rFonts w:asciiTheme="minorBidi" w:hAnsiTheme="minorBidi" w:cstheme="minorBidi"/>
          <w:sz w:val="24"/>
          <w:szCs w:val="24"/>
        </w:rPr>
        <w:t>2</w:t>
      </w:r>
      <w:r w:rsidRPr="00C77EB7">
        <w:rPr>
          <w:rFonts w:asciiTheme="minorBidi" w:hAnsiTheme="minorBidi" w:cstheme="minorBidi"/>
          <w:sz w:val="24"/>
          <w:szCs w:val="24"/>
          <w:rtl/>
        </w:rPr>
        <w:t xml:space="preserve"> מגעי עזר מחלפים לעגלת השליפה הכלולים במחיר. </w:t>
      </w:r>
    </w:p>
    <w:p w14:paraId="6A3C0EE2" w14:textId="77777777" w:rsidR="00D57899" w:rsidRPr="00C77EB7" w:rsidRDefault="00D57899" w:rsidP="00D57899">
      <w:pPr>
        <w:pStyle w:val="normalline"/>
        <w:numPr>
          <w:ilvl w:val="0"/>
          <w:numId w:val="0"/>
        </w:numPr>
        <w:spacing w:after="0"/>
        <w:ind w:left="1758"/>
        <w:rPr>
          <w:rFonts w:asciiTheme="minorBidi" w:hAnsiTheme="minorBidi" w:cstheme="minorBidi"/>
          <w:sz w:val="24"/>
          <w:szCs w:val="24"/>
        </w:rPr>
      </w:pPr>
    </w:p>
    <w:p w14:paraId="1D13E41F" w14:textId="77777777" w:rsidR="00A93A70" w:rsidRPr="00C77EB7" w:rsidRDefault="00A93A70" w:rsidP="00D57899">
      <w:pPr>
        <w:pStyle w:val="normalline"/>
        <w:spacing w:after="0"/>
        <w:rPr>
          <w:rFonts w:asciiTheme="minorBidi" w:hAnsiTheme="minorBidi" w:cstheme="minorBidi"/>
          <w:b/>
          <w:bCs/>
          <w:sz w:val="24"/>
          <w:szCs w:val="24"/>
        </w:rPr>
      </w:pPr>
      <w:r w:rsidRPr="00C77EB7">
        <w:rPr>
          <w:rFonts w:asciiTheme="minorBidi" w:hAnsiTheme="minorBidi" w:cstheme="minorBidi"/>
          <w:b/>
          <w:bCs/>
          <w:sz w:val="24"/>
          <w:szCs w:val="24"/>
          <w:rtl/>
        </w:rPr>
        <w:t xml:space="preserve">מחסומי אש </w:t>
      </w:r>
    </w:p>
    <w:p w14:paraId="1F2341F2" w14:textId="77777777" w:rsidR="00A93A70" w:rsidRPr="00C77EB7" w:rsidRDefault="00A93A70" w:rsidP="001520B7">
      <w:pPr>
        <w:pStyle w:val="normalline"/>
        <w:rPr>
          <w:rFonts w:asciiTheme="minorBidi" w:hAnsiTheme="minorBidi" w:cstheme="minorBidi"/>
          <w:sz w:val="24"/>
          <w:szCs w:val="24"/>
        </w:rPr>
      </w:pPr>
      <w:r w:rsidRPr="00C77EB7">
        <w:rPr>
          <w:rFonts w:asciiTheme="minorBidi" w:hAnsiTheme="minorBidi" w:cstheme="minorBidi"/>
          <w:sz w:val="24"/>
          <w:szCs w:val="24"/>
          <w:rtl/>
        </w:rPr>
        <w:t xml:space="preserve">בלוחות מעל </w:t>
      </w:r>
      <w:r w:rsidRPr="00C77EB7">
        <w:rPr>
          <w:rFonts w:asciiTheme="minorBidi" w:hAnsiTheme="minorBidi" w:cstheme="minorBidi"/>
          <w:sz w:val="24"/>
          <w:szCs w:val="24"/>
        </w:rPr>
        <w:t>800</w:t>
      </w:r>
      <w:r w:rsidRPr="00C77EB7">
        <w:rPr>
          <w:rFonts w:asciiTheme="minorBidi" w:hAnsiTheme="minorBidi" w:cstheme="minorBidi"/>
          <w:sz w:val="24"/>
          <w:szCs w:val="24"/>
          <w:rtl/>
        </w:rPr>
        <w:t xml:space="preserve"> אמפר ובלוחות שאורכם מעל </w:t>
      </w:r>
      <w:r w:rsidRPr="00C77EB7">
        <w:rPr>
          <w:rFonts w:asciiTheme="minorBidi" w:hAnsiTheme="minorBidi" w:cstheme="minorBidi"/>
          <w:sz w:val="24"/>
          <w:szCs w:val="24"/>
        </w:rPr>
        <w:t>320</w:t>
      </w:r>
      <w:r w:rsidRPr="00C77EB7">
        <w:rPr>
          <w:rFonts w:asciiTheme="minorBidi" w:hAnsiTheme="minorBidi" w:cstheme="minorBidi"/>
          <w:sz w:val="24"/>
          <w:szCs w:val="24"/>
          <w:rtl/>
        </w:rPr>
        <w:t xml:space="preserve"> ס"מ יותקנו בין תאי הלוח מחיצות פח מלאות למניעת התפשטות של קשתות אש בין התאים. מחיצות יותקנו להפרדת מערכת ההזנה, מערכת החלפה ומערכת קבלים, ממערכת החלוקה. צביעת פסי צבירה כמפורט לעיל. יש להבטיח קטע פס צבירה צבוע באורך </w:t>
      </w:r>
      <w:r w:rsidR="001520B7" w:rsidRPr="00C77EB7">
        <w:rPr>
          <w:rFonts w:asciiTheme="minorBidi" w:hAnsiTheme="minorBidi" w:cstheme="minorBidi"/>
          <w:sz w:val="24"/>
          <w:szCs w:val="24"/>
        </w:rPr>
        <w:t>30</w:t>
      </w:r>
      <w:r w:rsidRPr="00C77EB7">
        <w:rPr>
          <w:rFonts w:asciiTheme="minorBidi" w:hAnsiTheme="minorBidi" w:cstheme="minorBidi"/>
          <w:sz w:val="24"/>
          <w:szCs w:val="24"/>
          <w:rtl/>
        </w:rPr>
        <w:t xml:space="preserve"> ס"מ משני צדי המחיצה. </w:t>
      </w:r>
    </w:p>
    <w:p w14:paraId="26A59BBC" w14:textId="77777777" w:rsidR="00A93A70" w:rsidRPr="00C77EB7" w:rsidRDefault="00A93A70" w:rsidP="00D57899">
      <w:pPr>
        <w:pStyle w:val="normalline"/>
        <w:rPr>
          <w:rFonts w:asciiTheme="minorBidi" w:hAnsiTheme="minorBidi" w:cstheme="minorBidi"/>
          <w:b/>
          <w:bCs/>
          <w:sz w:val="24"/>
          <w:szCs w:val="24"/>
        </w:rPr>
      </w:pPr>
      <w:r w:rsidRPr="00C77EB7">
        <w:rPr>
          <w:rFonts w:asciiTheme="minorBidi" w:hAnsiTheme="minorBidi" w:cstheme="minorBidi"/>
          <w:b/>
          <w:bCs/>
          <w:sz w:val="24"/>
          <w:szCs w:val="24"/>
          <w:rtl/>
        </w:rPr>
        <w:t xml:space="preserve">מדידה, הפעלה והגנות אלקטרוניות למפסקים באוויר </w:t>
      </w:r>
    </w:p>
    <w:p w14:paraId="3A544554" w14:textId="77777777" w:rsidR="00A93A70" w:rsidRPr="00C77EB7" w:rsidRDefault="00A93A70" w:rsidP="00D57899">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המפסקים באוויר יכללו מערכות הגנה אלקטרוניות הכוללות (בנוסף להגנות הקונבנציונאליות): </w:t>
      </w:r>
    </w:p>
    <w:p w14:paraId="4DF46CAD" w14:textId="77777777" w:rsidR="00A93A70" w:rsidRPr="00C77EB7" w:rsidRDefault="00A93A70" w:rsidP="00D57899">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אפשרות לכוונון ההגנות בזמני תגובה שונים (קצרים וארוכים), הגנות מיידיות. </w:t>
      </w:r>
    </w:p>
    <w:p w14:paraId="34F9F56D" w14:textId="77777777" w:rsidR="00A93A70" w:rsidRPr="00C77EB7" w:rsidRDefault="00A93A70" w:rsidP="00D57899">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אפשרות לביצוע בדיקות ללא הפסקת המפסק. </w:t>
      </w:r>
    </w:p>
    <w:p w14:paraId="7449227F" w14:textId="77777777" w:rsidR="00A93A70" w:rsidRPr="00C77EB7" w:rsidRDefault="00A93A70" w:rsidP="00D57899">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בחלק מהמפסקים ולפי התוכניות וכתב הכמויות – הגנת זליגה לאדמה הניתנת לכוונון בזמנים ובזרמים שונים. </w:t>
      </w:r>
    </w:p>
    <w:p w14:paraId="34BD626A" w14:textId="77777777" w:rsidR="00A93A70" w:rsidRPr="00C77EB7" w:rsidRDefault="00A93A70" w:rsidP="00D57899">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lastRenderedPageBreak/>
        <w:t xml:space="preserve">מד זרם דיגיטלי. </w:t>
      </w:r>
    </w:p>
    <w:p w14:paraId="60755525" w14:textId="77777777" w:rsidR="00D57899" w:rsidRPr="00C77EB7" w:rsidRDefault="00A93A70" w:rsidP="00D57899">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חיוויים למצבי תקלה שונים על ידי נורות </w:t>
      </w:r>
      <w:r w:rsidRPr="00C77EB7">
        <w:rPr>
          <w:rFonts w:asciiTheme="minorBidi" w:hAnsiTheme="minorBidi" w:cstheme="minorBidi"/>
          <w:sz w:val="24"/>
          <w:szCs w:val="24"/>
        </w:rPr>
        <w:t>LED</w:t>
      </w:r>
      <w:r w:rsidRPr="00C77EB7">
        <w:rPr>
          <w:rFonts w:asciiTheme="minorBidi" w:hAnsiTheme="minorBidi" w:cstheme="minorBidi"/>
          <w:sz w:val="24"/>
          <w:szCs w:val="24"/>
          <w:rtl/>
        </w:rPr>
        <w:t xml:space="preserve"> .</w:t>
      </w:r>
    </w:p>
    <w:p w14:paraId="10506814" w14:textId="77777777" w:rsidR="00A93A70" w:rsidRPr="00C77EB7" w:rsidRDefault="00A93A70" w:rsidP="00D57899">
      <w:pPr>
        <w:pStyle w:val="normalline"/>
        <w:numPr>
          <w:ilvl w:val="0"/>
          <w:numId w:val="0"/>
        </w:numPr>
        <w:spacing w:after="0"/>
        <w:ind w:left="1758"/>
        <w:rPr>
          <w:rFonts w:asciiTheme="minorBidi" w:hAnsiTheme="minorBidi" w:cstheme="minorBidi"/>
          <w:sz w:val="24"/>
          <w:szCs w:val="24"/>
        </w:rPr>
      </w:pPr>
      <w:r w:rsidRPr="00C77EB7">
        <w:rPr>
          <w:rFonts w:asciiTheme="minorBidi" w:hAnsiTheme="minorBidi" w:cstheme="minorBidi"/>
          <w:sz w:val="24"/>
          <w:szCs w:val="24"/>
          <w:rtl/>
        </w:rPr>
        <w:t xml:space="preserve"> </w:t>
      </w:r>
    </w:p>
    <w:p w14:paraId="77B56F80" w14:textId="77777777" w:rsidR="00A93A70" w:rsidRPr="00C77EB7" w:rsidRDefault="00A93A70" w:rsidP="00D57899">
      <w:pPr>
        <w:pStyle w:val="normalline"/>
        <w:rPr>
          <w:rFonts w:asciiTheme="minorBidi" w:hAnsiTheme="minorBidi" w:cstheme="minorBidi"/>
          <w:b/>
          <w:bCs/>
          <w:sz w:val="24"/>
          <w:szCs w:val="24"/>
        </w:rPr>
      </w:pPr>
      <w:r w:rsidRPr="00C77EB7">
        <w:rPr>
          <w:rFonts w:asciiTheme="minorBidi" w:hAnsiTheme="minorBidi" w:cstheme="minorBidi"/>
          <w:b/>
          <w:bCs/>
          <w:sz w:val="24"/>
          <w:szCs w:val="24"/>
          <w:rtl/>
        </w:rPr>
        <w:t xml:space="preserve">חתך וחיבורי כבלים </w:t>
      </w:r>
    </w:p>
    <w:p w14:paraId="06837019" w14:textId="77777777" w:rsidR="00A93A70" w:rsidRPr="00C77EB7" w:rsidRDefault="00A93A70" w:rsidP="00D57899">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מחיר הלוחות והאביזרים כולל נפח מתאים בתאי הלוחות לחיבור נאות ומסודר של הכבלים השונים, וכן פסי צבירה לחיבור הכבלים למפסק. </w:t>
      </w:r>
    </w:p>
    <w:p w14:paraId="7B702673" w14:textId="77777777" w:rsidR="00A93A70" w:rsidRPr="00C77EB7" w:rsidRDefault="00A93A70" w:rsidP="00D57899">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כל חיבורי הכבלים יבוצעו באמצעות נעל כבל, בורג, אום ואום הבטחה אל הפסים הנ"ל. ביצוע החיבורים בעזרת מפתח מומנט מבוקר וסימון החיבור הכולל מצב הבורג והאום על פסי הצבירה. </w:t>
      </w:r>
    </w:p>
    <w:p w14:paraId="188012E6" w14:textId="77777777" w:rsidR="00D57899" w:rsidRPr="00C77EB7" w:rsidRDefault="00D57899" w:rsidP="00D57899">
      <w:pPr>
        <w:pStyle w:val="normalline"/>
        <w:numPr>
          <w:ilvl w:val="0"/>
          <w:numId w:val="0"/>
        </w:numPr>
        <w:spacing w:after="0"/>
        <w:ind w:left="1758"/>
        <w:rPr>
          <w:rFonts w:asciiTheme="minorBidi" w:hAnsiTheme="minorBidi" w:cstheme="minorBidi"/>
          <w:sz w:val="24"/>
          <w:szCs w:val="24"/>
        </w:rPr>
      </w:pPr>
    </w:p>
    <w:p w14:paraId="0461C49F" w14:textId="77777777" w:rsidR="00A93A70" w:rsidRPr="00C77EB7" w:rsidRDefault="00A93A70" w:rsidP="00D57899">
      <w:pPr>
        <w:pStyle w:val="normalline"/>
        <w:spacing w:after="0"/>
        <w:rPr>
          <w:rFonts w:asciiTheme="minorBidi" w:hAnsiTheme="minorBidi" w:cstheme="minorBidi"/>
          <w:b/>
          <w:bCs/>
          <w:sz w:val="24"/>
          <w:szCs w:val="24"/>
        </w:rPr>
      </w:pPr>
      <w:r w:rsidRPr="00C77EB7">
        <w:rPr>
          <w:rFonts w:asciiTheme="minorBidi" w:hAnsiTheme="minorBidi" w:cstheme="minorBidi"/>
          <w:b/>
          <w:bCs/>
          <w:sz w:val="24"/>
          <w:szCs w:val="24"/>
          <w:rtl/>
        </w:rPr>
        <w:t xml:space="preserve">ציוד מדידה </w:t>
      </w:r>
    </w:p>
    <w:p w14:paraId="35C0AAAE" w14:textId="77777777" w:rsidR="00A93A70" w:rsidRPr="00C77EB7" w:rsidRDefault="00A93A70" w:rsidP="00D57899">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הגנות לציוד מדידה יכילו מגבילי זרם קצר. </w:t>
      </w:r>
    </w:p>
    <w:p w14:paraId="3B60A16A" w14:textId="77777777" w:rsidR="007504E8" w:rsidRPr="00C77EB7" w:rsidRDefault="00A93A70" w:rsidP="007504E8">
      <w:pPr>
        <w:pStyle w:val="aff7"/>
        <w:numPr>
          <w:ilvl w:val="2"/>
          <w:numId w:val="1"/>
        </w:numPr>
        <w:rPr>
          <w:rFonts w:asciiTheme="minorBidi" w:eastAsia="Calibri" w:hAnsiTheme="minorBidi" w:cstheme="minorBidi"/>
          <w:sz w:val="24"/>
          <w:szCs w:val="24"/>
          <w:rtl/>
          <w:lang w:eastAsia="en-US"/>
        </w:rPr>
      </w:pPr>
      <w:r w:rsidRPr="00C77EB7">
        <w:rPr>
          <w:rFonts w:asciiTheme="minorBidi" w:hAnsiTheme="minorBidi" w:cstheme="minorBidi"/>
          <w:sz w:val="24"/>
          <w:szCs w:val="24"/>
          <w:rtl/>
        </w:rPr>
        <w:t xml:space="preserve">מכשיר מדידה יהיה רב-מודד אלקטרוני כדוגמת </w:t>
      </w:r>
      <w:r w:rsidRPr="00C77EB7">
        <w:rPr>
          <w:rFonts w:asciiTheme="minorBidi" w:hAnsiTheme="minorBidi" w:cstheme="minorBidi"/>
          <w:sz w:val="24"/>
          <w:szCs w:val="24"/>
        </w:rPr>
        <w:t>POWERMETER</w:t>
      </w:r>
      <w:r w:rsidRPr="00C77EB7">
        <w:rPr>
          <w:rFonts w:asciiTheme="minorBidi" w:hAnsiTheme="minorBidi" w:cstheme="minorBidi"/>
          <w:sz w:val="24"/>
          <w:szCs w:val="24"/>
          <w:rtl/>
        </w:rPr>
        <w:t xml:space="preserve"> תוצרת </w:t>
      </w:r>
      <w:r w:rsidRPr="00C77EB7">
        <w:rPr>
          <w:rFonts w:asciiTheme="minorBidi" w:hAnsiTheme="minorBidi" w:cstheme="minorBidi"/>
          <w:sz w:val="24"/>
          <w:szCs w:val="24"/>
        </w:rPr>
        <w:t>SATEC</w:t>
      </w:r>
      <w:r w:rsidRPr="00C77EB7">
        <w:rPr>
          <w:rFonts w:asciiTheme="minorBidi" w:hAnsiTheme="minorBidi" w:cstheme="minorBidi"/>
          <w:sz w:val="24"/>
          <w:szCs w:val="24"/>
          <w:rtl/>
        </w:rPr>
        <w:t xml:space="preserve"> </w:t>
      </w:r>
      <w:r w:rsidR="007504E8" w:rsidRPr="00C77EB7">
        <w:rPr>
          <w:rFonts w:asciiTheme="minorBidi" w:eastAsia="Calibri" w:hAnsiTheme="minorBidi" w:cstheme="minorBidi"/>
          <w:sz w:val="24"/>
          <w:szCs w:val="24"/>
          <w:rtl/>
          <w:lang w:eastAsia="en-US"/>
        </w:rPr>
        <w:t xml:space="preserve">כולל ממשק תקשורת </w:t>
      </w:r>
      <w:r w:rsidR="007504E8" w:rsidRPr="00C77EB7">
        <w:rPr>
          <w:rFonts w:asciiTheme="minorBidi" w:eastAsia="Calibri" w:hAnsiTheme="minorBidi" w:cstheme="minorBidi"/>
          <w:sz w:val="24"/>
          <w:szCs w:val="24"/>
          <w:lang w:eastAsia="en-US"/>
        </w:rPr>
        <w:t>RS 485/MODBUS</w:t>
      </w:r>
      <w:r w:rsidR="007504E8" w:rsidRPr="00C77EB7">
        <w:rPr>
          <w:rFonts w:asciiTheme="minorBidi" w:eastAsia="Calibri" w:hAnsiTheme="minorBidi" w:cstheme="minorBidi"/>
          <w:sz w:val="24"/>
          <w:szCs w:val="24"/>
          <w:rtl/>
          <w:lang w:eastAsia="en-US"/>
        </w:rPr>
        <w:t xml:space="preserve"> ומתאים לתדר ולמתח של הלוח בהתאם לתוכניות. מתח האספקה </w:t>
      </w:r>
      <w:r w:rsidR="007504E8" w:rsidRPr="00C77EB7">
        <w:rPr>
          <w:rFonts w:asciiTheme="minorBidi" w:eastAsia="Calibri" w:hAnsiTheme="minorBidi" w:cstheme="minorBidi"/>
          <w:sz w:val="24"/>
          <w:szCs w:val="24"/>
          <w:lang w:eastAsia="en-US"/>
        </w:rPr>
        <w:t>VDC</w:t>
      </w:r>
      <w:r w:rsidR="007504E8" w:rsidRPr="00C77EB7">
        <w:rPr>
          <w:rFonts w:asciiTheme="minorBidi" w:eastAsia="Calibri" w:hAnsiTheme="minorBidi" w:cstheme="minorBidi"/>
          <w:sz w:val="24"/>
          <w:szCs w:val="24"/>
          <w:rtl/>
          <w:lang w:eastAsia="en-US"/>
        </w:rPr>
        <w:t>24</w:t>
      </w:r>
      <w:r w:rsidR="007504E8" w:rsidRPr="00C77EB7">
        <w:rPr>
          <w:rFonts w:asciiTheme="minorBidi" w:eastAsia="Calibri" w:hAnsiTheme="minorBidi" w:cstheme="minorBidi"/>
          <w:sz w:val="24"/>
          <w:szCs w:val="24"/>
          <w:lang w:eastAsia="en-US"/>
        </w:rPr>
        <w:t xml:space="preserve"> </w:t>
      </w:r>
      <w:r w:rsidR="007504E8" w:rsidRPr="00C77EB7">
        <w:rPr>
          <w:rFonts w:asciiTheme="minorBidi" w:eastAsia="Calibri" w:hAnsiTheme="minorBidi" w:cstheme="minorBidi"/>
          <w:sz w:val="24"/>
          <w:szCs w:val="24"/>
          <w:rtl/>
          <w:lang w:eastAsia="en-US"/>
        </w:rPr>
        <w:t xml:space="preserve">נפרד ממתח המדידה. </w:t>
      </w:r>
    </w:p>
    <w:p w14:paraId="051D2EF0" w14:textId="77777777" w:rsidR="00A93A70" w:rsidRPr="00C77EB7" w:rsidRDefault="00A93A70" w:rsidP="00D57899">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רב מודד בהזנת לוח מהשנאי / גנרטור יהיה כדוגמת </w:t>
      </w:r>
      <w:r w:rsidRPr="00C77EB7">
        <w:rPr>
          <w:rFonts w:asciiTheme="minorBidi" w:hAnsiTheme="minorBidi" w:cstheme="minorBidi"/>
          <w:sz w:val="24"/>
          <w:szCs w:val="24"/>
        </w:rPr>
        <w:t>PM175</w:t>
      </w:r>
      <w:r w:rsidRPr="00C77EB7">
        <w:rPr>
          <w:rFonts w:asciiTheme="minorBidi" w:hAnsiTheme="minorBidi" w:cstheme="minorBidi"/>
          <w:sz w:val="24"/>
          <w:szCs w:val="24"/>
          <w:rtl/>
        </w:rPr>
        <w:t xml:space="preserve"> כולל נתח איכות חשמל לפי </w:t>
      </w:r>
      <w:r w:rsidRPr="00C77EB7">
        <w:rPr>
          <w:rFonts w:asciiTheme="minorBidi" w:hAnsiTheme="minorBidi" w:cstheme="minorBidi"/>
          <w:sz w:val="24"/>
          <w:szCs w:val="24"/>
        </w:rPr>
        <w:t>EN50160</w:t>
      </w:r>
      <w:r w:rsidRPr="00C77EB7">
        <w:rPr>
          <w:rFonts w:asciiTheme="minorBidi" w:hAnsiTheme="minorBidi" w:cstheme="minorBidi"/>
          <w:sz w:val="24"/>
          <w:szCs w:val="24"/>
          <w:rtl/>
        </w:rPr>
        <w:t xml:space="preserve"> כולל </w:t>
      </w:r>
      <w:r w:rsidRPr="00C77EB7">
        <w:rPr>
          <w:rFonts w:asciiTheme="minorBidi" w:hAnsiTheme="minorBidi" w:cstheme="minorBidi"/>
          <w:sz w:val="24"/>
          <w:szCs w:val="24"/>
        </w:rPr>
        <w:t>2</w:t>
      </w:r>
      <w:r w:rsidRPr="00C77EB7">
        <w:rPr>
          <w:rFonts w:asciiTheme="minorBidi" w:hAnsiTheme="minorBidi" w:cstheme="minorBidi"/>
          <w:sz w:val="24"/>
          <w:szCs w:val="24"/>
          <w:rtl/>
        </w:rPr>
        <w:t xml:space="preserve"> מוצאי תקשורת. </w:t>
      </w:r>
    </w:p>
    <w:p w14:paraId="4B9E4EFB" w14:textId="77777777" w:rsidR="00A93A70" w:rsidRPr="00C77EB7" w:rsidRDefault="00A93A70" w:rsidP="007504E8">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רבי מודדים אחרים יהיו כדוגמת </w:t>
      </w:r>
      <w:r w:rsidRPr="00C77EB7">
        <w:rPr>
          <w:rFonts w:asciiTheme="minorBidi" w:hAnsiTheme="minorBidi" w:cstheme="minorBidi"/>
          <w:sz w:val="24"/>
          <w:szCs w:val="24"/>
        </w:rPr>
        <w:t>PM13</w:t>
      </w:r>
      <w:r w:rsidR="007504E8" w:rsidRPr="00C77EB7">
        <w:rPr>
          <w:rFonts w:asciiTheme="minorBidi" w:hAnsiTheme="minorBidi" w:cstheme="minorBidi"/>
          <w:sz w:val="24"/>
          <w:szCs w:val="24"/>
        </w:rPr>
        <w:t>5</w:t>
      </w:r>
      <w:r w:rsidRPr="00C77EB7">
        <w:rPr>
          <w:rFonts w:asciiTheme="minorBidi" w:hAnsiTheme="minorBidi" w:cstheme="minorBidi"/>
          <w:sz w:val="24"/>
          <w:szCs w:val="24"/>
        </w:rPr>
        <w:t>EH</w:t>
      </w:r>
      <w:r w:rsidRPr="00C77EB7">
        <w:rPr>
          <w:rFonts w:asciiTheme="minorBidi" w:hAnsiTheme="minorBidi" w:cstheme="minorBidi"/>
          <w:sz w:val="24"/>
          <w:szCs w:val="24"/>
          <w:rtl/>
        </w:rPr>
        <w:t xml:space="preserve"> כולל בדיקת הרמוניות. </w:t>
      </w:r>
    </w:p>
    <w:p w14:paraId="1348C9F4" w14:textId="77777777" w:rsidR="00A93A70" w:rsidRPr="00C77EB7" w:rsidRDefault="00A93A70" w:rsidP="00D57899">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ממיר התקשורת יאפשר חיבור טורי של </w:t>
      </w:r>
      <w:r w:rsidRPr="00C77EB7">
        <w:rPr>
          <w:rFonts w:asciiTheme="minorBidi" w:hAnsiTheme="minorBidi" w:cstheme="minorBidi"/>
          <w:sz w:val="24"/>
          <w:szCs w:val="24"/>
        </w:rPr>
        <w:t>30</w:t>
      </w:r>
      <w:r w:rsidRPr="00C77EB7">
        <w:rPr>
          <w:rFonts w:asciiTheme="minorBidi" w:hAnsiTheme="minorBidi" w:cstheme="minorBidi"/>
          <w:sz w:val="24"/>
          <w:szCs w:val="24"/>
          <w:rtl/>
        </w:rPr>
        <w:t xml:space="preserve"> רבי-מודד ויכלול פרוטוקול תקשורת מוכח בצד המודד ובצד המחשב </w:t>
      </w:r>
      <w:r w:rsidRPr="00C77EB7">
        <w:rPr>
          <w:rFonts w:asciiTheme="minorBidi" w:hAnsiTheme="minorBidi" w:cstheme="minorBidi"/>
          <w:sz w:val="24"/>
          <w:szCs w:val="24"/>
        </w:rPr>
        <w:t>ETHERNET-TCP/IP</w:t>
      </w:r>
      <w:r w:rsidRPr="00C77EB7">
        <w:rPr>
          <w:rFonts w:asciiTheme="minorBidi" w:hAnsiTheme="minorBidi" w:cstheme="minorBidi"/>
          <w:sz w:val="24"/>
          <w:szCs w:val="24"/>
          <w:rtl/>
        </w:rPr>
        <w:t xml:space="preserve"> לרבות יישום הערכים לתוך הרגיסטרים בבקר. </w:t>
      </w:r>
    </w:p>
    <w:p w14:paraId="6A785627" w14:textId="77777777" w:rsidR="007504E8" w:rsidRPr="00C77EB7" w:rsidRDefault="00A93A70" w:rsidP="007504E8">
      <w:pPr>
        <w:pStyle w:val="aff7"/>
        <w:numPr>
          <w:ilvl w:val="2"/>
          <w:numId w:val="1"/>
        </w:numPr>
        <w:rPr>
          <w:rFonts w:asciiTheme="minorBidi" w:eastAsia="Calibri" w:hAnsiTheme="minorBidi" w:cstheme="minorBidi"/>
          <w:sz w:val="24"/>
          <w:szCs w:val="24"/>
          <w:rtl/>
          <w:lang w:eastAsia="en-US"/>
        </w:rPr>
      </w:pPr>
      <w:r w:rsidRPr="00C77EB7">
        <w:rPr>
          <w:rFonts w:asciiTheme="minorBidi" w:hAnsiTheme="minorBidi" w:cstheme="minorBidi"/>
          <w:sz w:val="24"/>
          <w:szCs w:val="24"/>
        </w:rPr>
        <w:t>RS485</w:t>
      </w:r>
      <w:r w:rsidRPr="00C77EB7">
        <w:rPr>
          <w:rFonts w:asciiTheme="minorBidi" w:hAnsiTheme="minorBidi" w:cstheme="minorBidi"/>
          <w:sz w:val="24"/>
          <w:szCs w:val="24"/>
          <w:rtl/>
        </w:rPr>
        <w:t xml:space="preserve"> מודדי אנרגיה יהיו מודדים דיגיטליים תלת פאזיים משגרי פולסים בשיעור </w:t>
      </w:r>
      <w:r w:rsidR="007504E8" w:rsidRPr="00C77EB7">
        <w:rPr>
          <w:rFonts w:asciiTheme="minorBidi" w:eastAsia="Calibri" w:hAnsiTheme="minorBidi" w:cstheme="minorBidi"/>
          <w:sz w:val="24"/>
          <w:szCs w:val="24"/>
          <w:rtl/>
          <w:lang w:eastAsia="en-US"/>
        </w:rPr>
        <w:t>1</w:t>
      </w:r>
      <w:r w:rsidR="007504E8" w:rsidRPr="00C77EB7">
        <w:rPr>
          <w:rFonts w:asciiTheme="minorBidi" w:eastAsia="Calibri" w:hAnsiTheme="minorBidi" w:cstheme="minorBidi"/>
          <w:sz w:val="24"/>
          <w:szCs w:val="24"/>
          <w:lang w:eastAsia="en-US"/>
        </w:rPr>
        <w:t>PULSE/KWH</w:t>
      </w:r>
      <w:r w:rsidR="007504E8" w:rsidRPr="00C77EB7">
        <w:rPr>
          <w:rFonts w:asciiTheme="minorBidi" w:eastAsia="Calibri" w:hAnsiTheme="minorBidi" w:cstheme="minorBidi"/>
          <w:sz w:val="24"/>
          <w:szCs w:val="24"/>
          <w:rtl/>
          <w:lang w:eastAsia="en-US"/>
        </w:rPr>
        <w:t xml:space="preserve"> דיוק %1 אורך הפולס 15</w:t>
      </w:r>
      <w:r w:rsidR="007504E8" w:rsidRPr="00C77EB7">
        <w:rPr>
          <w:rFonts w:asciiTheme="minorBidi" w:eastAsia="Calibri" w:hAnsiTheme="minorBidi" w:cstheme="minorBidi"/>
          <w:sz w:val="24"/>
          <w:szCs w:val="24"/>
          <w:lang w:eastAsia="en-US"/>
        </w:rPr>
        <w:t>ec</w:t>
      </w:r>
      <w:r w:rsidR="007504E8" w:rsidRPr="00C77EB7">
        <w:rPr>
          <w:rFonts w:asciiTheme="minorBidi" w:eastAsia="Calibri" w:hAnsiTheme="minorBidi" w:cstheme="minorBidi"/>
          <w:sz w:val="24"/>
          <w:szCs w:val="24"/>
          <w:rtl/>
          <w:lang w:eastAsia="en-US"/>
        </w:rPr>
        <w:t xml:space="preserve"> לפחות, כולל חיווט אל בקר מתוכנת מרכזי. </w:t>
      </w:r>
    </w:p>
    <w:p w14:paraId="258DFF12" w14:textId="77777777" w:rsidR="00A93A70" w:rsidRPr="00C77EB7" w:rsidRDefault="00A93A70" w:rsidP="007504E8">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רמת דיוק נדרשת %</w:t>
      </w:r>
      <w:r w:rsidRPr="00C77EB7">
        <w:rPr>
          <w:rFonts w:asciiTheme="minorBidi" w:hAnsiTheme="minorBidi" w:cstheme="minorBidi"/>
          <w:sz w:val="24"/>
          <w:szCs w:val="24"/>
        </w:rPr>
        <w:t>0</w:t>
      </w:r>
      <w:r w:rsidRPr="00C77EB7">
        <w:rPr>
          <w:rFonts w:asciiTheme="minorBidi" w:hAnsiTheme="minorBidi" w:cstheme="minorBidi"/>
          <w:sz w:val="24"/>
          <w:szCs w:val="24"/>
          <w:rtl/>
        </w:rPr>
        <w:t>.</w:t>
      </w:r>
      <w:r w:rsidRPr="00C77EB7">
        <w:rPr>
          <w:rFonts w:asciiTheme="minorBidi" w:hAnsiTheme="minorBidi" w:cstheme="minorBidi"/>
          <w:sz w:val="24"/>
          <w:szCs w:val="24"/>
        </w:rPr>
        <w:t>2</w:t>
      </w:r>
      <w:r w:rsidRPr="00C77EB7">
        <w:rPr>
          <w:rFonts w:asciiTheme="minorBidi" w:hAnsiTheme="minorBidi" w:cstheme="minorBidi"/>
          <w:sz w:val="24"/>
          <w:szCs w:val="24"/>
          <w:rtl/>
        </w:rPr>
        <w:t xml:space="preserve"> למתח וזרם ואנרגיה, %</w:t>
      </w:r>
      <w:r w:rsidRPr="00C77EB7">
        <w:rPr>
          <w:rFonts w:asciiTheme="minorBidi" w:hAnsiTheme="minorBidi" w:cstheme="minorBidi"/>
          <w:sz w:val="24"/>
          <w:szCs w:val="24"/>
        </w:rPr>
        <w:t>1</w:t>
      </w:r>
      <w:r w:rsidRPr="00C77EB7">
        <w:rPr>
          <w:rFonts w:asciiTheme="minorBidi" w:hAnsiTheme="minorBidi" w:cstheme="minorBidi"/>
          <w:sz w:val="24"/>
          <w:szCs w:val="24"/>
          <w:rtl/>
        </w:rPr>
        <w:t xml:space="preserve"> לשאר נתוני המדידה, </w:t>
      </w:r>
      <w:r w:rsidR="007504E8" w:rsidRPr="00C77EB7">
        <w:rPr>
          <w:rFonts w:asciiTheme="minorBidi" w:hAnsiTheme="minorBidi" w:cstheme="minorBidi"/>
          <w:sz w:val="24"/>
          <w:szCs w:val="24"/>
        </w:rPr>
        <w:t>IEC 687/61036</w:t>
      </w:r>
      <w:r w:rsidRPr="00C77EB7">
        <w:rPr>
          <w:rFonts w:asciiTheme="minorBidi" w:hAnsiTheme="minorBidi" w:cstheme="minorBidi"/>
          <w:sz w:val="24"/>
          <w:szCs w:val="24"/>
          <w:rtl/>
        </w:rPr>
        <w:t xml:space="preserve">. טמפרטורת עבודה עד </w:t>
      </w:r>
      <w:r w:rsidRPr="00C77EB7">
        <w:rPr>
          <w:rFonts w:asciiTheme="minorBidi" w:hAnsiTheme="minorBidi" w:cstheme="minorBidi"/>
          <w:sz w:val="24"/>
          <w:szCs w:val="24"/>
        </w:rPr>
        <w:t>50</w:t>
      </w:r>
      <w:r w:rsidRPr="00C77EB7">
        <w:rPr>
          <w:rFonts w:asciiTheme="minorBidi" w:hAnsiTheme="minorBidi" w:cstheme="minorBidi"/>
          <w:sz w:val="24"/>
          <w:szCs w:val="24"/>
          <w:rtl/>
        </w:rPr>
        <w:t xml:space="preserve"> מעלות צלסיוס, מבנה </w:t>
      </w:r>
      <w:r w:rsidRPr="00C77EB7">
        <w:rPr>
          <w:rFonts w:asciiTheme="minorBidi" w:hAnsiTheme="minorBidi" w:cstheme="minorBidi"/>
          <w:sz w:val="24"/>
          <w:szCs w:val="24"/>
        </w:rPr>
        <w:t>IP311</w:t>
      </w:r>
      <w:r w:rsidRPr="00C77EB7">
        <w:rPr>
          <w:rFonts w:asciiTheme="minorBidi" w:hAnsiTheme="minorBidi" w:cstheme="minorBidi"/>
          <w:sz w:val="24"/>
          <w:szCs w:val="24"/>
          <w:rtl/>
        </w:rPr>
        <w:t xml:space="preserve">. </w:t>
      </w:r>
    </w:p>
    <w:p w14:paraId="537F1467" w14:textId="77777777" w:rsidR="00D57899" w:rsidRDefault="00D57899" w:rsidP="00D57899">
      <w:pPr>
        <w:pStyle w:val="normalline"/>
        <w:numPr>
          <w:ilvl w:val="0"/>
          <w:numId w:val="0"/>
        </w:numPr>
        <w:spacing w:after="0"/>
        <w:ind w:left="1758"/>
        <w:rPr>
          <w:rFonts w:asciiTheme="minorBidi" w:hAnsiTheme="minorBidi" w:cstheme="minorBidi"/>
          <w:sz w:val="24"/>
          <w:szCs w:val="24"/>
          <w:rtl/>
        </w:rPr>
      </w:pPr>
    </w:p>
    <w:p w14:paraId="4D3E9C78" w14:textId="77777777" w:rsidR="00A93A70" w:rsidRPr="00C77EB7" w:rsidRDefault="00A93A70" w:rsidP="00D57899">
      <w:pPr>
        <w:pStyle w:val="normalline"/>
        <w:numPr>
          <w:ilvl w:val="2"/>
          <w:numId w:val="1"/>
        </w:numPr>
        <w:spacing w:after="0"/>
        <w:rPr>
          <w:rFonts w:asciiTheme="minorBidi" w:hAnsiTheme="minorBidi" w:cstheme="minorBidi"/>
          <w:b/>
          <w:bCs/>
          <w:sz w:val="24"/>
          <w:szCs w:val="24"/>
        </w:rPr>
      </w:pPr>
      <w:r w:rsidRPr="00C77EB7">
        <w:rPr>
          <w:rFonts w:asciiTheme="minorBidi" w:hAnsiTheme="minorBidi" w:cstheme="minorBidi"/>
          <w:b/>
          <w:bCs/>
          <w:sz w:val="24"/>
          <w:szCs w:val="24"/>
          <w:rtl/>
        </w:rPr>
        <w:t xml:space="preserve">מתמרי זרם/ הספק </w:t>
      </w:r>
    </w:p>
    <w:p w14:paraId="76057464" w14:textId="77777777" w:rsidR="00A93A70" w:rsidRPr="00C77EB7" w:rsidRDefault="00A93A70" w:rsidP="00D57899">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המתמרים יהיו לזרם תלת פאזי. הם יתחברו לשלושה משני-זרם בעלי מוצא </w:t>
      </w:r>
      <w:r w:rsidRPr="00C77EB7">
        <w:rPr>
          <w:rFonts w:asciiTheme="minorBidi" w:hAnsiTheme="minorBidi" w:cstheme="minorBidi"/>
          <w:sz w:val="24"/>
          <w:szCs w:val="24"/>
        </w:rPr>
        <w:t>0</w:t>
      </w:r>
      <w:r w:rsidRPr="00C77EB7">
        <w:rPr>
          <w:rFonts w:asciiTheme="minorBidi" w:hAnsiTheme="minorBidi" w:cstheme="minorBidi"/>
          <w:sz w:val="24"/>
          <w:szCs w:val="24"/>
          <w:rtl/>
        </w:rPr>
        <w:t>-</w:t>
      </w:r>
      <w:r w:rsidRPr="00C77EB7">
        <w:rPr>
          <w:rFonts w:asciiTheme="minorBidi" w:hAnsiTheme="minorBidi" w:cstheme="minorBidi"/>
          <w:sz w:val="24"/>
          <w:szCs w:val="24"/>
        </w:rPr>
        <w:t>5</w:t>
      </w:r>
      <w:r w:rsidRPr="00C77EB7">
        <w:rPr>
          <w:rFonts w:asciiTheme="minorBidi" w:hAnsiTheme="minorBidi" w:cstheme="minorBidi"/>
          <w:sz w:val="24"/>
          <w:szCs w:val="24"/>
          <w:rtl/>
        </w:rPr>
        <w:t xml:space="preserve"> אמפר. מתאימים לזרמי יתר של </w:t>
      </w:r>
      <w:r w:rsidRPr="00C77EB7">
        <w:rPr>
          <w:rFonts w:asciiTheme="minorBidi" w:hAnsiTheme="minorBidi" w:cstheme="minorBidi"/>
          <w:sz w:val="24"/>
          <w:szCs w:val="24"/>
        </w:rPr>
        <w:t>8</w:t>
      </w:r>
      <w:r w:rsidRPr="00C77EB7">
        <w:rPr>
          <w:rFonts w:asciiTheme="minorBidi" w:hAnsiTheme="minorBidi" w:cstheme="minorBidi"/>
          <w:sz w:val="24"/>
          <w:szCs w:val="24"/>
          <w:rtl/>
        </w:rPr>
        <w:t xml:space="preserve"> אמפר. וזרם שיא </w:t>
      </w:r>
      <w:r w:rsidRPr="00C77EB7">
        <w:rPr>
          <w:rFonts w:asciiTheme="minorBidi" w:hAnsiTheme="minorBidi" w:cstheme="minorBidi"/>
          <w:sz w:val="24"/>
          <w:szCs w:val="24"/>
        </w:rPr>
        <w:t>Inx10</w:t>
      </w:r>
      <w:r w:rsidRPr="00C77EB7">
        <w:rPr>
          <w:rFonts w:asciiTheme="minorBidi" w:hAnsiTheme="minorBidi" w:cstheme="minorBidi"/>
          <w:sz w:val="24"/>
          <w:szCs w:val="24"/>
          <w:rtl/>
        </w:rPr>
        <w:t xml:space="preserve">. </w:t>
      </w:r>
    </w:p>
    <w:p w14:paraId="4A4F2780" w14:textId="77777777" w:rsidR="00A93A70" w:rsidRPr="00C77EB7" w:rsidRDefault="00A93A70" w:rsidP="00D57899">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המתמרים יתאימו לתדר הרשת לפי התוכניות. </w:t>
      </w:r>
    </w:p>
    <w:p w14:paraId="59AB270D" w14:textId="77777777" w:rsidR="00A93A70" w:rsidRPr="00C77EB7" w:rsidRDefault="00A93A70" w:rsidP="00063C15">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מוצא המתמר יהיה אנלוגי</w:t>
      </w:r>
      <w:r w:rsidR="00063C15">
        <w:rPr>
          <w:rFonts w:asciiTheme="minorBidi" w:hAnsiTheme="minorBidi" w:cstheme="minorBidi"/>
          <w:sz w:val="24"/>
          <w:szCs w:val="24"/>
        </w:rPr>
        <w:t>m</w:t>
      </w:r>
      <w:r w:rsidR="006322B3" w:rsidRPr="00C77EB7">
        <w:rPr>
          <w:rFonts w:asciiTheme="minorBidi" w:hAnsiTheme="minorBidi" w:cstheme="minorBidi"/>
          <w:sz w:val="24"/>
          <w:szCs w:val="24"/>
        </w:rPr>
        <w:t xml:space="preserve">A   </w:t>
      </w:r>
      <w:r w:rsidRPr="00C77EB7">
        <w:rPr>
          <w:rFonts w:asciiTheme="minorBidi" w:hAnsiTheme="minorBidi" w:cstheme="minorBidi"/>
          <w:sz w:val="24"/>
          <w:szCs w:val="24"/>
          <w:rtl/>
        </w:rPr>
        <w:t xml:space="preserve"> </w:t>
      </w:r>
      <w:r w:rsidR="00342A09" w:rsidRPr="00C77EB7">
        <w:rPr>
          <w:rFonts w:asciiTheme="minorBidi" w:hAnsiTheme="minorBidi" w:cstheme="minorBidi"/>
          <w:sz w:val="24"/>
          <w:szCs w:val="24"/>
        </w:rPr>
        <w:t>4-20</w:t>
      </w:r>
      <w:r w:rsidRPr="00C77EB7">
        <w:rPr>
          <w:rFonts w:asciiTheme="minorBidi" w:hAnsiTheme="minorBidi" w:cstheme="minorBidi"/>
          <w:sz w:val="24"/>
          <w:szCs w:val="24"/>
          <w:rtl/>
        </w:rPr>
        <w:t xml:space="preserve"> חוג זרם בודד חוג זרם בודד מתאים ליניארית להספק או לממוצע הזרם ב- </w:t>
      </w:r>
      <w:r w:rsidRPr="00C77EB7">
        <w:rPr>
          <w:rFonts w:asciiTheme="minorBidi" w:hAnsiTheme="minorBidi" w:cstheme="minorBidi"/>
          <w:sz w:val="24"/>
          <w:szCs w:val="24"/>
        </w:rPr>
        <w:t>3</w:t>
      </w:r>
      <w:r w:rsidRPr="00C77EB7">
        <w:rPr>
          <w:rFonts w:asciiTheme="minorBidi" w:hAnsiTheme="minorBidi" w:cstheme="minorBidi"/>
          <w:sz w:val="24"/>
          <w:szCs w:val="24"/>
          <w:rtl/>
        </w:rPr>
        <w:t xml:space="preserve"> הפאזות (</w:t>
      </w:r>
      <w:r w:rsidRPr="00C77EB7">
        <w:rPr>
          <w:rFonts w:asciiTheme="minorBidi" w:hAnsiTheme="minorBidi" w:cstheme="minorBidi"/>
          <w:sz w:val="24"/>
          <w:szCs w:val="24"/>
        </w:rPr>
        <w:t>RMS</w:t>
      </w:r>
      <w:r w:rsidRPr="00C77EB7">
        <w:rPr>
          <w:rFonts w:asciiTheme="minorBidi" w:hAnsiTheme="minorBidi" w:cstheme="minorBidi"/>
          <w:sz w:val="24"/>
          <w:szCs w:val="24"/>
          <w:rtl/>
        </w:rPr>
        <w:t xml:space="preserve">) - לפי תוכניות הפיקוד והוראות המפקח. המתמרים יהיו מתוצרת "קונלאב" או שווה ערך. </w:t>
      </w:r>
    </w:p>
    <w:p w14:paraId="1605F77D" w14:textId="77777777" w:rsidR="00A93A70" w:rsidRPr="00C77EB7" w:rsidRDefault="00A93A70" w:rsidP="00D57899">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מערכת משני זרם והמתמרים יבטיחו רמת דיוק של %</w:t>
      </w:r>
      <w:r w:rsidRPr="00C77EB7">
        <w:rPr>
          <w:rFonts w:asciiTheme="minorBidi" w:hAnsiTheme="minorBidi" w:cstheme="minorBidi"/>
          <w:sz w:val="24"/>
          <w:szCs w:val="24"/>
        </w:rPr>
        <w:t>0</w:t>
      </w:r>
      <w:r w:rsidRPr="00C77EB7">
        <w:rPr>
          <w:rFonts w:asciiTheme="minorBidi" w:hAnsiTheme="minorBidi" w:cstheme="minorBidi"/>
          <w:sz w:val="24"/>
          <w:szCs w:val="24"/>
          <w:rtl/>
        </w:rPr>
        <w:t>.</w:t>
      </w:r>
      <w:r w:rsidRPr="00C77EB7">
        <w:rPr>
          <w:rFonts w:asciiTheme="minorBidi" w:hAnsiTheme="minorBidi" w:cstheme="minorBidi"/>
          <w:sz w:val="24"/>
          <w:szCs w:val="24"/>
        </w:rPr>
        <w:t>2</w:t>
      </w:r>
      <w:r w:rsidRPr="00C77EB7">
        <w:rPr>
          <w:rFonts w:asciiTheme="minorBidi" w:hAnsiTheme="minorBidi" w:cstheme="minorBidi"/>
          <w:sz w:val="24"/>
          <w:szCs w:val="24"/>
          <w:rtl/>
        </w:rPr>
        <w:t xml:space="preserve">. </w:t>
      </w:r>
    </w:p>
    <w:p w14:paraId="7DF4411C" w14:textId="77777777" w:rsidR="00A93A70" w:rsidRPr="00C77EB7" w:rsidRDefault="00A93A70" w:rsidP="00D57899">
      <w:pPr>
        <w:pStyle w:val="normalline"/>
        <w:rPr>
          <w:rFonts w:asciiTheme="minorBidi" w:hAnsiTheme="minorBidi" w:cstheme="minorBidi"/>
          <w:b/>
          <w:bCs/>
          <w:sz w:val="24"/>
          <w:szCs w:val="24"/>
        </w:rPr>
      </w:pPr>
      <w:r w:rsidRPr="00C77EB7">
        <w:rPr>
          <w:rFonts w:asciiTheme="minorBidi" w:hAnsiTheme="minorBidi" w:cstheme="minorBidi"/>
          <w:b/>
          <w:bCs/>
          <w:sz w:val="24"/>
          <w:szCs w:val="24"/>
          <w:rtl/>
        </w:rPr>
        <w:t xml:space="preserve">הגנות ברקים ומתחי יתר </w:t>
      </w:r>
    </w:p>
    <w:p w14:paraId="1E72D30C" w14:textId="77777777" w:rsidR="00A93A70" w:rsidRPr="00C77EB7" w:rsidRDefault="00A93A70" w:rsidP="001B1706">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בלוחות שנאים, לוחות גנרטורים, לוחות רגישים במיוחד יותקנו הגנות מהירות כנגד ברקים ונחשולי מתח המבוססות על טכנולוגית חיזוי הגל </w:t>
      </w:r>
      <w:r w:rsidRPr="00C77EB7">
        <w:rPr>
          <w:rFonts w:asciiTheme="minorBidi" w:hAnsiTheme="minorBidi" w:cstheme="minorBidi"/>
          <w:sz w:val="24"/>
          <w:szCs w:val="24"/>
        </w:rPr>
        <w:lastRenderedPageBreak/>
        <w:t>SINE WAVE TRACKING</w:t>
      </w:r>
      <w:r w:rsidRPr="00C77EB7">
        <w:rPr>
          <w:rFonts w:asciiTheme="minorBidi" w:hAnsiTheme="minorBidi" w:cstheme="minorBidi"/>
          <w:sz w:val="24"/>
          <w:szCs w:val="24"/>
          <w:rtl/>
        </w:rPr>
        <w:t xml:space="preserve"> ותחילת פריקת מתחי היתר </w:t>
      </w:r>
      <w:r w:rsidRPr="00C77EB7">
        <w:rPr>
          <w:rFonts w:asciiTheme="minorBidi" w:hAnsiTheme="minorBidi" w:cstheme="minorBidi"/>
          <w:sz w:val="24"/>
          <w:szCs w:val="24"/>
        </w:rPr>
        <w:t>SURGE SUPPRESING</w:t>
      </w:r>
      <w:r w:rsidRPr="00C77EB7">
        <w:rPr>
          <w:rFonts w:asciiTheme="minorBidi" w:hAnsiTheme="minorBidi" w:cstheme="minorBidi"/>
          <w:sz w:val="24"/>
          <w:szCs w:val="24"/>
          <w:rtl/>
        </w:rPr>
        <w:t xml:space="preserve"> ברמה של %</w:t>
      </w:r>
      <w:r w:rsidRPr="00C77EB7">
        <w:rPr>
          <w:rFonts w:asciiTheme="minorBidi" w:hAnsiTheme="minorBidi" w:cstheme="minorBidi"/>
          <w:sz w:val="24"/>
          <w:szCs w:val="24"/>
        </w:rPr>
        <w:t>115</w:t>
      </w:r>
      <w:r w:rsidRPr="00C77EB7">
        <w:rPr>
          <w:rFonts w:asciiTheme="minorBidi" w:hAnsiTheme="minorBidi" w:cstheme="minorBidi"/>
          <w:sz w:val="24"/>
          <w:szCs w:val="24"/>
          <w:rtl/>
        </w:rPr>
        <w:t xml:space="preserve"> של המתח הנומינלי. ההגנות כדוגמת תוצרת </w:t>
      </w:r>
      <w:r w:rsidRPr="00C77EB7">
        <w:rPr>
          <w:rFonts w:asciiTheme="minorBidi" w:hAnsiTheme="minorBidi" w:cstheme="minorBidi"/>
          <w:sz w:val="24"/>
          <w:szCs w:val="24"/>
        </w:rPr>
        <w:t>EATON</w:t>
      </w:r>
      <w:r w:rsidRPr="00C77EB7">
        <w:rPr>
          <w:rFonts w:asciiTheme="minorBidi" w:hAnsiTheme="minorBidi" w:cstheme="minorBidi"/>
          <w:sz w:val="24"/>
          <w:szCs w:val="24"/>
          <w:rtl/>
        </w:rPr>
        <w:t xml:space="preserve"> או </w:t>
      </w:r>
      <w:r w:rsidRPr="00C77EB7">
        <w:rPr>
          <w:rFonts w:asciiTheme="minorBidi" w:hAnsiTheme="minorBidi" w:cstheme="minorBidi"/>
          <w:sz w:val="24"/>
          <w:szCs w:val="24"/>
        </w:rPr>
        <w:t>OMNI</w:t>
      </w:r>
      <w:r w:rsidRPr="00C77EB7">
        <w:rPr>
          <w:rFonts w:asciiTheme="minorBidi" w:hAnsiTheme="minorBidi" w:cstheme="minorBidi"/>
          <w:sz w:val="24"/>
          <w:szCs w:val="24"/>
          <w:rtl/>
        </w:rPr>
        <w:t xml:space="preserve"> דגם </w:t>
      </w:r>
      <w:r w:rsidRPr="00C77EB7">
        <w:rPr>
          <w:rFonts w:asciiTheme="minorBidi" w:hAnsiTheme="minorBidi" w:cstheme="minorBidi"/>
          <w:sz w:val="24"/>
          <w:szCs w:val="24"/>
        </w:rPr>
        <w:t>PTE 240- 3Y201</w:t>
      </w:r>
      <w:r w:rsidR="001B1706" w:rsidRPr="00C77EB7">
        <w:rPr>
          <w:rFonts w:asciiTheme="minorBidi" w:hAnsiTheme="minorBidi" w:cstheme="minorBidi"/>
          <w:sz w:val="24"/>
          <w:szCs w:val="24"/>
          <w:rtl/>
        </w:rPr>
        <w:t xml:space="preserve"> או </w:t>
      </w:r>
      <w:r w:rsidR="001B1706" w:rsidRPr="00C77EB7">
        <w:rPr>
          <w:rFonts w:asciiTheme="minorBidi" w:hAnsiTheme="minorBidi" w:cstheme="minorBidi"/>
          <w:sz w:val="24"/>
          <w:szCs w:val="24"/>
        </w:rPr>
        <w:t>ISKRA RAYCAP</w:t>
      </w:r>
      <w:r w:rsidR="001B1706" w:rsidRPr="00C77EB7">
        <w:rPr>
          <w:rFonts w:asciiTheme="minorBidi" w:hAnsiTheme="minorBidi" w:cstheme="minorBidi"/>
          <w:sz w:val="24"/>
          <w:szCs w:val="24"/>
          <w:rtl/>
        </w:rPr>
        <w:t xml:space="preserve"> בטכנולוגיית </w:t>
      </w:r>
      <w:r w:rsidR="001B1706" w:rsidRPr="00C77EB7">
        <w:rPr>
          <w:rFonts w:asciiTheme="minorBidi" w:hAnsiTheme="minorBidi" w:cstheme="minorBidi"/>
          <w:sz w:val="24"/>
          <w:szCs w:val="24"/>
        </w:rPr>
        <w:t xml:space="preserve">TCG </w:t>
      </w:r>
      <w:r w:rsidR="001B1706" w:rsidRPr="00C77EB7">
        <w:rPr>
          <w:rFonts w:asciiTheme="minorBidi" w:hAnsiTheme="minorBidi" w:cstheme="minorBidi"/>
          <w:sz w:val="24"/>
          <w:szCs w:val="24"/>
          <w:rtl/>
        </w:rPr>
        <w:t xml:space="preserve"> דגם </w:t>
      </w:r>
      <w:r w:rsidR="001B1706" w:rsidRPr="00C77EB7">
        <w:rPr>
          <w:rFonts w:asciiTheme="minorBidi" w:hAnsiTheme="minorBidi" w:cstheme="minorBidi"/>
          <w:sz w:val="24"/>
          <w:szCs w:val="24"/>
        </w:rPr>
        <w:t>PROTEC T1-300-3+1-R</w:t>
      </w:r>
      <w:r w:rsidR="001B1706" w:rsidRPr="00C77EB7">
        <w:rPr>
          <w:rFonts w:asciiTheme="minorBidi" w:hAnsiTheme="minorBidi" w:cstheme="minorBidi"/>
          <w:sz w:val="24"/>
          <w:szCs w:val="24"/>
          <w:rtl/>
        </w:rPr>
        <w:t>,</w:t>
      </w:r>
      <w:r w:rsidRPr="00C77EB7">
        <w:rPr>
          <w:rFonts w:asciiTheme="minorBidi" w:hAnsiTheme="minorBidi" w:cstheme="minorBidi"/>
          <w:sz w:val="24"/>
          <w:szCs w:val="24"/>
          <w:rtl/>
        </w:rPr>
        <w:t xml:space="preserve"> ללוח מ- </w:t>
      </w:r>
      <w:r w:rsidRPr="00C77EB7">
        <w:rPr>
          <w:rFonts w:asciiTheme="minorBidi" w:hAnsiTheme="minorBidi" w:cstheme="minorBidi"/>
          <w:sz w:val="24"/>
          <w:szCs w:val="24"/>
        </w:rPr>
        <w:t>1000A</w:t>
      </w:r>
      <w:r w:rsidRPr="00C77EB7">
        <w:rPr>
          <w:rFonts w:asciiTheme="minorBidi" w:hAnsiTheme="minorBidi" w:cstheme="minorBidi"/>
          <w:sz w:val="24"/>
          <w:szCs w:val="24"/>
          <w:rtl/>
        </w:rPr>
        <w:t xml:space="preserve"> ומעלה ודגם </w:t>
      </w:r>
      <w:r w:rsidRPr="00C77EB7">
        <w:rPr>
          <w:rFonts w:asciiTheme="minorBidi" w:hAnsiTheme="minorBidi" w:cstheme="minorBidi"/>
          <w:sz w:val="24"/>
          <w:szCs w:val="24"/>
        </w:rPr>
        <w:t>EQX 160N-3Y201</w:t>
      </w:r>
      <w:r w:rsidRPr="00C77EB7">
        <w:rPr>
          <w:rFonts w:asciiTheme="minorBidi" w:hAnsiTheme="minorBidi" w:cstheme="minorBidi"/>
          <w:sz w:val="24"/>
          <w:szCs w:val="24"/>
          <w:rtl/>
        </w:rPr>
        <w:t xml:space="preserve"> ללוחות עד </w:t>
      </w:r>
      <w:r w:rsidRPr="00C77EB7">
        <w:rPr>
          <w:rFonts w:asciiTheme="minorBidi" w:hAnsiTheme="minorBidi" w:cstheme="minorBidi"/>
          <w:sz w:val="24"/>
          <w:szCs w:val="24"/>
        </w:rPr>
        <w:t>900A</w:t>
      </w:r>
      <w:r w:rsidRPr="00C77EB7">
        <w:rPr>
          <w:rFonts w:asciiTheme="minorBidi" w:hAnsiTheme="minorBidi" w:cstheme="minorBidi"/>
          <w:sz w:val="24"/>
          <w:szCs w:val="24"/>
          <w:rtl/>
        </w:rPr>
        <w:t>. הגנות אלו י</w:t>
      </w:r>
      <w:r w:rsidR="008B3F1D" w:rsidRPr="00C77EB7">
        <w:rPr>
          <w:rFonts w:asciiTheme="minorBidi" w:hAnsiTheme="minorBidi" w:cstheme="minorBidi"/>
          <w:sz w:val="24"/>
          <w:szCs w:val="24"/>
          <w:rtl/>
        </w:rPr>
        <w:t>י</w:t>
      </w:r>
      <w:r w:rsidRPr="00C77EB7">
        <w:rPr>
          <w:rFonts w:asciiTheme="minorBidi" w:hAnsiTheme="minorBidi" w:cstheme="minorBidi"/>
          <w:sz w:val="24"/>
          <w:szCs w:val="24"/>
          <w:rtl/>
        </w:rPr>
        <w:t xml:space="preserve">שאו בנוסף אישור לפי </w:t>
      </w:r>
      <w:r w:rsidRPr="00C77EB7">
        <w:rPr>
          <w:rFonts w:asciiTheme="minorBidi" w:hAnsiTheme="minorBidi" w:cstheme="minorBidi"/>
          <w:sz w:val="24"/>
          <w:szCs w:val="24"/>
        </w:rPr>
        <w:t>IEC 1024 CLASSB</w:t>
      </w:r>
      <w:r w:rsidRPr="00C77EB7">
        <w:rPr>
          <w:rFonts w:asciiTheme="minorBidi" w:hAnsiTheme="minorBidi" w:cstheme="minorBidi"/>
          <w:sz w:val="24"/>
          <w:szCs w:val="24"/>
          <w:rtl/>
        </w:rPr>
        <w:t xml:space="preserve"> לגל </w:t>
      </w:r>
      <w:r w:rsidRPr="00C77EB7">
        <w:rPr>
          <w:rFonts w:asciiTheme="minorBidi" w:hAnsiTheme="minorBidi" w:cstheme="minorBidi"/>
          <w:sz w:val="24"/>
          <w:szCs w:val="24"/>
        </w:rPr>
        <w:t>10</w:t>
      </w:r>
      <w:r w:rsidRPr="00C77EB7">
        <w:rPr>
          <w:rFonts w:asciiTheme="minorBidi" w:hAnsiTheme="minorBidi" w:cstheme="minorBidi"/>
          <w:sz w:val="24"/>
          <w:szCs w:val="24"/>
          <w:rtl/>
        </w:rPr>
        <w:t>/</w:t>
      </w:r>
      <w:r w:rsidRPr="00C77EB7">
        <w:rPr>
          <w:rFonts w:asciiTheme="minorBidi" w:hAnsiTheme="minorBidi" w:cstheme="minorBidi"/>
          <w:sz w:val="24"/>
          <w:szCs w:val="24"/>
        </w:rPr>
        <w:t>350</w:t>
      </w:r>
      <w:r w:rsidRPr="00C77EB7">
        <w:rPr>
          <w:rFonts w:asciiTheme="minorBidi" w:hAnsiTheme="minorBidi" w:cstheme="minorBidi"/>
          <w:sz w:val="24"/>
          <w:szCs w:val="24"/>
          <w:rtl/>
        </w:rPr>
        <w:t xml:space="preserve">. </w:t>
      </w:r>
    </w:p>
    <w:p w14:paraId="36174136" w14:textId="77777777" w:rsidR="00A93A70" w:rsidRPr="00C77EB7" w:rsidRDefault="00A93A70" w:rsidP="006322B3">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פסי צבירה ראשיים בלוח ראשי, או לוח </w:t>
      </w:r>
      <w:r w:rsidRPr="00C77EB7">
        <w:rPr>
          <w:rFonts w:asciiTheme="minorBidi" w:hAnsiTheme="minorBidi" w:cstheme="minorBidi"/>
          <w:sz w:val="24"/>
          <w:szCs w:val="24"/>
        </w:rPr>
        <w:t>400</w:t>
      </w:r>
      <w:r w:rsidRPr="00C77EB7">
        <w:rPr>
          <w:rFonts w:asciiTheme="minorBidi" w:hAnsiTheme="minorBidi" w:cstheme="minorBidi"/>
          <w:sz w:val="24"/>
          <w:szCs w:val="24"/>
          <w:rtl/>
        </w:rPr>
        <w:t xml:space="preserve"> אמפר ומעלה, יוגנו כנגד ברקים ע"י הגנות </w:t>
      </w:r>
      <w:r w:rsidRPr="00C77EB7">
        <w:rPr>
          <w:rFonts w:asciiTheme="minorBidi" w:hAnsiTheme="minorBidi" w:cstheme="minorBidi"/>
          <w:sz w:val="24"/>
          <w:szCs w:val="24"/>
        </w:rPr>
        <w:t>CLASSB</w:t>
      </w:r>
      <w:r w:rsidRPr="00C77EB7">
        <w:rPr>
          <w:rFonts w:asciiTheme="minorBidi" w:hAnsiTheme="minorBidi" w:cstheme="minorBidi"/>
          <w:sz w:val="24"/>
          <w:szCs w:val="24"/>
          <w:rtl/>
        </w:rPr>
        <w:t xml:space="preserve"> , עם נתיכי הגנה נשלפים </w:t>
      </w:r>
      <w:r w:rsidRPr="00C77EB7">
        <w:rPr>
          <w:rFonts w:asciiTheme="minorBidi" w:hAnsiTheme="minorBidi" w:cstheme="minorBidi"/>
          <w:sz w:val="24"/>
          <w:szCs w:val="24"/>
        </w:rPr>
        <w:t>1</w:t>
      </w:r>
      <w:r w:rsidR="00997C5B" w:rsidRPr="00C77EB7">
        <w:rPr>
          <w:rFonts w:asciiTheme="minorBidi" w:hAnsiTheme="minorBidi" w:cstheme="minorBidi"/>
          <w:sz w:val="24"/>
          <w:szCs w:val="24"/>
        </w:rPr>
        <w:t>60</w:t>
      </w:r>
      <w:r w:rsidR="006322B3" w:rsidRPr="00C77EB7">
        <w:rPr>
          <w:rFonts w:asciiTheme="minorBidi" w:hAnsiTheme="minorBidi" w:cstheme="minorBidi"/>
          <w:sz w:val="24"/>
          <w:szCs w:val="24"/>
        </w:rPr>
        <w:t>A</w:t>
      </w:r>
      <w:r w:rsidRPr="00C77EB7">
        <w:rPr>
          <w:rFonts w:asciiTheme="minorBidi" w:hAnsiTheme="minorBidi" w:cstheme="minorBidi"/>
          <w:sz w:val="24"/>
          <w:szCs w:val="24"/>
          <w:rtl/>
        </w:rPr>
        <w:t>/</w:t>
      </w:r>
      <w:r w:rsidRPr="00C77EB7">
        <w:rPr>
          <w:rFonts w:asciiTheme="minorBidi" w:hAnsiTheme="minorBidi" w:cstheme="minorBidi"/>
          <w:sz w:val="24"/>
          <w:szCs w:val="24"/>
        </w:rPr>
        <w:t>1</w:t>
      </w:r>
      <w:r w:rsidR="00997C5B" w:rsidRPr="00C77EB7">
        <w:rPr>
          <w:rFonts w:asciiTheme="minorBidi" w:hAnsiTheme="minorBidi" w:cstheme="minorBidi"/>
          <w:sz w:val="24"/>
          <w:szCs w:val="24"/>
        </w:rPr>
        <w:t>25</w:t>
      </w:r>
      <w:r w:rsidRPr="00C77EB7">
        <w:rPr>
          <w:rFonts w:asciiTheme="minorBidi" w:hAnsiTheme="minorBidi" w:cstheme="minorBidi"/>
          <w:sz w:val="24"/>
          <w:szCs w:val="24"/>
          <w:rtl/>
        </w:rPr>
        <w:t xml:space="preserve"> , הגנות דוגמת </w:t>
      </w:r>
      <w:r w:rsidRPr="00C77EB7">
        <w:rPr>
          <w:rFonts w:asciiTheme="minorBidi" w:hAnsiTheme="minorBidi" w:cstheme="minorBidi"/>
          <w:sz w:val="24"/>
          <w:szCs w:val="24"/>
        </w:rPr>
        <w:t>DEHNPORT</w:t>
      </w:r>
      <w:r w:rsidRPr="00C77EB7">
        <w:rPr>
          <w:rFonts w:asciiTheme="minorBidi" w:hAnsiTheme="minorBidi" w:cstheme="minorBidi"/>
          <w:sz w:val="24"/>
          <w:szCs w:val="24"/>
          <w:rtl/>
        </w:rPr>
        <w:t xml:space="preserve"> לגל </w:t>
      </w:r>
      <w:r w:rsidR="00997C5B" w:rsidRPr="00C77EB7">
        <w:rPr>
          <w:rFonts w:asciiTheme="minorBidi" w:hAnsiTheme="minorBidi" w:cstheme="minorBidi"/>
          <w:sz w:val="24"/>
          <w:szCs w:val="24"/>
          <w:rtl/>
        </w:rPr>
        <w:t xml:space="preserve">10/350 </w:t>
      </w:r>
      <w:r w:rsidRPr="00C77EB7">
        <w:rPr>
          <w:rFonts w:asciiTheme="minorBidi" w:hAnsiTheme="minorBidi" w:cstheme="minorBidi"/>
          <w:sz w:val="24"/>
          <w:szCs w:val="24"/>
          <w:rtl/>
        </w:rPr>
        <w:t xml:space="preserve">לפי </w:t>
      </w:r>
      <w:r w:rsidRPr="00C77EB7">
        <w:rPr>
          <w:rFonts w:asciiTheme="minorBidi" w:hAnsiTheme="minorBidi" w:cstheme="minorBidi"/>
          <w:sz w:val="24"/>
          <w:szCs w:val="24"/>
        </w:rPr>
        <w:t>IEC 1024</w:t>
      </w:r>
      <w:r w:rsidRPr="00C77EB7">
        <w:rPr>
          <w:rFonts w:asciiTheme="minorBidi" w:hAnsiTheme="minorBidi" w:cstheme="minorBidi"/>
          <w:sz w:val="24"/>
          <w:szCs w:val="24"/>
          <w:rtl/>
        </w:rPr>
        <w:t xml:space="preserve"> או </w:t>
      </w:r>
      <w:r w:rsidRPr="00C77EB7">
        <w:rPr>
          <w:rFonts w:asciiTheme="minorBidi" w:hAnsiTheme="minorBidi" w:cstheme="minorBidi"/>
          <w:sz w:val="24"/>
          <w:szCs w:val="24"/>
        </w:rPr>
        <w:t>PHENIX CONTACT</w:t>
      </w:r>
      <w:r w:rsidRPr="00C77EB7">
        <w:rPr>
          <w:rFonts w:asciiTheme="minorBidi" w:hAnsiTheme="minorBidi" w:cstheme="minorBidi"/>
          <w:sz w:val="24"/>
          <w:szCs w:val="24"/>
          <w:rtl/>
        </w:rPr>
        <w:t xml:space="preserve">, זרם פריקה </w:t>
      </w:r>
      <w:r w:rsidRPr="00C77EB7">
        <w:rPr>
          <w:rFonts w:asciiTheme="minorBidi" w:hAnsiTheme="minorBidi" w:cstheme="minorBidi"/>
          <w:sz w:val="24"/>
          <w:szCs w:val="24"/>
        </w:rPr>
        <w:t>75KA</w:t>
      </w:r>
      <w:r w:rsidRPr="00C77EB7">
        <w:rPr>
          <w:rFonts w:asciiTheme="minorBidi" w:hAnsiTheme="minorBidi" w:cstheme="minorBidi"/>
          <w:sz w:val="24"/>
          <w:szCs w:val="24"/>
          <w:rtl/>
        </w:rPr>
        <w:t xml:space="preserve"> לפחות, מתח שיורי </w:t>
      </w:r>
      <w:r w:rsidRPr="00C77EB7">
        <w:rPr>
          <w:rFonts w:asciiTheme="minorBidi" w:hAnsiTheme="minorBidi" w:cstheme="minorBidi"/>
          <w:sz w:val="24"/>
          <w:szCs w:val="24"/>
        </w:rPr>
        <w:t>3.5KV</w:t>
      </w:r>
      <w:r w:rsidRPr="00C77EB7">
        <w:rPr>
          <w:rFonts w:asciiTheme="minorBidi" w:hAnsiTheme="minorBidi" w:cstheme="minorBidi"/>
          <w:sz w:val="24"/>
          <w:szCs w:val="24"/>
          <w:rtl/>
        </w:rPr>
        <w:t xml:space="preserve"> לכל היותר. </w:t>
      </w:r>
    </w:p>
    <w:p w14:paraId="352D83E4" w14:textId="77777777" w:rsidR="00A93A70" w:rsidRPr="00C77EB7" w:rsidRDefault="00A93A70" w:rsidP="0039073F">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לוחות משנה עד </w:t>
      </w:r>
      <w:r w:rsidRPr="00C77EB7">
        <w:rPr>
          <w:rFonts w:asciiTheme="minorBidi" w:hAnsiTheme="minorBidi" w:cstheme="minorBidi"/>
          <w:sz w:val="24"/>
          <w:szCs w:val="24"/>
        </w:rPr>
        <w:t>315</w:t>
      </w:r>
      <w:r w:rsidRPr="00C77EB7">
        <w:rPr>
          <w:rFonts w:asciiTheme="minorBidi" w:hAnsiTheme="minorBidi" w:cstheme="minorBidi"/>
          <w:sz w:val="24"/>
          <w:szCs w:val="24"/>
          <w:rtl/>
        </w:rPr>
        <w:t xml:space="preserve"> אמפר יוגנו כנגד ברקים ועליות מתח ע"י הגנות </w:t>
      </w:r>
      <w:r w:rsidRPr="00C77EB7">
        <w:rPr>
          <w:rFonts w:asciiTheme="minorBidi" w:hAnsiTheme="minorBidi" w:cstheme="minorBidi"/>
          <w:sz w:val="24"/>
          <w:szCs w:val="24"/>
        </w:rPr>
        <w:t>CLASSC</w:t>
      </w:r>
      <w:r w:rsidRPr="00C77EB7">
        <w:rPr>
          <w:rFonts w:asciiTheme="minorBidi" w:hAnsiTheme="minorBidi" w:cstheme="minorBidi"/>
          <w:sz w:val="24"/>
          <w:szCs w:val="24"/>
          <w:rtl/>
        </w:rPr>
        <w:t xml:space="preserve"> , דוגמת </w:t>
      </w:r>
      <w:r w:rsidRPr="00C77EB7">
        <w:rPr>
          <w:rFonts w:asciiTheme="minorBidi" w:hAnsiTheme="minorBidi" w:cstheme="minorBidi"/>
          <w:sz w:val="24"/>
          <w:szCs w:val="24"/>
        </w:rPr>
        <w:t>DEHNGUARD</w:t>
      </w:r>
      <w:r w:rsidRPr="00C77EB7">
        <w:rPr>
          <w:rFonts w:asciiTheme="minorBidi" w:hAnsiTheme="minorBidi" w:cstheme="minorBidi"/>
          <w:sz w:val="24"/>
          <w:szCs w:val="24"/>
          <w:rtl/>
        </w:rPr>
        <w:t xml:space="preserve"> לגל </w:t>
      </w:r>
      <w:r w:rsidRPr="00C77EB7">
        <w:rPr>
          <w:rFonts w:asciiTheme="minorBidi" w:hAnsiTheme="minorBidi" w:cstheme="minorBidi"/>
          <w:sz w:val="24"/>
          <w:szCs w:val="24"/>
        </w:rPr>
        <w:t>20</w:t>
      </w:r>
      <w:r w:rsidRPr="00C77EB7">
        <w:rPr>
          <w:rFonts w:asciiTheme="minorBidi" w:hAnsiTheme="minorBidi" w:cstheme="minorBidi"/>
          <w:sz w:val="24"/>
          <w:szCs w:val="24"/>
          <w:rtl/>
        </w:rPr>
        <w:t>/</w:t>
      </w:r>
      <w:r w:rsidRPr="00C77EB7">
        <w:rPr>
          <w:rFonts w:asciiTheme="minorBidi" w:hAnsiTheme="minorBidi" w:cstheme="minorBidi"/>
          <w:sz w:val="24"/>
          <w:szCs w:val="24"/>
        </w:rPr>
        <w:t>8</w:t>
      </w:r>
      <w:r w:rsidRPr="00C77EB7">
        <w:rPr>
          <w:rFonts w:asciiTheme="minorBidi" w:hAnsiTheme="minorBidi" w:cstheme="minorBidi"/>
          <w:sz w:val="24"/>
          <w:szCs w:val="24"/>
          <w:rtl/>
        </w:rPr>
        <w:t xml:space="preserve"> , זרם פריקה נומינאלי </w:t>
      </w:r>
      <w:r w:rsidR="0039073F" w:rsidRPr="00C77EB7">
        <w:rPr>
          <w:rFonts w:asciiTheme="minorBidi" w:hAnsiTheme="minorBidi" w:cstheme="minorBidi"/>
          <w:sz w:val="24"/>
          <w:szCs w:val="24"/>
        </w:rPr>
        <w:t>20</w:t>
      </w:r>
      <w:r w:rsidRPr="00C77EB7">
        <w:rPr>
          <w:rFonts w:asciiTheme="minorBidi" w:hAnsiTheme="minorBidi" w:cstheme="minorBidi"/>
          <w:sz w:val="24"/>
          <w:szCs w:val="24"/>
        </w:rPr>
        <w:t>KA</w:t>
      </w:r>
      <w:r w:rsidRPr="00C77EB7">
        <w:rPr>
          <w:rFonts w:asciiTheme="minorBidi" w:hAnsiTheme="minorBidi" w:cstheme="minorBidi"/>
          <w:sz w:val="24"/>
          <w:szCs w:val="24"/>
          <w:rtl/>
        </w:rPr>
        <w:t xml:space="preserve"> לפחות, מתח שיורי </w:t>
      </w:r>
      <w:r w:rsidRPr="00C77EB7">
        <w:rPr>
          <w:rFonts w:asciiTheme="minorBidi" w:hAnsiTheme="minorBidi" w:cstheme="minorBidi"/>
          <w:sz w:val="24"/>
          <w:szCs w:val="24"/>
        </w:rPr>
        <w:t>1.5KV</w:t>
      </w:r>
      <w:r w:rsidRPr="00C77EB7">
        <w:rPr>
          <w:rFonts w:asciiTheme="minorBidi" w:hAnsiTheme="minorBidi" w:cstheme="minorBidi"/>
          <w:sz w:val="24"/>
          <w:szCs w:val="24"/>
          <w:rtl/>
        </w:rPr>
        <w:t xml:space="preserve"> לכל היותר. </w:t>
      </w:r>
    </w:p>
    <w:p w14:paraId="2E29A269" w14:textId="77777777" w:rsidR="00A93A70" w:rsidRPr="00C77EB7" w:rsidRDefault="00A93A70" w:rsidP="00D57899">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שדות מתח ייעודיים, מתחי אל פסק, הזנות לציוד מחשבים, יוגנו ע"י הגנות </w:t>
      </w:r>
      <w:r w:rsidRPr="00C77EB7">
        <w:rPr>
          <w:rFonts w:asciiTheme="minorBidi" w:hAnsiTheme="minorBidi" w:cstheme="minorBidi"/>
          <w:sz w:val="24"/>
          <w:szCs w:val="24"/>
        </w:rPr>
        <w:t>CLASSD</w:t>
      </w:r>
      <w:r w:rsidRPr="00C77EB7">
        <w:rPr>
          <w:rFonts w:asciiTheme="minorBidi" w:hAnsiTheme="minorBidi" w:cstheme="minorBidi"/>
          <w:sz w:val="24"/>
          <w:szCs w:val="24"/>
          <w:rtl/>
        </w:rPr>
        <w:t xml:space="preserve"> , דוגמת </w:t>
      </w:r>
      <w:r w:rsidRPr="00C77EB7">
        <w:rPr>
          <w:rFonts w:asciiTheme="minorBidi" w:hAnsiTheme="minorBidi" w:cstheme="minorBidi"/>
          <w:sz w:val="24"/>
          <w:szCs w:val="24"/>
        </w:rPr>
        <w:t>DEHNRAIL</w:t>
      </w:r>
      <w:r w:rsidRPr="00C77EB7">
        <w:rPr>
          <w:rFonts w:asciiTheme="minorBidi" w:hAnsiTheme="minorBidi" w:cstheme="minorBidi"/>
          <w:sz w:val="24"/>
          <w:szCs w:val="24"/>
          <w:rtl/>
        </w:rPr>
        <w:t xml:space="preserve"> או תוצרת </w:t>
      </w:r>
      <w:r w:rsidRPr="00C77EB7">
        <w:rPr>
          <w:rFonts w:asciiTheme="minorBidi" w:hAnsiTheme="minorBidi" w:cstheme="minorBidi"/>
          <w:sz w:val="24"/>
          <w:szCs w:val="24"/>
        </w:rPr>
        <w:t>PHENIX CONTACT</w:t>
      </w:r>
      <w:r w:rsidRPr="00C77EB7">
        <w:rPr>
          <w:rFonts w:asciiTheme="minorBidi" w:hAnsiTheme="minorBidi" w:cstheme="minorBidi"/>
          <w:sz w:val="24"/>
          <w:szCs w:val="24"/>
          <w:rtl/>
        </w:rPr>
        <w:t xml:space="preserve"> מתח שיורי </w:t>
      </w:r>
      <w:r w:rsidRPr="00C77EB7">
        <w:rPr>
          <w:rFonts w:asciiTheme="minorBidi" w:hAnsiTheme="minorBidi" w:cstheme="minorBidi"/>
          <w:sz w:val="24"/>
          <w:szCs w:val="24"/>
        </w:rPr>
        <w:t>0.6KV</w:t>
      </w:r>
      <w:r w:rsidRPr="00C77EB7">
        <w:rPr>
          <w:rFonts w:asciiTheme="minorBidi" w:hAnsiTheme="minorBidi" w:cstheme="minorBidi"/>
          <w:sz w:val="24"/>
          <w:szCs w:val="24"/>
          <w:rtl/>
        </w:rPr>
        <w:t xml:space="preserve"> לכל היותר. </w:t>
      </w:r>
    </w:p>
    <w:p w14:paraId="0E487528" w14:textId="77777777" w:rsidR="00A93A70" w:rsidRPr="00C77EB7" w:rsidRDefault="00A93A70" w:rsidP="00D57899">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ציוד הגנת ברקים יותקן בצמוד למפסק הראשי של הלוח. החיווט יבוצע בהתאם להוראת היצרן. החיווט יבוצע בתוואי קצר וישר ככל הניתן אל פס הארקה ראשי של הלוח. </w:t>
      </w:r>
    </w:p>
    <w:p w14:paraId="0CC33F4C" w14:textId="77777777" w:rsidR="00D57899" w:rsidRPr="00C77EB7" w:rsidRDefault="00D57899" w:rsidP="00D57899">
      <w:pPr>
        <w:pStyle w:val="normalline"/>
        <w:numPr>
          <w:ilvl w:val="0"/>
          <w:numId w:val="0"/>
        </w:numPr>
        <w:spacing w:after="0"/>
        <w:ind w:left="1758"/>
        <w:rPr>
          <w:rFonts w:asciiTheme="minorBidi" w:hAnsiTheme="minorBidi" w:cstheme="minorBidi"/>
          <w:sz w:val="24"/>
          <w:szCs w:val="24"/>
        </w:rPr>
      </w:pPr>
    </w:p>
    <w:p w14:paraId="39601031" w14:textId="77777777" w:rsidR="00A93A70" w:rsidRPr="00C77EB7" w:rsidRDefault="00A93A70" w:rsidP="00D57899">
      <w:pPr>
        <w:pStyle w:val="normalline"/>
        <w:spacing w:after="0"/>
        <w:rPr>
          <w:rFonts w:asciiTheme="minorBidi" w:hAnsiTheme="minorBidi" w:cstheme="minorBidi"/>
          <w:b/>
          <w:bCs/>
          <w:sz w:val="24"/>
          <w:szCs w:val="24"/>
        </w:rPr>
      </w:pPr>
      <w:r w:rsidRPr="00C77EB7">
        <w:rPr>
          <w:rFonts w:asciiTheme="minorBidi" w:hAnsiTheme="minorBidi" w:cstheme="minorBidi"/>
          <w:b/>
          <w:bCs/>
          <w:sz w:val="24"/>
          <w:szCs w:val="24"/>
          <w:rtl/>
        </w:rPr>
        <w:t xml:space="preserve">הכנות לבקרת מבנה </w:t>
      </w:r>
    </w:p>
    <w:p w14:paraId="3559E984" w14:textId="77777777" w:rsidR="00A93A70" w:rsidRPr="00C77EB7" w:rsidRDefault="00A93A70" w:rsidP="00D57899">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סרגל מהדקים לבקרת מבנה יהיה מופרד מכל סרגל אחר, סרגל מרוכז אחד לכל לוח .</w:t>
      </w:r>
    </w:p>
    <w:p w14:paraId="55602BE4" w14:textId="77777777" w:rsidR="00A93A70" w:rsidRPr="00C77EB7" w:rsidRDefault="00A93A70" w:rsidP="00D57899">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תכנית סרגל מהדקי בקרה תכלול שרטוט כל מגעים/סלילים/נורות וכל ציוד הבקרה כולל מראי מקום. </w:t>
      </w:r>
    </w:p>
    <w:p w14:paraId="6580B9D8" w14:textId="77777777" w:rsidR="00A93A70" w:rsidRPr="00C77EB7" w:rsidRDefault="00A93A70" w:rsidP="00D57899">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תכנית סרגל מהדקי בקרה בפורמט </w:t>
      </w:r>
      <w:r w:rsidRPr="00C77EB7">
        <w:rPr>
          <w:rFonts w:asciiTheme="minorBidi" w:hAnsiTheme="minorBidi" w:cstheme="minorBidi"/>
          <w:sz w:val="24"/>
          <w:szCs w:val="24"/>
        </w:rPr>
        <w:t>DWG</w:t>
      </w:r>
      <w:r w:rsidRPr="00C77EB7">
        <w:rPr>
          <w:rFonts w:asciiTheme="minorBidi" w:hAnsiTheme="minorBidi" w:cstheme="minorBidi"/>
          <w:sz w:val="24"/>
          <w:szCs w:val="24"/>
          <w:rtl/>
        </w:rPr>
        <w:t xml:space="preserve"> תועבר לקבלן הבקרה לצורך הכנת תכנית חיווט בקרה מושלמת </w:t>
      </w:r>
      <w:r w:rsidRPr="00C77EB7">
        <w:rPr>
          <w:rFonts w:asciiTheme="minorBidi" w:hAnsiTheme="minorBidi" w:cstheme="minorBidi"/>
          <w:sz w:val="24"/>
          <w:szCs w:val="24"/>
        </w:rPr>
        <w:t>(LOOPS)</w:t>
      </w:r>
      <w:r w:rsidRPr="00C77EB7">
        <w:rPr>
          <w:rFonts w:asciiTheme="minorBidi" w:hAnsiTheme="minorBidi" w:cstheme="minorBidi"/>
          <w:sz w:val="24"/>
          <w:szCs w:val="24"/>
          <w:rtl/>
        </w:rPr>
        <w:t xml:space="preserve">. </w:t>
      </w:r>
    </w:p>
    <w:p w14:paraId="16668284" w14:textId="77777777" w:rsidR="00D57899" w:rsidRPr="00C77EB7" w:rsidRDefault="00D57899" w:rsidP="00D57899">
      <w:pPr>
        <w:pStyle w:val="normalline"/>
        <w:numPr>
          <w:ilvl w:val="0"/>
          <w:numId w:val="0"/>
        </w:numPr>
        <w:spacing w:after="0"/>
        <w:ind w:left="1758"/>
        <w:rPr>
          <w:rFonts w:asciiTheme="minorBidi" w:hAnsiTheme="minorBidi" w:cstheme="minorBidi"/>
          <w:sz w:val="24"/>
          <w:szCs w:val="24"/>
        </w:rPr>
      </w:pPr>
    </w:p>
    <w:p w14:paraId="75A9BCC5" w14:textId="77777777" w:rsidR="00A93A70" w:rsidRPr="00C77EB7" w:rsidRDefault="00A93A70" w:rsidP="00D57899">
      <w:pPr>
        <w:pStyle w:val="normalline"/>
        <w:rPr>
          <w:rFonts w:asciiTheme="minorBidi" w:hAnsiTheme="minorBidi" w:cstheme="minorBidi"/>
          <w:b/>
          <w:bCs/>
          <w:sz w:val="24"/>
          <w:szCs w:val="24"/>
        </w:rPr>
      </w:pPr>
      <w:r w:rsidRPr="00C77EB7">
        <w:rPr>
          <w:rFonts w:asciiTheme="minorBidi" w:hAnsiTheme="minorBidi" w:cstheme="minorBidi"/>
          <w:b/>
          <w:bCs/>
          <w:sz w:val="24"/>
          <w:szCs w:val="24"/>
          <w:rtl/>
        </w:rPr>
        <w:t xml:space="preserve">פרוק הלוח לצורך הובלה </w:t>
      </w:r>
    </w:p>
    <w:p w14:paraId="0BBBC1F6" w14:textId="77777777" w:rsidR="00A93A70" w:rsidRPr="00C77EB7" w:rsidRDefault="00A93A70" w:rsidP="00D57899">
      <w:pPr>
        <w:pStyle w:val="normalline"/>
        <w:numPr>
          <w:ilvl w:val="2"/>
          <w:numId w:val="1"/>
        </w:numPr>
        <w:rPr>
          <w:rFonts w:asciiTheme="minorBidi" w:hAnsiTheme="minorBidi" w:cstheme="minorBidi"/>
          <w:sz w:val="24"/>
          <w:szCs w:val="24"/>
        </w:rPr>
      </w:pPr>
      <w:r w:rsidRPr="00C77EB7">
        <w:rPr>
          <w:rFonts w:asciiTheme="minorBidi" w:hAnsiTheme="minorBidi" w:cstheme="minorBidi"/>
          <w:sz w:val="24"/>
          <w:szCs w:val="24"/>
          <w:rtl/>
        </w:rPr>
        <w:t xml:space="preserve">כאשר נדרש פרוק הלוח לקטעים לצורך העברה והתקנה באתר, יבוצע חיבור גידי פיקוד על ידי סרגלי מהדקים נשלפים. מיקום הסרגלים יהיה נגיש לבקרה ולתחזוקה לאחר הפעלת הלוח. </w:t>
      </w:r>
    </w:p>
    <w:p w14:paraId="3D0CBF87" w14:textId="77777777" w:rsidR="00A93A70" w:rsidRPr="00C77EB7" w:rsidRDefault="00A93A70" w:rsidP="00D57899">
      <w:pPr>
        <w:pStyle w:val="normalline"/>
        <w:rPr>
          <w:rFonts w:asciiTheme="minorBidi" w:hAnsiTheme="minorBidi" w:cstheme="minorBidi"/>
          <w:b/>
          <w:bCs/>
          <w:sz w:val="24"/>
          <w:szCs w:val="24"/>
        </w:rPr>
      </w:pPr>
      <w:r w:rsidRPr="00C77EB7">
        <w:rPr>
          <w:rFonts w:asciiTheme="minorBidi" w:hAnsiTheme="minorBidi" w:cstheme="minorBidi"/>
          <w:b/>
          <w:bCs/>
          <w:sz w:val="24"/>
          <w:szCs w:val="24"/>
          <w:rtl/>
        </w:rPr>
        <w:t xml:space="preserve">הגשת תכניות לאישור </w:t>
      </w:r>
    </w:p>
    <w:p w14:paraId="2D1C6A9F" w14:textId="77777777" w:rsidR="00A93A70" w:rsidRPr="00C77EB7" w:rsidRDefault="00A93A70" w:rsidP="00D57899">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להלן פרוט מסמכי הגשה ראשית לפרויקט, יוגש עם תכנית לוח ראשון: </w:t>
      </w:r>
    </w:p>
    <w:p w14:paraId="363321AA" w14:textId="77777777" w:rsidR="00A93A70" w:rsidRPr="00C77EB7" w:rsidRDefault="00A93A70" w:rsidP="00764E99">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קטלוג והוראות הרכבה - יצרן מקור  </w:t>
      </w:r>
      <w:r w:rsidRPr="00C77EB7">
        <w:rPr>
          <w:rFonts w:asciiTheme="minorBidi" w:hAnsiTheme="minorBidi" w:cstheme="minorBidi"/>
          <w:sz w:val="24"/>
          <w:szCs w:val="24"/>
          <w:rtl/>
        </w:rPr>
        <w:tab/>
        <w:t xml:space="preserve"> </w:t>
      </w:r>
      <w:r w:rsidRPr="00C77EB7">
        <w:rPr>
          <w:rFonts w:asciiTheme="minorBidi" w:hAnsiTheme="minorBidi" w:cstheme="minorBidi"/>
          <w:sz w:val="24"/>
          <w:szCs w:val="24"/>
          <w:rtl/>
        </w:rPr>
        <w:tab/>
        <w:t xml:space="preserve"> </w:t>
      </w:r>
      <w:r w:rsidRPr="00C77EB7">
        <w:rPr>
          <w:rFonts w:asciiTheme="minorBidi" w:hAnsiTheme="minorBidi" w:cstheme="minorBidi"/>
          <w:sz w:val="24"/>
          <w:szCs w:val="24"/>
          <w:rtl/>
        </w:rPr>
        <w:tab/>
        <w:t xml:space="preserve"> </w:t>
      </w:r>
    </w:p>
    <w:p w14:paraId="629F50AC" w14:textId="77777777" w:rsidR="00A93A70" w:rsidRPr="00C77EB7" w:rsidRDefault="00A93A70" w:rsidP="00764E99">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תיעוד אישורי תקן של יצרן המקור </w:t>
      </w:r>
      <w:r w:rsidRPr="00C77EB7">
        <w:rPr>
          <w:rFonts w:asciiTheme="minorBidi" w:hAnsiTheme="minorBidi" w:cstheme="minorBidi"/>
          <w:sz w:val="24"/>
          <w:szCs w:val="24"/>
          <w:rtl/>
        </w:rPr>
        <w:tab/>
        <w:t xml:space="preserve"> </w:t>
      </w:r>
      <w:r w:rsidRPr="00C77EB7">
        <w:rPr>
          <w:rFonts w:asciiTheme="minorBidi" w:hAnsiTheme="minorBidi" w:cstheme="minorBidi"/>
          <w:sz w:val="24"/>
          <w:szCs w:val="24"/>
          <w:rtl/>
        </w:rPr>
        <w:tab/>
        <w:t xml:space="preserve"> </w:t>
      </w:r>
      <w:r w:rsidRPr="00C77EB7">
        <w:rPr>
          <w:rFonts w:asciiTheme="minorBidi" w:hAnsiTheme="minorBidi" w:cstheme="minorBidi"/>
          <w:sz w:val="24"/>
          <w:szCs w:val="24"/>
          <w:rtl/>
        </w:rPr>
        <w:tab/>
        <w:t xml:space="preserve"> </w:t>
      </w:r>
      <w:r w:rsidRPr="00C77EB7">
        <w:rPr>
          <w:rFonts w:asciiTheme="minorBidi" w:hAnsiTheme="minorBidi" w:cstheme="minorBidi"/>
          <w:sz w:val="24"/>
          <w:szCs w:val="24"/>
          <w:rtl/>
        </w:rPr>
        <w:tab/>
        <w:t xml:space="preserve"> </w:t>
      </w:r>
    </w:p>
    <w:p w14:paraId="14E6AF21" w14:textId="77777777" w:rsidR="00A93A70" w:rsidRPr="00C77EB7" w:rsidRDefault="00A93A70" w:rsidP="00764E99">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תעודת הסכם ידע והסמכה מיצרן המקור ליצרן המרכיב </w:t>
      </w:r>
      <w:r w:rsidRPr="00C77EB7">
        <w:rPr>
          <w:rFonts w:asciiTheme="minorBidi" w:hAnsiTheme="minorBidi" w:cstheme="minorBidi"/>
          <w:sz w:val="24"/>
          <w:szCs w:val="24"/>
          <w:rtl/>
        </w:rPr>
        <w:tab/>
        <w:t xml:space="preserve"> </w:t>
      </w:r>
    </w:p>
    <w:p w14:paraId="70D933E4" w14:textId="77777777" w:rsidR="00A93A70" w:rsidRPr="00C77EB7" w:rsidRDefault="00C12566" w:rsidP="00BB7463">
      <w:pPr>
        <w:pStyle w:val="normalline"/>
        <w:numPr>
          <w:ilvl w:val="3"/>
          <w:numId w:val="1"/>
        </w:numPr>
        <w:spacing w:after="0"/>
        <w:jc w:val="both"/>
        <w:rPr>
          <w:rFonts w:asciiTheme="minorBidi" w:hAnsiTheme="minorBidi" w:cstheme="minorBidi"/>
          <w:sz w:val="24"/>
          <w:szCs w:val="24"/>
        </w:rPr>
      </w:pPr>
      <w:r w:rsidRPr="00C77EB7">
        <w:rPr>
          <w:rFonts w:asciiTheme="minorBidi" w:hAnsiTheme="minorBidi" w:cstheme="minorBidi"/>
          <w:sz w:val="24"/>
          <w:szCs w:val="24"/>
          <w:rtl/>
        </w:rPr>
        <w:t>אישורי</w:t>
      </w:r>
      <w:r w:rsidR="00A93A70" w:rsidRPr="00C77EB7">
        <w:rPr>
          <w:rFonts w:asciiTheme="minorBidi" w:hAnsiTheme="minorBidi" w:cstheme="minorBidi"/>
          <w:sz w:val="24"/>
          <w:szCs w:val="24"/>
          <w:rtl/>
        </w:rPr>
        <w:t xml:space="preserve"> </w:t>
      </w:r>
      <w:r w:rsidRPr="00C77EB7">
        <w:rPr>
          <w:rFonts w:asciiTheme="minorBidi" w:hAnsiTheme="minorBidi" w:cstheme="minorBidi"/>
          <w:sz w:val="24"/>
          <w:szCs w:val="24"/>
        </w:rPr>
        <w:t xml:space="preserve">   ISO 9001</w:t>
      </w:r>
    </w:p>
    <w:p w14:paraId="57A8A6CA" w14:textId="77777777" w:rsidR="00DA4235" w:rsidRPr="00C77EB7" w:rsidRDefault="00DA4235" w:rsidP="00BB7463">
      <w:pPr>
        <w:pStyle w:val="normalline"/>
        <w:numPr>
          <w:ilvl w:val="3"/>
          <w:numId w:val="1"/>
        </w:numPr>
        <w:spacing w:after="0"/>
        <w:jc w:val="both"/>
        <w:rPr>
          <w:rFonts w:asciiTheme="minorBidi" w:hAnsiTheme="minorBidi" w:cstheme="minorBidi"/>
          <w:sz w:val="24"/>
          <w:szCs w:val="24"/>
          <w:rtl/>
        </w:rPr>
      </w:pPr>
      <w:r w:rsidRPr="00C77EB7">
        <w:rPr>
          <w:rFonts w:asciiTheme="minorBidi" w:hAnsiTheme="minorBidi" w:cstheme="minorBidi"/>
          <w:sz w:val="24"/>
          <w:szCs w:val="24"/>
          <w:rtl/>
        </w:rPr>
        <w:t>הגשת תוכניות לאישור תכלול את המפורט להלן:</w:t>
      </w:r>
    </w:p>
    <w:tbl>
      <w:tblPr>
        <w:tblStyle w:val="ae"/>
        <w:bidiVisual/>
        <w:tblW w:w="8081" w:type="dxa"/>
        <w:tblLook w:val="04A0" w:firstRow="1" w:lastRow="0" w:firstColumn="1" w:lastColumn="0" w:noHBand="0" w:noVBand="1"/>
      </w:tblPr>
      <w:tblGrid>
        <w:gridCol w:w="3403"/>
        <w:gridCol w:w="1134"/>
        <w:gridCol w:w="1134"/>
        <w:gridCol w:w="1134"/>
        <w:gridCol w:w="1276"/>
      </w:tblGrid>
      <w:tr w:rsidR="00D52FF9" w:rsidRPr="00C77EB7" w14:paraId="1B24137D" w14:textId="77777777" w:rsidTr="00D52FF9">
        <w:tc>
          <w:tcPr>
            <w:tcW w:w="3403" w:type="dxa"/>
          </w:tcPr>
          <w:p w14:paraId="7C13820C" w14:textId="77777777" w:rsidR="00D52FF9" w:rsidRPr="00C77EB7" w:rsidRDefault="00D52FF9" w:rsidP="00D57899">
            <w:pPr>
              <w:spacing w:after="0"/>
              <w:rPr>
                <w:rFonts w:asciiTheme="minorBidi" w:hAnsiTheme="minorBidi" w:cstheme="minorBidi"/>
                <w:i/>
                <w:iCs/>
                <w:color w:val="FF0000"/>
                <w:sz w:val="24"/>
                <w:szCs w:val="24"/>
                <w:u w:val="single"/>
                <w:rtl/>
              </w:rPr>
            </w:pPr>
          </w:p>
        </w:tc>
        <w:tc>
          <w:tcPr>
            <w:tcW w:w="1134" w:type="dxa"/>
          </w:tcPr>
          <w:p w14:paraId="1371116E" w14:textId="77777777" w:rsidR="00D52FF9" w:rsidRPr="00C77EB7" w:rsidRDefault="00D52FF9" w:rsidP="00D57899">
            <w:pPr>
              <w:spacing w:after="0"/>
              <w:jc w:val="center"/>
              <w:rPr>
                <w:rFonts w:asciiTheme="minorBidi" w:hAnsiTheme="minorBidi" w:cstheme="minorBidi"/>
                <w:sz w:val="24"/>
                <w:szCs w:val="24"/>
                <w:rtl/>
              </w:rPr>
            </w:pPr>
            <w:r w:rsidRPr="00C77EB7">
              <w:rPr>
                <w:rFonts w:asciiTheme="minorBidi" w:hAnsiTheme="minorBidi" w:cstheme="minorBidi"/>
                <w:sz w:val="24"/>
                <w:szCs w:val="24"/>
                <w:rtl/>
              </w:rPr>
              <w:t>לוח עד 100 אמפר</w:t>
            </w:r>
          </w:p>
        </w:tc>
        <w:tc>
          <w:tcPr>
            <w:tcW w:w="1134" w:type="dxa"/>
          </w:tcPr>
          <w:p w14:paraId="73B6613B" w14:textId="77777777" w:rsidR="00D52FF9" w:rsidRPr="00C77EB7" w:rsidRDefault="00D52FF9" w:rsidP="00D57899">
            <w:pPr>
              <w:spacing w:after="0"/>
              <w:jc w:val="center"/>
              <w:rPr>
                <w:rFonts w:asciiTheme="minorBidi" w:hAnsiTheme="minorBidi" w:cstheme="minorBidi"/>
                <w:sz w:val="24"/>
                <w:szCs w:val="24"/>
                <w:rtl/>
              </w:rPr>
            </w:pPr>
            <w:r w:rsidRPr="00C77EB7">
              <w:rPr>
                <w:rFonts w:asciiTheme="minorBidi" w:hAnsiTheme="minorBidi" w:cstheme="minorBidi"/>
                <w:sz w:val="24"/>
                <w:szCs w:val="24"/>
                <w:rtl/>
              </w:rPr>
              <w:t>לוח עד</w:t>
            </w:r>
          </w:p>
          <w:p w14:paraId="36BCFE15" w14:textId="77777777" w:rsidR="00D52FF9" w:rsidRPr="00C77EB7" w:rsidRDefault="00D52FF9" w:rsidP="00D57899">
            <w:pPr>
              <w:spacing w:after="0"/>
              <w:jc w:val="center"/>
              <w:rPr>
                <w:rFonts w:asciiTheme="minorBidi" w:hAnsiTheme="minorBidi" w:cstheme="minorBidi"/>
                <w:sz w:val="24"/>
                <w:szCs w:val="24"/>
                <w:rtl/>
              </w:rPr>
            </w:pPr>
            <w:r w:rsidRPr="00C77EB7">
              <w:rPr>
                <w:rFonts w:asciiTheme="minorBidi" w:hAnsiTheme="minorBidi" w:cstheme="minorBidi"/>
                <w:sz w:val="24"/>
                <w:szCs w:val="24"/>
                <w:rtl/>
              </w:rPr>
              <w:t>1000 אמפר</w:t>
            </w:r>
          </w:p>
        </w:tc>
        <w:tc>
          <w:tcPr>
            <w:tcW w:w="1134" w:type="dxa"/>
          </w:tcPr>
          <w:p w14:paraId="0B6C49F8" w14:textId="77777777" w:rsidR="00D52FF9" w:rsidRPr="00C77EB7" w:rsidRDefault="00D52FF9" w:rsidP="00D57899">
            <w:pPr>
              <w:spacing w:after="0"/>
              <w:jc w:val="center"/>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tl/>
              </w:rPr>
              <w:t>לוח מעל 1000</w:t>
            </w:r>
          </w:p>
          <w:p w14:paraId="545E5681" w14:textId="77777777" w:rsidR="00D52FF9" w:rsidRPr="00C77EB7" w:rsidRDefault="00D52FF9" w:rsidP="00D57899">
            <w:pPr>
              <w:spacing w:after="0"/>
              <w:jc w:val="center"/>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tl/>
              </w:rPr>
              <w:t>אמפר</w:t>
            </w:r>
          </w:p>
        </w:tc>
        <w:tc>
          <w:tcPr>
            <w:tcW w:w="1276" w:type="dxa"/>
          </w:tcPr>
          <w:p w14:paraId="42298188" w14:textId="77777777" w:rsidR="00D52FF9" w:rsidRPr="00C77EB7" w:rsidRDefault="00D52FF9" w:rsidP="00D57899">
            <w:pPr>
              <w:spacing w:after="0"/>
              <w:jc w:val="center"/>
              <w:rPr>
                <w:rFonts w:asciiTheme="minorBidi" w:hAnsiTheme="minorBidi" w:cstheme="minorBidi"/>
                <w:sz w:val="24"/>
                <w:szCs w:val="24"/>
                <w:rtl/>
              </w:rPr>
            </w:pPr>
            <w:r w:rsidRPr="00C77EB7">
              <w:rPr>
                <w:rFonts w:asciiTheme="minorBidi" w:hAnsiTheme="minorBidi" w:cstheme="minorBidi"/>
                <w:sz w:val="24"/>
                <w:szCs w:val="24"/>
                <w:rtl/>
              </w:rPr>
              <w:t>לוח</w:t>
            </w:r>
          </w:p>
          <w:p w14:paraId="4D5B231C" w14:textId="77777777" w:rsidR="00D52FF9" w:rsidRPr="00C77EB7" w:rsidRDefault="00D52FF9" w:rsidP="00D57899">
            <w:pPr>
              <w:spacing w:after="0"/>
              <w:jc w:val="center"/>
              <w:rPr>
                <w:rFonts w:asciiTheme="minorBidi" w:hAnsiTheme="minorBidi" w:cstheme="minorBidi"/>
                <w:sz w:val="24"/>
                <w:szCs w:val="24"/>
                <w:rtl/>
              </w:rPr>
            </w:pPr>
            <w:r w:rsidRPr="00C77EB7">
              <w:rPr>
                <w:rFonts w:asciiTheme="minorBidi" w:hAnsiTheme="minorBidi" w:cstheme="minorBidi"/>
                <w:sz w:val="24"/>
                <w:szCs w:val="24"/>
                <w:rtl/>
              </w:rPr>
              <w:t>אתר</w:t>
            </w:r>
          </w:p>
          <w:p w14:paraId="3C5EC7CF" w14:textId="77777777" w:rsidR="00D52FF9" w:rsidRPr="00C77EB7" w:rsidRDefault="00D52FF9" w:rsidP="00D57899">
            <w:pPr>
              <w:spacing w:after="0"/>
              <w:jc w:val="center"/>
              <w:rPr>
                <w:rFonts w:asciiTheme="minorBidi" w:hAnsiTheme="minorBidi" w:cstheme="minorBidi"/>
                <w:sz w:val="24"/>
                <w:szCs w:val="24"/>
                <w:rtl/>
              </w:rPr>
            </w:pPr>
            <w:r w:rsidRPr="00C77EB7">
              <w:rPr>
                <w:rFonts w:asciiTheme="minorBidi" w:hAnsiTheme="minorBidi" w:cstheme="minorBidi"/>
                <w:sz w:val="24"/>
                <w:szCs w:val="24"/>
                <w:rtl/>
              </w:rPr>
              <w:t>רפואי</w:t>
            </w:r>
          </w:p>
        </w:tc>
      </w:tr>
      <w:tr w:rsidR="00D52FF9" w:rsidRPr="00C77EB7" w14:paraId="4C4F54BB" w14:textId="77777777" w:rsidTr="00D52FF9">
        <w:tc>
          <w:tcPr>
            <w:tcW w:w="3403" w:type="dxa"/>
          </w:tcPr>
          <w:p w14:paraId="520C5A3B" w14:textId="77777777" w:rsidR="00D52FF9" w:rsidRPr="00C77EB7" w:rsidRDefault="00D52FF9" w:rsidP="00D57899">
            <w:pPr>
              <w:spacing w:after="0"/>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tl/>
              </w:rPr>
              <w:t>חד קווי</w:t>
            </w:r>
          </w:p>
        </w:tc>
        <w:tc>
          <w:tcPr>
            <w:tcW w:w="1134" w:type="dxa"/>
          </w:tcPr>
          <w:p w14:paraId="3EEE6FA3" w14:textId="77777777" w:rsidR="00D52FF9" w:rsidRPr="00C77EB7" w:rsidRDefault="00D52FF9" w:rsidP="00D57899">
            <w:pPr>
              <w:spacing w:after="0"/>
              <w:jc w:val="center"/>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Pr>
              <w:t>X</w:t>
            </w:r>
          </w:p>
        </w:tc>
        <w:tc>
          <w:tcPr>
            <w:tcW w:w="1134" w:type="dxa"/>
          </w:tcPr>
          <w:p w14:paraId="5C3D90C3" w14:textId="77777777" w:rsidR="00D52FF9" w:rsidRPr="00C77EB7" w:rsidRDefault="00D52FF9" w:rsidP="00D57899">
            <w:pPr>
              <w:spacing w:after="0"/>
              <w:jc w:val="center"/>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Pr>
              <w:t>X</w:t>
            </w:r>
          </w:p>
        </w:tc>
        <w:tc>
          <w:tcPr>
            <w:tcW w:w="1134" w:type="dxa"/>
          </w:tcPr>
          <w:p w14:paraId="40E76CCB" w14:textId="77777777" w:rsidR="00D52FF9" w:rsidRPr="00C77EB7" w:rsidRDefault="00D52FF9" w:rsidP="00D57899">
            <w:pPr>
              <w:spacing w:after="0"/>
              <w:jc w:val="center"/>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Pr>
              <w:t>X</w:t>
            </w:r>
          </w:p>
        </w:tc>
        <w:tc>
          <w:tcPr>
            <w:tcW w:w="1276" w:type="dxa"/>
          </w:tcPr>
          <w:p w14:paraId="09458D6D" w14:textId="77777777" w:rsidR="00D52FF9" w:rsidRPr="00C77EB7" w:rsidRDefault="00D52FF9" w:rsidP="00D57899">
            <w:pPr>
              <w:spacing w:after="0"/>
              <w:jc w:val="center"/>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Pr>
              <w:t>X</w:t>
            </w:r>
          </w:p>
        </w:tc>
      </w:tr>
      <w:tr w:rsidR="00D52FF9" w:rsidRPr="00C77EB7" w14:paraId="344DD290" w14:textId="77777777" w:rsidTr="00D52FF9">
        <w:tc>
          <w:tcPr>
            <w:tcW w:w="3403" w:type="dxa"/>
          </w:tcPr>
          <w:p w14:paraId="1A726460" w14:textId="77777777" w:rsidR="00D52FF9" w:rsidRPr="00C77EB7" w:rsidRDefault="00D52FF9" w:rsidP="00D57899">
            <w:pPr>
              <w:spacing w:after="0"/>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tl/>
              </w:rPr>
              <w:t xml:space="preserve">חישוב ופרטי חיזוק פסי צבירה </w:t>
            </w:r>
          </w:p>
        </w:tc>
        <w:tc>
          <w:tcPr>
            <w:tcW w:w="1134" w:type="dxa"/>
          </w:tcPr>
          <w:p w14:paraId="31817391" w14:textId="77777777" w:rsidR="00D52FF9" w:rsidRPr="00C77EB7" w:rsidRDefault="00D52FF9" w:rsidP="00D57899">
            <w:pPr>
              <w:spacing w:after="0"/>
              <w:jc w:val="center"/>
              <w:rPr>
                <w:rFonts w:asciiTheme="minorBidi" w:hAnsiTheme="minorBidi" w:cstheme="minorBidi"/>
                <w:color w:val="000000" w:themeColor="text1"/>
                <w:sz w:val="24"/>
                <w:szCs w:val="24"/>
                <w:rtl/>
              </w:rPr>
            </w:pPr>
          </w:p>
        </w:tc>
        <w:tc>
          <w:tcPr>
            <w:tcW w:w="1134" w:type="dxa"/>
          </w:tcPr>
          <w:p w14:paraId="4E3B6076" w14:textId="77777777" w:rsidR="00D52FF9" w:rsidRPr="00C77EB7" w:rsidRDefault="00D52FF9" w:rsidP="00D57899">
            <w:pPr>
              <w:spacing w:after="0"/>
              <w:jc w:val="center"/>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Pr>
              <w:t>X</w:t>
            </w:r>
          </w:p>
        </w:tc>
        <w:tc>
          <w:tcPr>
            <w:tcW w:w="1134" w:type="dxa"/>
          </w:tcPr>
          <w:p w14:paraId="56F06017" w14:textId="77777777" w:rsidR="00D52FF9" w:rsidRPr="00C77EB7" w:rsidRDefault="00D52FF9" w:rsidP="00D57899">
            <w:pPr>
              <w:spacing w:after="0"/>
              <w:jc w:val="center"/>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Pr>
              <w:t>X</w:t>
            </w:r>
          </w:p>
        </w:tc>
        <w:tc>
          <w:tcPr>
            <w:tcW w:w="1276" w:type="dxa"/>
          </w:tcPr>
          <w:p w14:paraId="5EA3284C" w14:textId="77777777" w:rsidR="00D52FF9" w:rsidRPr="00C77EB7" w:rsidRDefault="00D52FF9" w:rsidP="00D57899">
            <w:pPr>
              <w:spacing w:after="0"/>
              <w:jc w:val="center"/>
              <w:rPr>
                <w:rFonts w:asciiTheme="minorBidi" w:hAnsiTheme="minorBidi" w:cstheme="minorBidi"/>
                <w:color w:val="000000" w:themeColor="text1"/>
                <w:sz w:val="24"/>
                <w:szCs w:val="24"/>
                <w:rtl/>
              </w:rPr>
            </w:pPr>
          </w:p>
        </w:tc>
      </w:tr>
      <w:tr w:rsidR="00D52FF9" w:rsidRPr="00C77EB7" w14:paraId="53C726F8" w14:textId="77777777" w:rsidTr="00D52FF9">
        <w:tc>
          <w:tcPr>
            <w:tcW w:w="3403" w:type="dxa"/>
          </w:tcPr>
          <w:p w14:paraId="2893A7D2" w14:textId="77777777" w:rsidR="00D52FF9" w:rsidRPr="00C77EB7" w:rsidRDefault="00D52FF9" w:rsidP="00D57899">
            <w:pPr>
              <w:spacing w:after="0"/>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tl/>
              </w:rPr>
              <w:t>פיקוד כללי</w:t>
            </w:r>
          </w:p>
        </w:tc>
        <w:tc>
          <w:tcPr>
            <w:tcW w:w="1134" w:type="dxa"/>
          </w:tcPr>
          <w:p w14:paraId="4399DE08" w14:textId="77777777" w:rsidR="00D52FF9" w:rsidRPr="00C77EB7" w:rsidRDefault="00D52FF9" w:rsidP="00D57899">
            <w:pPr>
              <w:spacing w:after="0"/>
              <w:jc w:val="center"/>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Pr>
              <w:t>X</w:t>
            </w:r>
          </w:p>
        </w:tc>
        <w:tc>
          <w:tcPr>
            <w:tcW w:w="1134" w:type="dxa"/>
          </w:tcPr>
          <w:p w14:paraId="00E7C256" w14:textId="77777777" w:rsidR="00D52FF9" w:rsidRPr="00C77EB7" w:rsidRDefault="00D52FF9" w:rsidP="00D57899">
            <w:pPr>
              <w:spacing w:after="0"/>
              <w:jc w:val="center"/>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Pr>
              <w:t>X</w:t>
            </w:r>
          </w:p>
        </w:tc>
        <w:tc>
          <w:tcPr>
            <w:tcW w:w="1134" w:type="dxa"/>
          </w:tcPr>
          <w:p w14:paraId="56170028" w14:textId="77777777" w:rsidR="00D52FF9" w:rsidRPr="00C77EB7" w:rsidRDefault="00D52FF9" w:rsidP="00D57899">
            <w:pPr>
              <w:spacing w:after="0"/>
              <w:jc w:val="center"/>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Pr>
              <w:t>X</w:t>
            </w:r>
          </w:p>
        </w:tc>
        <w:tc>
          <w:tcPr>
            <w:tcW w:w="1276" w:type="dxa"/>
          </w:tcPr>
          <w:p w14:paraId="4B6DF119" w14:textId="77777777" w:rsidR="00D52FF9" w:rsidRPr="00C77EB7" w:rsidRDefault="00D52FF9" w:rsidP="00D57899">
            <w:pPr>
              <w:spacing w:after="0"/>
              <w:jc w:val="center"/>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Pr>
              <w:t>X</w:t>
            </w:r>
          </w:p>
        </w:tc>
      </w:tr>
      <w:tr w:rsidR="00D52FF9" w:rsidRPr="00C77EB7" w14:paraId="27D3FE75" w14:textId="77777777" w:rsidTr="00D52FF9">
        <w:tc>
          <w:tcPr>
            <w:tcW w:w="3403" w:type="dxa"/>
          </w:tcPr>
          <w:p w14:paraId="1A2EDE99" w14:textId="77777777" w:rsidR="00D52FF9" w:rsidRPr="00C77EB7" w:rsidRDefault="00D52FF9" w:rsidP="00D57899">
            <w:pPr>
              <w:spacing w:after="0"/>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tl/>
              </w:rPr>
              <w:t xml:space="preserve">פיקוד מפורט לכל אביזר </w:t>
            </w:r>
          </w:p>
        </w:tc>
        <w:tc>
          <w:tcPr>
            <w:tcW w:w="1134" w:type="dxa"/>
          </w:tcPr>
          <w:p w14:paraId="131E59A5" w14:textId="77777777" w:rsidR="00D52FF9" w:rsidRPr="00C77EB7" w:rsidRDefault="00D52FF9" w:rsidP="00D57899">
            <w:pPr>
              <w:spacing w:after="0"/>
              <w:jc w:val="center"/>
              <w:rPr>
                <w:rFonts w:asciiTheme="minorBidi" w:hAnsiTheme="minorBidi" w:cstheme="minorBidi"/>
                <w:color w:val="000000" w:themeColor="text1"/>
                <w:sz w:val="24"/>
                <w:szCs w:val="24"/>
                <w:rtl/>
              </w:rPr>
            </w:pPr>
          </w:p>
        </w:tc>
        <w:tc>
          <w:tcPr>
            <w:tcW w:w="1134" w:type="dxa"/>
          </w:tcPr>
          <w:p w14:paraId="0E61BC0D" w14:textId="77777777" w:rsidR="00D52FF9" w:rsidRPr="00C77EB7" w:rsidRDefault="00D52FF9" w:rsidP="00D57899">
            <w:pPr>
              <w:spacing w:after="0"/>
              <w:jc w:val="center"/>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Pr>
              <w:t>X</w:t>
            </w:r>
          </w:p>
        </w:tc>
        <w:tc>
          <w:tcPr>
            <w:tcW w:w="1134" w:type="dxa"/>
          </w:tcPr>
          <w:p w14:paraId="5677FF89" w14:textId="77777777" w:rsidR="00D52FF9" w:rsidRPr="00C77EB7" w:rsidRDefault="00D52FF9" w:rsidP="00D57899">
            <w:pPr>
              <w:spacing w:after="0"/>
              <w:jc w:val="center"/>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Pr>
              <w:t>X</w:t>
            </w:r>
          </w:p>
        </w:tc>
        <w:tc>
          <w:tcPr>
            <w:tcW w:w="1276" w:type="dxa"/>
          </w:tcPr>
          <w:p w14:paraId="5493092E" w14:textId="77777777" w:rsidR="00D52FF9" w:rsidRPr="00C77EB7" w:rsidRDefault="00D52FF9" w:rsidP="00D57899">
            <w:pPr>
              <w:spacing w:after="0"/>
              <w:jc w:val="center"/>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Pr>
              <w:t>X</w:t>
            </w:r>
          </w:p>
        </w:tc>
      </w:tr>
      <w:tr w:rsidR="00D52FF9" w:rsidRPr="00C77EB7" w14:paraId="5527E683" w14:textId="77777777" w:rsidTr="00D52FF9">
        <w:tc>
          <w:tcPr>
            <w:tcW w:w="3403" w:type="dxa"/>
          </w:tcPr>
          <w:p w14:paraId="0AD592B1" w14:textId="77777777" w:rsidR="00D52FF9" w:rsidRPr="00C77EB7" w:rsidRDefault="00D52FF9" w:rsidP="00D57899">
            <w:pPr>
              <w:spacing w:after="0"/>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tl/>
              </w:rPr>
              <w:t xml:space="preserve">פיקוד מפורט לכל מנוע </w:t>
            </w:r>
          </w:p>
        </w:tc>
        <w:tc>
          <w:tcPr>
            <w:tcW w:w="1134" w:type="dxa"/>
          </w:tcPr>
          <w:p w14:paraId="3E694F04" w14:textId="77777777" w:rsidR="00D52FF9" w:rsidRPr="00C77EB7" w:rsidRDefault="00D52FF9" w:rsidP="00D57899">
            <w:pPr>
              <w:spacing w:after="0"/>
              <w:jc w:val="center"/>
              <w:rPr>
                <w:rFonts w:asciiTheme="minorBidi" w:hAnsiTheme="minorBidi" w:cstheme="minorBidi"/>
                <w:color w:val="000000" w:themeColor="text1"/>
                <w:sz w:val="24"/>
                <w:szCs w:val="24"/>
                <w:rtl/>
              </w:rPr>
            </w:pPr>
          </w:p>
        </w:tc>
        <w:tc>
          <w:tcPr>
            <w:tcW w:w="1134" w:type="dxa"/>
          </w:tcPr>
          <w:p w14:paraId="69092790" w14:textId="77777777" w:rsidR="00D52FF9" w:rsidRPr="00C77EB7" w:rsidRDefault="00D52FF9" w:rsidP="00D57899">
            <w:pPr>
              <w:spacing w:after="0"/>
              <w:jc w:val="center"/>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Pr>
              <w:t>X</w:t>
            </w:r>
          </w:p>
        </w:tc>
        <w:tc>
          <w:tcPr>
            <w:tcW w:w="1134" w:type="dxa"/>
          </w:tcPr>
          <w:p w14:paraId="1F3FBAB9" w14:textId="77777777" w:rsidR="00D52FF9" w:rsidRPr="00C77EB7" w:rsidRDefault="00D52FF9" w:rsidP="00D57899">
            <w:pPr>
              <w:spacing w:after="0"/>
              <w:jc w:val="center"/>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Pr>
              <w:t>X</w:t>
            </w:r>
          </w:p>
        </w:tc>
        <w:tc>
          <w:tcPr>
            <w:tcW w:w="1276" w:type="dxa"/>
          </w:tcPr>
          <w:p w14:paraId="6AEB04E6" w14:textId="77777777" w:rsidR="00D52FF9" w:rsidRPr="00C77EB7" w:rsidRDefault="00D52FF9" w:rsidP="00D57899">
            <w:pPr>
              <w:spacing w:after="0"/>
              <w:jc w:val="center"/>
              <w:rPr>
                <w:rFonts w:asciiTheme="minorBidi" w:hAnsiTheme="minorBidi" w:cstheme="minorBidi"/>
                <w:color w:val="000000" w:themeColor="text1"/>
                <w:sz w:val="24"/>
                <w:szCs w:val="24"/>
                <w:rtl/>
              </w:rPr>
            </w:pPr>
          </w:p>
        </w:tc>
      </w:tr>
      <w:tr w:rsidR="00D52FF9" w:rsidRPr="00C77EB7" w14:paraId="20CA665D" w14:textId="77777777" w:rsidTr="00D52FF9">
        <w:tc>
          <w:tcPr>
            <w:tcW w:w="3403" w:type="dxa"/>
          </w:tcPr>
          <w:p w14:paraId="76C30C46" w14:textId="77777777" w:rsidR="00D52FF9" w:rsidRPr="00C77EB7" w:rsidRDefault="00D52FF9" w:rsidP="00D57899">
            <w:pPr>
              <w:spacing w:after="0"/>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tl/>
              </w:rPr>
              <w:t>סרגלי מהדקים</w:t>
            </w:r>
          </w:p>
        </w:tc>
        <w:tc>
          <w:tcPr>
            <w:tcW w:w="1134" w:type="dxa"/>
          </w:tcPr>
          <w:p w14:paraId="33BACDB8" w14:textId="77777777" w:rsidR="00D52FF9" w:rsidRPr="00C77EB7" w:rsidRDefault="00D52FF9" w:rsidP="00D57899">
            <w:pPr>
              <w:spacing w:after="0"/>
              <w:jc w:val="center"/>
              <w:rPr>
                <w:rFonts w:asciiTheme="minorBidi" w:hAnsiTheme="minorBidi" w:cstheme="minorBidi"/>
                <w:color w:val="000000" w:themeColor="text1"/>
                <w:sz w:val="24"/>
                <w:szCs w:val="24"/>
                <w:rtl/>
              </w:rPr>
            </w:pPr>
          </w:p>
        </w:tc>
        <w:tc>
          <w:tcPr>
            <w:tcW w:w="1134" w:type="dxa"/>
          </w:tcPr>
          <w:p w14:paraId="2072E217" w14:textId="77777777" w:rsidR="00D52FF9" w:rsidRPr="00C77EB7" w:rsidRDefault="00D52FF9" w:rsidP="00D57899">
            <w:pPr>
              <w:spacing w:after="0"/>
              <w:jc w:val="center"/>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Pr>
              <w:t>X</w:t>
            </w:r>
          </w:p>
        </w:tc>
        <w:tc>
          <w:tcPr>
            <w:tcW w:w="1134" w:type="dxa"/>
          </w:tcPr>
          <w:p w14:paraId="72584273" w14:textId="77777777" w:rsidR="00D52FF9" w:rsidRPr="00C77EB7" w:rsidRDefault="00D52FF9" w:rsidP="00D57899">
            <w:pPr>
              <w:spacing w:after="0"/>
              <w:jc w:val="center"/>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Pr>
              <w:t>X</w:t>
            </w:r>
          </w:p>
        </w:tc>
        <w:tc>
          <w:tcPr>
            <w:tcW w:w="1276" w:type="dxa"/>
          </w:tcPr>
          <w:p w14:paraId="3EFA3B86" w14:textId="77777777" w:rsidR="00D52FF9" w:rsidRPr="00C77EB7" w:rsidRDefault="00D52FF9" w:rsidP="00D57899">
            <w:pPr>
              <w:spacing w:after="0"/>
              <w:jc w:val="center"/>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Pr>
              <w:t>X</w:t>
            </w:r>
          </w:p>
        </w:tc>
      </w:tr>
      <w:tr w:rsidR="00D52FF9" w:rsidRPr="00C77EB7" w14:paraId="193BCC76" w14:textId="77777777" w:rsidTr="00D52FF9">
        <w:tc>
          <w:tcPr>
            <w:tcW w:w="3403" w:type="dxa"/>
          </w:tcPr>
          <w:p w14:paraId="0FC5B9BB" w14:textId="77777777" w:rsidR="00D52FF9" w:rsidRPr="00C77EB7" w:rsidRDefault="00D52FF9" w:rsidP="00D57899">
            <w:pPr>
              <w:spacing w:after="0"/>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tl/>
              </w:rPr>
              <w:t>מראה לוח דלת, פנלים, ללא פנלים</w:t>
            </w:r>
          </w:p>
        </w:tc>
        <w:tc>
          <w:tcPr>
            <w:tcW w:w="1134" w:type="dxa"/>
          </w:tcPr>
          <w:p w14:paraId="2F72FA66" w14:textId="77777777" w:rsidR="00D52FF9" w:rsidRPr="00C77EB7" w:rsidRDefault="00D52FF9" w:rsidP="00D57899">
            <w:pPr>
              <w:spacing w:after="0"/>
              <w:jc w:val="center"/>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Pr>
              <w:t>X</w:t>
            </w:r>
          </w:p>
        </w:tc>
        <w:tc>
          <w:tcPr>
            <w:tcW w:w="1134" w:type="dxa"/>
          </w:tcPr>
          <w:p w14:paraId="68FCEF1F" w14:textId="77777777" w:rsidR="00D52FF9" w:rsidRPr="00C77EB7" w:rsidRDefault="00D52FF9" w:rsidP="00D57899">
            <w:pPr>
              <w:spacing w:after="0"/>
              <w:jc w:val="center"/>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Pr>
              <w:t>X</w:t>
            </w:r>
          </w:p>
        </w:tc>
        <w:tc>
          <w:tcPr>
            <w:tcW w:w="1134" w:type="dxa"/>
          </w:tcPr>
          <w:p w14:paraId="4A6E70D2" w14:textId="77777777" w:rsidR="00D52FF9" w:rsidRPr="00C77EB7" w:rsidRDefault="00D52FF9" w:rsidP="00D57899">
            <w:pPr>
              <w:spacing w:after="0"/>
              <w:jc w:val="center"/>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Pr>
              <w:t>X</w:t>
            </w:r>
          </w:p>
        </w:tc>
        <w:tc>
          <w:tcPr>
            <w:tcW w:w="1276" w:type="dxa"/>
          </w:tcPr>
          <w:p w14:paraId="09EB0C19" w14:textId="77777777" w:rsidR="00D52FF9" w:rsidRPr="00C77EB7" w:rsidRDefault="00D52FF9" w:rsidP="00D57899">
            <w:pPr>
              <w:spacing w:after="0"/>
              <w:jc w:val="center"/>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Pr>
              <w:t>X</w:t>
            </w:r>
          </w:p>
        </w:tc>
      </w:tr>
      <w:tr w:rsidR="00D52FF9" w:rsidRPr="00C77EB7" w14:paraId="08845FE4" w14:textId="77777777" w:rsidTr="00D52FF9">
        <w:tc>
          <w:tcPr>
            <w:tcW w:w="3403" w:type="dxa"/>
          </w:tcPr>
          <w:p w14:paraId="261F993E" w14:textId="77777777" w:rsidR="00D52FF9" w:rsidRPr="00C77EB7" w:rsidRDefault="00D52FF9" w:rsidP="00D57899">
            <w:pPr>
              <w:spacing w:after="0"/>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tl/>
              </w:rPr>
              <w:t xml:space="preserve">חתך עקרוני </w:t>
            </w:r>
          </w:p>
        </w:tc>
        <w:tc>
          <w:tcPr>
            <w:tcW w:w="1134" w:type="dxa"/>
          </w:tcPr>
          <w:p w14:paraId="2546B937" w14:textId="77777777" w:rsidR="00D52FF9" w:rsidRPr="00C77EB7" w:rsidRDefault="00D52FF9" w:rsidP="00D57899">
            <w:pPr>
              <w:spacing w:after="0"/>
              <w:jc w:val="center"/>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Pr>
              <w:t>X</w:t>
            </w:r>
          </w:p>
        </w:tc>
        <w:tc>
          <w:tcPr>
            <w:tcW w:w="1134" w:type="dxa"/>
          </w:tcPr>
          <w:p w14:paraId="253C36B8" w14:textId="77777777" w:rsidR="00D52FF9" w:rsidRPr="00C77EB7" w:rsidRDefault="00D52FF9" w:rsidP="00D57899">
            <w:pPr>
              <w:spacing w:after="0"/>
              <w:jc w:val="center"/>
              <w:rPr>
                <w:rFonts w:asciiTheme="minorBidi" w:hAnsiTheme="minorBidi" w:cstheme="minorBidi"/>
                <w:color w:val="000000" w:themeColor="text1"/>
                <w:sz w:val="24"/>
                <w:szCs w:val="24"/>
                <w:rtl/>
              </w:rPr>
            </w:pPr>
          </w:p>
        </w:tc>
        <w:tc>
          <w:tcPr>
            <w:tcW w:w="1134" w:type="dxa"/>
          </w:tcPr>
          <w:p w14:paraId="120BEC1D" w14:textId="77777777" w:rsidR="00D52FF9" w:rsidRPr="00C77EB7" w:rsidRDefault="00D52FF9" w:rsidP="00D57899">
            <w:pPr>
              <w:spacing w:after="0"/>
              <w:jc w:val="center"/>
              <w:rPr>
                <w:rFonts w:asciiTheme="minorBidi" w:hAnsiTheme="minorBidi" w:cstheme="minorBidi"/>
                <w:color w:val="000000" w:themeColor="text1"/>
                <w:sz w:val="24"/>
                <w:szCs w:val="24"/>
                <w:rtl/>
              </w:rPr>
            </w:pPr>
          </w:p>
        </w:tc>
        <w:tc>
          <w:tcPr>
            <w:tcW w:w="1276" w:type="dxa"/>
          </w:tcPr>
          <w:p w14:paraId="6E6DE202" w14:textId="77777777" w:rsidR="00D52FF9" w:rsidRPr="00C77EB7" w:rsidRDefault="00D52FF9" w:rsidP="00D57899">
            <w:pPr>
              <w:spacing w:after="0"/>
              <w:jc w:val="center"/>
              <w:rPr>
                <w:rFonts w:asciiTheme="minorBidi" w:hAnsiTheme="minorBidi" w:cstheme="minorBidi"/>
                <w:color w:val="000000" w:themeColor="text1"/>
                <w:sz w:val="24"/>
                <w:szCs w:val="24"/>
                <w:rtl/>
              </w:rPr>
            </w:pPr>
          </w:p>
        </w:tc>
      </w:tr>
      <w:tr w:rsidR="00D52FF9" w:rsidRPr="00C77EB7" w14:paraId="4CD029E0" w14:textId="77777777" w:rsidTr="00D52FF9">
        <w:tc>
          <w:tcPr>
            <w:tcW w:w="3403" w:type="dxa"/>
          </w:tcPr>
          <w:p w14:paraId="595F565D" w14:textId="77777777" w:rsidR="00D52FF9" w:rsidRPr="00C77EB7" w:rsidRDefault="00D52FF9" w:rsidP="00D57899">
            <w:pPr>
              <w:spacing w:after="0"/>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tl/>
              </w:rPr>
              <w:t xml:space="preserve">חתך בכל תא </w:t>
            </w:r>
          </w:p>
        </w:tc>
        <w:tc>
          <w:tcPr>
            <w:tcW w:w="1134" w:type="dxa"/>
          </w:tcPr>
          <w:p w14:paraId="398111E4" w14:textId="77777777" w:rsidR="00D52FF9" w:rsidRPr="00C77EB7" w:rsidRDefault="00D52FF9" w:rsidP="00D57899">
            <w:pPr>
              <w:spacing w:after="0"/>
              <w:jc w:val="center"/>
              <w:rPr>
                <w:rFonts w:asciiTheme="minorBidi" w:hAnsiTheme="minorBidi" w:cstheme="minorBidi"/>
                <w:color w:val="000000" w:themeColor="text1"/>
                <w:sz w:val="24"/>
                <w:szCs w:val="24"/>
                <w:rtl/>
              </w:rPr>
            </w:pPr>
          </w:p>
        </w:tc>
        <w:tc>
          <w:tcPr>
            <w:tcW w:w="1134" w:type="dxa"/>
          </w:tcPr>
          <w:p w14:paraId="27982515" w14:textId="77777777" w:rsidR="00D52FF9" w:rsidRPr="00C77EB7" w:rsidRDefault="00D52FF9" w:rsidP="00D57899">
            <w:pPr>
              <w:spacing w:after="0"/>
              <w:jc w:val="center"/>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Pr>
              <w:t>X</w:t>
            </w:r>
          </w:p>
        </w:tc>
        <w:tc>
          <w:tcPr>
            <w:tcW w:w="1134" w:type="dxa"/>
          </w:tcPr>
          <w:p w14:paraId="12D35486" w14:textId="77777777" w:rsidR="00D52FF9" w:rsidRPr="00C77EB7" w:rsidRDefault="00D52FF9" w:rsidP="00D57899">
            <w:pPr>
              <w:spacing w:after="0"/>
              <w:jc w:val="center"/>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Pr>
              <w:t>X</w:t>
            </w:r>
          </w:p>
        </w:tc>
        <w:tc>
          <w:tcPr>
            <w:tcW w:w="1276" w:type="dxa"/>
          </w:tcPr>
          <w:p w14:paraId="505E4D81" w14:textId="77777777" w:rsidR="00D52FF9" w:rsidRPr="00C77EB7" w:rsidRDefault="00D52FF9" w:rsidP="00D57899">
            <w:pPr>
              <w:spacing w:after="0"/>
              <w:jc w:val="center"/>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Pr>
              <w:t>X</w:t>
            </w:r>
          </w:p>
        </w:tc>
      </w:tr>
      <w:tr w:rsidR="00D52FF9" w:rsidRPr="00C77EB7" w14:paraId="3C903711" w14:textId="77777777" w:rsidTr="00D52FF9">
        <w:tc>
          <w:tcPr>
            <w:tcW w:w="3403" w:type="dxa"/>
          </w:tcPr>
          <w:p w14:paraId="68E3524F" w14:textId="77777777" w:rsidR="00D52FF9" w:rsidRPr="00C77EB7" w:rsidRDefault="00D52FF9" w:rsidP="00D57899">
            <w:pPr>
              <w:spacing w:after="0"/>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tl/>
              </w:rPr>
              <w:t xml:space="preserve">מאזן טרמי </w:t>
            </w:r>
          </w:p>
        </w:tc>
        <w:tc>
          <w:tcPr>
            <w:tcW w:w="1134" w:type="dxa"/>
          </w:tcPr>
          <w:p w14:paraId="73D99C07" w14:textId="77777777" w:rsidR="00D52FF9" w:rsidRPr="00C77EB7" w:rsidRDefault="00D52FF9" w:rsidP="00D57899">
            <w:pPr>
              <w:spacing w:after="0"/>
              <w:jc w:val="center"/>
              <w:rPr>
                <w:rFonts w:asciiTheme="minorBidi" w:hAnsiTheme="minorBidi" w:cstheme="minorBidi"/>
                <w:color w:val="000000" w:themeColor="text1"/>
                <w:sz w:val="24"/>
                <w:szCs w:val="24"/>
                <w:rtl/>
              </w:rPr>
            </w:pPr>
          </w:p>
        </w:tc>
        <w:tc>
          <w:tcPr>
            <w:tcW w:w="1134" w:type="dxa"/>
          </w:tcPr>
          <w:p w14:paraId="7E43B7FE" w14:textId="77777777" w:rsidR="00D52FF9" w:rsidRPr="00C77EB7" w:rsidRDefault="00D52FF9" w:rsidP="00D57899">
            <w:pPr>
              <w:spacing w:after="0"/>
              <w:jc w:val="center"/>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Pr>
              <w:t>X</w:t>
            </w:r>
          </w:p>
        </w:tc>
        <w:tc>
          <w:tcPr>
            <w:tcW w:w="1134" w:type="dxa"/>
          </w:tcPr>
          <w:p w14:paraId="06F68A6E" w14:textId="77777777" w:rsidR="00D52FF9" w:rsidRPr="00C77EB7" w:rsidRDefault="00D52FF9" w:rsidP="00D57899">
            <w:pPr>
              <w:spacing w:after="0"/>
              <w:jc w:val="center"/>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Pr>
              <w:t>X</w:t>
            </w:r>
          </w:p>
        </w:tc>
        <w:tc>
          <w:tcPr>
            <w:tcW w:w="1276" w:type="dxa"/>
          </w:tcPr>
          <w:p w14:paraId="3B295AE1" w14:textId="77777777" w:rsidR="00D52FF9" w:rsidRPr="00C77EB7" w:rsidRDefault="00D52FF9" w:rsidP="00D57899">
            <w:pPr>
              <w:spacing w:after="0"/>
              <w:jc w:val="center"/>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Pr>
              <w:t>X</w:t>
            </w:r>
          </w:p>
        </w:tc>
      </w:tr>
      <w:tr w:rsidR="00D52FF9" w:rsidRPr="00C77EB7" w14:paraId="0E2C87E8" w14:textId="77777777" w:rsidTr="00D52FF9">
        <w:tc>
          <w:tcPr>
            <w:tcW w:w="3403" w:type="dxa"/>
          </w:tcPr>
          <w:p w14:paraId="039D4C0A" w14:textId="77777777" w:rsidR="00D52FF9" w:rsidRPr="00C77EB7" w:rsidRDefault="00D52FF9" w:rsidP="00D57899">
            <w:pPr>
              <w:spacing w:after="0"/>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tl/>
              </w:rPr>
              <w:t xml:space="preserve">דפי קטלוגים </w:t>
            </w:r>
          </w:p>
        </w:tc>
        <w:tc>
          <w:tcPr>
            <w:tcW w:w="1134" w:type="dxa"/>
          </w:tcPr>
          <w:p w14:paraId="447ACC56" w14:textId="77777777" w:rsidR="00D52FF9" w:rsidRPr="00C77EB7" w:rsidRDefault="00D52FF9" w:rsidP="00D57899">
            <w:pPr>
              <w:spacing w:after="0"/>
              <w:jc w:val="center"/>
              <w:rPr>
                <w:rFonts w:asciiTheme="minorBidi" w:hAnsiTheme="minorBidi" w:cstheme="minorBidi"/>
                <w:color w:val="000000" w:themeColor="text1"/>
                <w:sz w:val="24"/>
                <w:szCs w:val="24"/>
                <w:rtl/>
              </w:rPr>
            </w:pPr>
          </w:p>
        </w:tc>
        <w:tc>
          <w:tcPr>
            <w:tcW w:w="1134" w:type="dxa"/>
          </w:tcPr>
          <w:p w14:paraId="35FDDBA1" w14:textId="77777777" w:rsidR="00D52FF9" w:rsidRPr="00C77EB7" w:rsidRDefault="00D52FF9" w:rsidP="00D57899">
            <w:pPr>
              <w:spacing w:after="0"/>
              <w:jc w:val="center"/>
              <w:rPr>
                <w:rFonts w:asciiTheme="minorBidi" w:hAnsiTheme="minorBidi" w:cstheme="minorBidi"/>
                <w:color w:val="000000" w:themeColor="text1"/>
                <w:sz w:val="24"/>
                <w:szCs w:val="24"/>
                <w:rtl/>
              </w:rPr>
            </w:pPr>
          </w:p>
        </w:tc>
        <w:tc>
          <w:tcPr>
            <w:tcW w:w="1134" w:type="dxa"/>
          </w:tcPr>
          <w:p w14:paraId="66DF87E7" w14:textId="77777777" w:rsidR="00D52FF9" w:rsidRPr="00C77EB7" w:rsidRDefault="00D52FF9" w:rsidP="00D57899">
            <w:pPr>
              <w:spacing w:after="0"/>
              <w:jc w:val="center"/>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Pr>
              <w:t>X</w:t>
            </w:r>
          </w:p>
        </w:tc>
        <w:tc>
          <w:tcPr>
            <w:tcW w:w="1276" w:type="dxa"/>
          </w:tcPr>
          <w:p w14:paraId="286D8FA5" w14:textId="77777777" w:rsidR="00D52FF9" w:rsidRPr="00C77EB7" w:rsidRDefault="00D52FF9" w:rsidP="00D57899">
            <w:pPr>
              <w:spacing w:after="0"/>
              <w:jc w:val="center"/>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Pr>
              <w:t>X</w:t>
            </w:r>
          </w:p>
        </w:tc>
      </w:tr>
      <w:tr w:rsidR="00D52FF9" w:rsidRPr="00C77EB7" w14:paraId="57CDF42B" w14:textId="77777777" w:rsidTr="00D52FF9">
        <w:tc>
          <w:tcPr>
            <w:tcW w:w="3403" w:type="dxa"/>
          </w:tcPr>
          <w:p w14:paraId="5D669663" w14:textId="77777777" w:rsidR="00D52FF9" w:rsidRPr="00C77EB7" w:rsidRDefault="00D52FF9" w:rsidP="006322B3">
            <w:pPr>
              <w:spacing w:after="0"/>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tl/>
              </w:rPr>
              <w:t xml:space="preserve">רשימת ציוד בפורמט </w:t>
            </w:r>
            <w:r w:rsidRPr="00C77EB7">
              <w:rPr>
                <w:rFonts w:asciiTheme="minorBidi" w:hAnsiTheme="minorBidi" w:cstheme="minorBidi"/>
                <w:color w:val="000000" w:themeColor="text1"/>
                <w:sz w:val="24"/>
                <w:szCs w:val="24"/>
              </w:rPr>
              <w:t>EXCELL</w:t>
            </w:r>
            <w:r w:rsidR="006322B3" w:rsidRPr="00C77EB7">
              <w:rPr>
                <w:rFonts w:asciiTheme="minorBidi" w:hAnsiTheme="minorBidi" w:cstheme="minorBidi"/>
                <w:color w:val="000000" w:themeColor="text1"/>
                <w:sz w:val="24"/>
                <w:szCs w:val="24"/>
                <w:rtl/>
              </w:rPr>
              <w:t xml:space="preserve"> כולל תוצרת</w:t>
            </w:r>
            <w:r w:rsidR="00563E96" w:rsidRPr="00C77EB7">
              <w:rPr>
                <w:rFonts w:asciiTheme="minorBidi" w:hAnsiTheme="minorBidi" w:cstheme="minorBidi"/>
                <w:color w:val="000000" w:themeColor="text1"/>
                <w:sz w:val="24"/>
                <w:szCs w:val="24"/>
                <w:rtl/>
              </w:rPr>
              <w:t xml:space="preserve">ודגם, ובדיקות ואישורים . </w:t>
            </w:r>
            <w:r w:rsidR="006322B3" w:rsidRPr="00C77EB7">
              <w:rPr>
                <w:rFonts w:asciiTheme="minorBidi" w:hAnsiTheme="minorBidi" w:cstheme="minorBidi"/>
                <w:color w:val="000000" w:themeColor="text1"/>
                <w:sz w:val="24"/>
                <w:szCs w:val="24"/>
              </w:rPr>
              <w:t xml:space="preserve">  </w:t>
            </w:r>
          </w:p>
        </w:tc>
        <w:tc>
          <w:tcPr>
            <w:tcW w:w="1134" w:type="dxa"/>
          </w:tcPr>
          <w:p w14:paraId="43A43C44" w14:textId="77777777" w:rsidR="00D52FF9" w:rsidRPr="00C77EB7" w:rsidRDefault="00D52FF9" w:rsidP="00D57899">
            <w:pPr>
              <w:spacing w:after="0"/>
              <w:jc w:val="center"/>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Pr>
              <w:t>X</w:t>
            </w:r>
          </w:p>
        </w:tc>
        <w:tc>
          <w:tcPr>
            <w:tcW w:w="1134" w:type="dxa"/>
          </w:tcPr>
          <w:p w14:paraId="0EA8D08D" w14:textId="77777777" w:rsidR="00D52FF9" w:rsidRPr="00C77EB7" w:rsidRDefault="00D52FF9" w:rsidP="00D57899">
            <w:pPr>
              <w:spacing w:after="0"/>
              <w:jc w:val="center"/>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Pr>
              <w:t>X</w:t>
            </w:r>
          </w:p>
        </w:tc>
        <w:tc>
          <w:tcPr>
            <w:tcW w:w="1134" w:type="dxa"/>
          </w:tcPr>
          <w:p w14:paraId="7D556E83" w14:textId="77777777" w:rsidR="00D52FF9" w:rsidRPr="00C77EB7" w:rsidRDefault="00D52FF9" w:rsidP="00D57899">
            <w:pPr>
              <w:spacing w:after="0"/>
              <w:jc w:val="center"/>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Pr>
              <w:t>X</w:t>
            </w:r>
          </w:p>
        </w:tc>
        <w:tc>
          <w:tcPr>
            <w:tcW w:w="1276" w:type="dxa"/>
          </w:tcPr>
          <w:p w14:paraId="517D87C2" w14:textId="77777777" w:rsidR="00D52FF9" w:rsidRPr="00C77EB7" w:rsidRDefault="00D52FF9" w:rsidP="00D57899">
            <w:pPr>
              <w:spacing w:after="0"/>
              <w:jc w:val="center"/>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Pr>
              <w:t>X</w:t>
            </w:r>
          </w:p>
        </w:tc>
      </w:tr>
      <w:tr w:rsidR="00D52FF9" w:rsidRPr="00C77EB7" w14:paraId="6F8F78AA" w14:textId="77777777" w:rsidTr="00D52FF9">
        <w:tc>
          <w:tcPr>
            <w:tcW w:w="3403" w:type="dxa"/>
          </w:tcPr>
          <w:p w14:paraId="131CF588" w14:textId="77777777" w:rsidR="00D52FF9" w:rsidRPr="00C77EB7" w:rsidRDefault="00D52FF9" w:rsidP="00D57899">
            <w:pPr>
              <w:spacing w:after="0"/>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tl/>
              </w:rPr>
              <w:t xml:space="preserve">אישור התאמה למקום ההתקנה </w:t>
            </w:r>
          </w:p>
        </w:tc>
        <w:tc>
          <w:tcPr>
            <w:tcW w:w="1134" w:type="dxa"/>
          </w:tcPr>
          <w:p w14:paraId="59042910" w14:textId="77777777" w:rsidR="00D52FF9" w:rsidRPr="00C77EB7" w:rsidRDefault="00D52FF9" w:rsidP="00D57899">
            <w:pPr>
              <w:spacing w:after="0"/>
              <w:jc w:val="center"/>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Pr>
              <w:t>X</w:t>
            </w:r>
          </w:p>
        </w:tc>
        <w:tc>
          <w:tcPr>
            <w:tcW w:w="1134" w:type="dxa"/>
          </w:tcPr>
          <w:p w14:paraId="0FA82FAB" w14:textId="77777777" w:rsidR="00D52FF9" w:rsidRPr="00C77EB7" w:rsidRDefault="00D52FF9" w:rsidP="00D57899">
            <w:pPr>
              <w:spacing w:after="0"/>
              <w:jc w:val="center"/>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Pr>
              <w:t>X</w:t>
            </w:r>
          </w:p>
        </w:tc>
        <w:tc>
          <w:tcPr>
            <w:tcW w:w="1134" w:type="dxa"/>
          </w:tcPr>
          <w:p w14:paraId="42397954" w14:textId="77777777" w:rsidR="00D52FF9" w:rsidRPr="00C77EB7" w:rsidRDefault="00D52FF9" w:rsidP="00D57899">
            <w:pPr>
              <w:spacing w:after="0"/>
              <w:jc w:val="center"/>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Pr>
              <w:t>X</w:t>
            </w:r>
          </w:p>
        </w:tc>
        <w:tc>
          <w:tcPr>
            <w:tcW w:w="1276" w:type="dxa"/>
          </w:tcPr>
          <w:p w14:paraId="31F06CEC" w14:textId="77777777" w:rsidR="00D52FF9" w:rsidRPr="00C77EB7" w:rsidRDefault="00D52FF9" w:rsidP="00D57899">
            <w:pPr>
              <w:spacing w:after="0"/>
              <w:jc w:val="center"/>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Pr>
              <w:t>X</w:t>
            </w:r>
          </w:p>
        </w:tc>
      </w:tr>
      <w:tr w:rsidR="00D52FF9" w:rsidRPr="00C77EB7" w14:paraId="102CCB0C" w14:textId="77777777" w:rsidTr="00D52FF9">
        <w:tc>
          <w:tcPr>
            <w:tcW w:w="3403" w:type="dxa"/>
          </w:tcPr>
          <w:p w14:paraId="6E151747" w14:textId="77777777" w:rsidR="00D52FF9" w:rsidRPr="00C77EB7" w:rsidRDefault="00D52FF9" w:rsidP="00D57899">
            <w:pPr>
              <w:spacing w:after="0"/>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tl/>
              </w:rPr>
              <w:t xml:space="preserve">אישור בקרת איכות על עמידה בדרישות המפרט </w:t>
            </w:r>
            <w:r w:rsidR="00563E96" w:rsidRPr="00C77EB7">
              <w:rPr>
                <w:rFonts w:asciiTheme="minorBidi" w:hAnsiTheme="minorBidi" w:cstheme="minorBidi"/>
                <w:color w:val="000000" w:themeColor="text1"/>
                <w:sz w:val="24"/>
                <w:szCs w:val="24"/>
                <w:rtl/>
              </w:rPr>
              <w:t xml:space="preserve">וסיסטים . </w:t>
            </w:r>
          </w:p>
        </w:tc>
        <w:tc>
          <w:tcPr>
            <w:tcW w:w="1134" w:type="dxa"/>
          </w:tcPr>
          <w:p w14:paraId="3A2AF302" w14:textId="77777777" w:rsidR="00D52FF9" w:rsidRPr="00C77EB7" w:rsidRDefault="00D52FF9" w:rsidP="00D57899">
            <w:pPr>
              <w:spacing w:after="0"/>
              <w:jc w:val="center"/>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Pr>
              <w:t>X</w:t>
            </w:r>
          </w:p>
        </w:tc>
        <w:tc>
          <w:tcPr>
            <w:tcW w:w="1134" w:type="dxa"/>
          </w:tcPr>
          <w:p w14:paraId="1CB96314" w14:textId="77777777" w:rsidR="00D52FF9" w:rsidRPr="00C77EB7" w:rsidRDefault="00D52FF9" w:rsidP="00D57899">
            <w:pPr>
              <w:spacing w:after="0"/>
              <w:jc w:val="center"/>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Pr>
              <w:t>X</w:t>
            </w:r>
          </w:p>
        </w:tc>
        <w:tc>
          <w:tcPr>
            <w:tcW w:w="1134" w:type="dxa"/>
          </w:tcPr>
          <w:p w14:paraId="0F1AB775" w14:textId="77777777" w:rsidR="00D52FF9" w:rsidRPr="00C77EB7" w:rsidRDefault="00D52FF9" w:rsidP="00D57899">
            <w:pPr>
              <w:spacing w:after="0"/>
              <w:jc w:val="center"/>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Pr>
              <w:t>X</w:t>
            </w:r>
          </w:p>
        </w:tc>
        <w:tc>
          <w:tcPr>
            <w:tcW w:w="1276" w:type="dxa"/>
          </w:tcPr>
          <w:p w14:paraId="0EFCB808" w14:textId="77777777" w:rsidR="00D52FF9" w:rsidRPr="00C77EB7" w:rsidRDefault="00D52FF9" w:rsidP="00D57899">
            <w:pPr>
              <w:spacing w:after="0"/>
              <w:jc w:val="center"/>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Pr>
              <w:t>X</w:t>
            </w:r>
          </w:p>
        </w:tc>
      </w:tr>
      <w:tr w:rsidR="00D52FF9" w:rsidRPr="00C77EB7" w14:paraId="5C7E19EB" w14:textId="77777777" w:rsidTr="00D52FF9">
        <w:tc>
          <w:tcPr>
            <w:tcW w:w="3403" w:type="dxa"/>
          </w:tcPr>
          <w:p w14:paraId="2176516B" w14:textId="77777777" w:rsidR="00D52FF9" w:rsidRPr="00C77EB7" w:rsidRDefault="00D52FF9" w:rsidP="00D57899">
            <w:pPr>
              <w:spacing w:after="0"/>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tl/>
              </w:rPr>
              <w:t>אישור בדיקת סלקטיביות לפי טבלאות יצרן</w:t>
            </w:r>
          </w:p>
        </w:tc>
        <w:tc>
          <w:tcPr>
            <w:tcW w:w="1134" w:type="dxa"/>
          </w:tcPr>
          <w:p w14:paraId="531E4957" w14:textId="77777777" w:rsidR="00D52FF9" w:rsidRPr="00C77EB7" w:rsidRDefault="00D52FF9" w:rsidP="00D57899">
            <w:pPr>
              <w:spacing w:after="0"/>
              <w:jc w:val="center"/>
              <w:rPr>
                <w:rFonts w:asciiTheme="minorBidi" w:hAnsiTheme="minorBidi" w:cstheme="minorBidi"/>
                <w:color w:val="000000" w:themeColor="text1"/>
                <w:sz w:val="24"/>
                <w:szCs w:val="24"/>
                <w:rtl/>
              </w:rPr>
            </w:pPr>
          </w:p>
        </w:tc>
        <w:tc>
          <w:tcPr>
            <w:tcW w:w="1134" w:type="dxa"/>
          </w:tcPr>
          <w:p w14:paraId="4BF075C8" w14:textId="77777777" w:rsidR="00D52FF9" w:rsidRPr="00C77EB7" w:rsidRDefault="00D52FF9" w:rsidP="00D57899">
            <w:pPr>
              <w:spacing w:after="0"/>
              <w:jc w:val="center"/>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Pr>
              <w:t>X</w:t>
            </w:r>
          </w:p>
        </w:tc>
        <w:tc>
          <w:tcPr>
            <w:tcW w:w="1134" w:type="dxa"/>
          </w:tcPr>
          <w:p w14:paraId="62E35810" w14:textId="77777777" w:rsidR="00D52FF9" w:rsidRPr="00C77EB7" w:rsidRDefault="00D52FF9" w:rsidP="00D57899">
            <w:pPr>
              <w:spacing w:after="0"/>
              <w:jc w:val="center"/>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Pr>
              <w:t>X</w:t>
            </w:r>
          </w:p>
        </w:tc>
        <w:tc>
          <w:tcPr>
            <w:tcW w:w="1276" w:type="dxa"/>
          </w:tcPr>
          <w:p w14:paraId="46B658EB" w14:textId="77777777" w:rsidR="00D52FF9" w:rsidRPr="00C77EB7" w:rsidRDefault="00D52FF9" w:rsidP="00D57899">
            <w:pPr>
              <w:spacing w:after="0"/>
              <w:jc w:val="center"/>
              <w:rPr>
                <w:rFonts w:asciiTheme="minorBidi" w:hAnsiTheme="minorBidi" w:cstheme="minorBidi"/>
                <w:color w:val="000000" w:themeColor="text1"/>
                <w:sz w:val="24"/>
                <w:szCs w:val="24"/>
                <w:rtl/>
              </w:rPr>
            </w:pPr>
            <w:r w:rsidRPr="00C77EB7">
              <w:rPr>
                <w:rFonts w:asciiTheme="minorBidi" w:hAnsiTheme="minorBidi" w:cstheme="minorBidi"/>
                <w:color w:val="000000" w:themeColor="text1"/>
                <w:sz w:val="24"/>
                <w:szCs w:val="24"/>
              </w:rPr>
              <w:t>X</w:t>
            </w:r>
          </w:p>
        </w:tc>
      </w:tr>
    </w:tbl>
    <w:p w14:paraId="6CB53172" w14:textId="77777777" w:rsidR="00A93A70" w:rsidRPr="00C77EB7" w:rsidRDefault="00A93A70" w:rsidP="00A93A70">
      <w:pPr>
        <w:jc w:val="both"/>
        <w:rPr>
          <w:rFonts w:asciiTheme="minorBidi" w:hAnsiTheme="minorBidi" w:cstheme="minorBidi"/>
          <w:b/>
          <w:bCs/>
          <w:i/>
          <w:iCs/>
          <w:color w:val="FF0000"/>
          <w:sz w:val="24"/>
          <w:szCs w:val="24"/>
          <w:u w:val="single"/>
          <w:rtl/>
        </w:rPr>
      </w:pPr>
    </w:p>
    <w:p w14:paraId="7E36E3E3" w14:textId="77777777" w:rsidR="00A93A70" w:rsidRPr="00C77EB7" w:rsidRDefault="00A93A70" w:rsidP="00764E99">
      <w:pPr>
        <w:pStyle w:val="normalline"/>
        <w:rPr>
          <w:rFonts w:asciiTheme="minorBidi" w:hAnsiTheme="minorBidi" w:cstheme="minorBidi"/>
          <w:sz w:val="24"/>
          <w:szCs w:val="24"/>
          <w:rtl/>
        </w:rPr>
      </w:pPr>
      <w:r w:rsidRPr="00C77EB7">
        <w:rPr>
          <w:rFonts w:asciiTheme="minorBidi" w:hAnsiTheme="minorBidi" w:cstheme="minorBidi"/>
          <w:sz w:val="24"/>
          <w:szCs w:val="24"/>
          <w:rtl/>
        </w:rPr>
        <w:t>נוספים אשר יתבקשו באם ידרשו לצורך הבהרת פרטי הביצוע כפי שיידרש ע"י</w:t>
      </w:r>
      <w:r w:rsidRPr="00C77EB7">
        <w:rPr>
          <w:rFonts w:asciiTheme="minorBidi" w:hAnsiTheme="minorBidi" w:cstheme="minorBidi"/>
          <w:sz w:val="24"/>
          <w:szCs w:val="24"/>
        </w:rPr>
        <w:t xml:space="preserve"> </w:t>
      </w:r>
      <w:r w:rsidRPr="00C77EB7">
        <w:rPr>
          <w:rFonts w:asciiTheme="minorBidi" w:hAnsiTheme="minorBidi" w:cstheme="minorBidi"/>
          <w:sz w:val="24"/>
          <w:szCs w:val="24"/>
          <w:rtl/>
        </w:rPr>
        <w:t xml:space="preserve">המהנדס ו/או המפקח. תכניות תוגשנה לאישור בגיליונות </w:t>
      </w:r>
      <w:r w:rsidRPr="00C77EB7">
        <w:rPr>
          <w:rFonts w:asciiTheme="minorBidi" w:hAnsiTheme="minorBidi" w:cstheme="minorBidi"/>
          <w:sz w:val="24"/>
          <w:szCs w:val="24"/>
        </w:rPr>
        <w:t>A3</w:t>
      </w:r>
      <w:r w:rsidRPr="00C77EB7">
        <w:rPr>
          <w:rFonts w:asciiTheme="minorBidi" w:hAnsiTheme="minorBidi" w:cstheme="minorBidi"/>
          <w:sz w:val="24"/>
          <w:szCs w:val="24"/>
          <w:rtl/>
        </w:rPr>
        <w:t xml:space="preserve"> + מדיה מגנטית. תרשימים חד קווים ייערכו בהתאמה למבנה תאי הלוח, ויכללו תאור התא</w:t>
      </w:r>
      <w:r w:rsidRPr="00C77EB7">
        <w:rPr>
          <w:rFonts w:asciiTheme="minorBidi" w:hAnsiTheme="minorBidi" w:cstheme="minorBidi"/>
          <w:sz w:val="24"/>
          <w:szCs w:val="24"/>
        </w:rPr>
        <w:t xml:space="preserve"> </w:t>
      </w:r>
      <w:r w:rsidRPr="00C77EB7">
        <w:rPr>
          <w:rFonts w:asciiTheme="minorBidi" w:hAnsiTheme="minorBidi" w:cstheme="minorBidi"/>
          <w:sz w:val="24"/>
          <w:szCs w:val="24"/>
          <w:rtl/>
        </w:rPr>
        <w:t>בו מותקן הציוד.</w:t>
      </w:r>
    </w:p>
    <w:p w14:paraId="1AD176E0" w14:textId="77777777" w:rsidR="00A93A70" w:rsidRPr="00C77EB7" w:rsidRDefault="00A93A70" w:rsidP="00764E99">
      <w:pPr>
        <w:pStyle w:val="normalline"/>
        <w:spacing w:after="0"/>
        <w:rPr>
          <w:rFonts w:asciiTheme="minorBidi" w:hAnsiTheme="minorBidi" w:cstheme="minorBidi"/>
          <w:b/>
          <w:bCs/>
          <w:sz w:val="24"/>
          <w:szCs w:val="24"/>
          <w:rtl/>
        </w:rPr>
      </w:pPr>
      <w:r w:rsidRPr="00C77EB7">
        <w:rPr>
          <w:rFonts w:asciiTheme="minorBidi" w:hAnsiTheme="minorBidi" w:cstheme="minorBidi"/>
          <w:b/>
          <w:bCs/>
          <w:sz w:val="24"/>
          <w:szCs w:val="24"/>
          <w:rtl/>
        </w:rPr>
        <w:t>בדיקת הלוחות</w:t>
      </w:r>
    </w:p>
    <w:p w14:paraId="70CA2924" w14:textId="77777777" w:rsidR="00A93A70" w:rsidRPr="00C77EB7" w:rsidRDefault="00A93A70" w:rsidP="00764E99">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הקבלן יערוך טופס בדיקות הלוח לפי ת.י. 9002 , טופס בדיקה של הלוח על ידי מחלקת</w:t>
      </w:r>
      <w:r w:rsidRPr="00C77EB7">
        <w:rPr>
          <w:rFonts w:asciiTheme="minorBidi" w:hAnsiTheme="minorBidi" w:cstheme="minorBidi"/>
          <w:sz w:val="24"/>
          <w:szCs w:val="24"/>
        </w:rPr>
        <w:t xml:space="preserve"> </w:t>
      </w:r>
      <w:r w:rsidRPr="00C77EB7">
        <w:rPr>
          <w:rFonts w:asciiTheme="minorBidi" w:hAnsiTheme="minorBidi" w:cstheme="minorBidi"/>
          <w:sz w:val="24"/>
          <w:szCs w:val="24"/>
          <w:rtl/>
        </w:rPr>
        <w:t>ביקורת איכות של הקבלן יוגש למפקח לפני זימון בדיקה של המפקח.</w:t>
      </w:r>
    </w:p>
    <w:p w14:paraId="16994C02" w14:textId="77777777" w:rsidR="00A93A70" w:rsidRPr="00C77EB7" w:rsidRDefault="00A93A70" w:rsidP="00CD279E">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 טופס הבדיקה יכלול אישור לכל אחד מסעיפי המפרט שלעיל ובנוסף אישור בדיקת פיקוד</w:t>
      </w:r>
      <w:r w:rsidR="00764E99"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 xml:space="preserve"> לכל מעגל פיקוד ולכל מהדק.</w:t>
      </w:r>
    </w:p>
    <w:p w14:paraId="12059B02" w14:textId="77777777" w:rsidR="00A93A70" w:rsidRPr="00C77EB7" w:rsidRDefault="00A93A70" w:rsidP="00DF7FF8">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הקבלן יערוך תכניות לוח כפי שבוצעו </w:t>
      </w:r>
      <w:r w:rsidR="00DF7FF8" w:rsidRPr="00C77EB7">
        <w:rPr>
          <w:rFonts w:asciiTheme="minorBidi" w:hAnsiTheme="minorBidi" w:cstheme="minorBidi"/>
          <w:sz w:val="24"/>
          <w:szCs w:val="24"/>
        </w:rPr>
        <w:t xml:space="preserve">(AS </w:t>
      </w:r>
      <w:r w:rsidRPr="00C77EB7">
        <w:rPr>
          <w:rFonts w:asciiTheme="minorBidi" w:hAnsiTheme="minorBidi" w:cstheme="minorBidi"/>
          <w:sz w:val="24"/>
          <w:szCs w:val="24"/>
        </w:rPr>
        <w:t>MADE</w:t>
      </w:r>
      <w:r w:rsidR="00DF7FF8" w:rsidRPr="00C77EB7">
        <w:rPr>
          <w:rFonts w:asciiTheme="minorBidi" w:hAnsiTheme="minorBidi" w:cstheme="minorBidi"/>
          <w:sz w:val="24"/>
          <w:szCs w:val="24"/>
        </w:rPr>
        <w:t>)</w:t>
      </w:r>
      <w:r w:rsidRPr="00C77EB7">
        <w:rPr>
          <w:rFonts w:asciiTheme="minorBidi" w:hAnsiTheme="minorBidi" w:cstheme="minorBidi"/>
          <w:sz w:val="24"/>
          <w:szCs w:val="24"/>
          <w:rtl/>
        </w:rPr>
        <w:t xml:space="preserve"> - חתום ומאושר.</w:t>
      </w:r>
    </w:p>
    <w:p w14:paraId="7C184AA1" w14:textId="77777777" w:rsidR="00A93A70" w:rsidRPr="00C77EB7" w:rsidRDefault="00A93A70" w:rsidP="00CD279E">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 הקבלן יערוך ויחתום על טופס "הצהרה על התאמה לתקן ישראלי ת.י. 61439 לכל לוח שמיוצר.</w:t>
      </w:r>
    </w:p>
    <w:p w14:paraId="4AF3F773" w14:textId="77777777" w:rsidR="00A93A70" w:rsidRPr="00C77EB7" w:rsidRDefault="00A93A70" w:rsidP="00CD279E">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הקבלן יעביר המסמכים שלעיל לאישור המתכנן כתנאי לזימון בדיקת</w:t>
      </w:r>
      <w:r w:rsidR="00764E99"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הלוח.</w:t>
      </w:r>
    </w:p>
    <w:p w14:paraId="0C68E573" w14:textId="77777777" w:rsidR="00A93A70" w:rsidRPr="00C77EB7" w:rsidRDefault="00A93A70" w:rsidP="00764E99">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הקבלן יודיע למפקח מועד בו יהיו הלוחות מוכנים לבדיקה. בדיקת הלוחות תבוצע באתר או במפעל היצרן, לפי בחירת המפקח בשיתוף עם </w:t>
      </w:r>
      <w:r w:rsidRPr="00C77EB7">
        <w:rPr>
          <w:rFonts w:asciiTheme="minorBidi" w:hAnsiTheme="minorBidi" w:cstheme="minorBidi"/>
          <w:sz w:val="24"/>
          <w:szCs w:val="24"/>
          <w:rtl/>
        </w:rPr>
        <w:lastRenderedPageBreak/>
        <w:t>נציג בית החולים. בדיקת הלוחות במפעל לא תגרע מאחריות הקבלן לטיב הלוחות בסיום ההתקנה באתר.</w:t>
      </w:r>
    </w:p>
    <w:p w14:paraId="2F372B1E" w14:textId="77777777" w:rsidR="00F369E4" w:rsidRPr="00C77EB7" w:rsidRDefault="00F369E4" w:rsidP="00F369E4">
      <w:pPr>
        <w:pStyle w:val="normalline"/>
        <w:rPr>
          <w:rFonts w:asciiTheme="minorBidi" w:hAnsiTheme="minorBidi" w:cstheme="minorBidi"/>
          <w:sz w:val="24"/>
          <w:szCs w:val="24"/>
          <w:rtl/>
        </w:rPr>
      </w:pPr>
      <w:r w:rsidRPr="00C77EB7">
        <w:rPr>
          <w:rFonts w:asciiTheme="minorBidi" w:hAnsiTheme="minorBidi" w:cstheme="minorBidi"/>
          <w:sz w:val="24"/>
          <w:szCs w:val="24"/>
          <w:rtl/>
        </w:rPr>
        <w:t>הקבלן יספק אישור התאמה לתקן לכל לוח בהתאם למפורט מטה חתום על ידי בקר איכות של מפעל הלוחות.</w:t>
      </w:r>
    </w:p>
    <w:p w14:paraId="727DFC88" w14:textId="77777777" w:rsidR="00F369E4" w:rsidRPr="00C77EB7" w:rsidRDefault="00F369E4" w:rsidP="00F369E4">
      <w:pPr>
        <w:pStyle w:val="normalline"/>
        <w:rPr>
          <w:rFonts w:asciiTheme="minorBidi" w:hAnsiTheme="minorBidi" w:cstheme="minorBidi"/>
          <w:sz w:val="24"/>
          <w:szCs w:val="24"/>
          <w:rtl/>
        </w:rPr>
      </w:pPr>
      <w:r w:rsidRPr="00C77EB7">
        <w:rPr>
          <w:rFonts w:asciiTheme="minorBidi" w:hAnsiTheme="minorBidi" w:cstheme="minorBidi"/>
          <w:sz w:val="24"/>
          <w:szCs w:val="24"/>
          <w:rtl/>
        </w:rPr>
        <w:t>עלות כל דרישות המפרט כלולות במחיר מבנה הלוח, למעט ציוד חשמלי המפורט בנפרד.</w:t>
      </w:r>
    </w:p>
    <w:p w14:paraId="664DD70E" w14:textId="77777777" w:rsidR="00F369E4" w:rsidRPr="00C77EB7" w:rsidRDefault="00F369E4" w:rsidP="00F369E4">
      <w:pPr>
        <w:pStyle w:val="normalline"/>
        <w:numPr>
          <w:ilvl w:val="0"/>
          <w:numId w:val="0"/>
        </w:numPr>
        <w:ind w:left="1191"/>
        <w:rPr>
          <w:rFonts w:asciiTheme="minorBidi" w:hAnsiTheme="minorBidi" w:cstheme="minorBidi"/>
          <w:sz w:val="24"/>
          <w:szCs w:val="24"/>
          <w:rtl/>
        </w:rPr>
      </w:pPr>
    </w:p>
    <w:p w14:paraId="5340126B" w14:textId="77777777" w:rsidR="00764E99" w:rsidRPr="00C77EB7" w:rsidRDefault="00764E99">
      <w:pPr>
        <w:bidi w:val="0"/>
        <w:spacing w:after="0" w:line="240" w:lineRule="auto"/>
        <w:rPr>
          <w:rFonts w:asciiTheme="minorBidi" w:hAnsiTheme="minorBidi" w:cstheme="minorBidi"/>
          <w:color w:val="000000" w:themeColor="text1"/>
          <w:sz w:val="24"/>
          <w:szCs w:val="24"/>
        </w:rPr>
      </w:pPr>
      <w:r w:rsidRPr="00C77EB7">
        <w:rPr>
          <w:rFonts w:asciiTheme="minorBidi" w:hAnsiTheme="minorBidi" w:cstheme="minorBidi"/>
          <w:color w:val="000000" w:themeColor="text1"/>
          <w:sz w:val="24"/>
          <w:szCs w:val="24"/>
          <w:rtl/>
        </w:rPr>
        <w:br w:type="page"/>
      </w:r>
    </w:p>
    <w:p w14:paraId="5C0F8702" w14:textId="77777777" w:rsidR="00A93A70" w:rsidRPr="00C77EB7" w:rsidRDefault="00A93A70" w:rsidP="00764E99">
      <w:pPr>
        <w:spacing w:after="0"/>
        <w:jc w:val="both"/>
        <w:rPr>
          <w:rFonts w:asciiTheme="minorBidi" w:hAnsiTheme="minorBidi" w:cstheme="minorBidi"/>
          <w:color w:val="000000" w:themeColor="text1"/>
          <w:sz w:val="24"/>
          <w:szCs w:val="24"/>
        </w:rPr>
      </w:pPr>
    </w:p>
    <w:p w14:paraId="5ABB4665" w14:textId="77777777" w:rsidR="00A93A70" w:rsidRPr="00C77EB7" w:rsidRDefault="00A93A70" w:rsidP="00764E99">
      <w:pPr>
        <w:pStyle w:val="normalline"/>
        <w:rPr>
          <w:rFonts w:asciiTheme="minorBidi" w:hAnsiTheme="minorBidi" w:cstheme="minorBidi"/>
          <w:b/>
          <w:bCs/>
          <w:sz w:val="24"/>
          <w:szCs w:val="24"/>
          <w:rtl/>
        </w:rPr>
      </w:pPr>
      <w:r w:rsidRPr="00C77EB7">
        <w:rPr>
          <w:rFonts w:asciiTheme="minorBidi" w:hAnsiTheme="minorBidi" w:cstheme="minorBidi"/>
          <w:b/>
          <w:bCs/>
          <w:sz w:val="24"/>
          <w:szCs w:val="24"/>
          <w:rtl/>
        </w:rPr>
        <w:t>נספח א'</w:t>
      </w:r>
    </w:p>
    <w:p w14:paraId="5D887565" w14:textId="77777777" w:rsidR="00A93A70" w:rsidRPr="00C77EB7" w:rsidRDefault="00A93A70" w:rsidP="00A93A70">
      <w:pPr>
        <w:jc w:val="both"/>
        <w:rPr>
          <w:rFonts w:asciiTheme="minorBidi" w:hAnsiTheme="minorBidi" w:cstheme="minorBidi"/>
          <w:b/>
          <w:bCs/>
          <w:i/>
          <w:iCs/>
          <w:sz w:val="24"/>
          <w:szCs w:val="24"/>
          <w:u w:val="single"/>
          <w:rtl/>
        </w:rPr>
      </w:pPr>
    </w:p>
    <w:p w14:paraId="570C8253" w14:textId="77777777" w:rsidR="00A93A70" w:rsidRPr="00C77EB7" w:rsidRDefault="00A93A70" w:rsidP="00A93A70">
      <w:pPr>
        <w:jc w:val="center"/>
        <w:rPr>
          <w:rFonts w:asciiTheme="minorBidi" w:hAnsiTheme="minorBidi" w:cstheme="minorBidi"/>
          <w:b/>
          <w:bCs/>
          <w:i/>
          <w:iCs/>
          <w:sz w:val="24"/>
          <w:szCs w:val="24"/>
          <w:u w:val="single"/>
          <w:rtl/>
        </w:rPr>
      </w:pPr>
      <w:r w:rsidRPr="00C77EB7">
        <w:rPr>
          <w:rFonts w:asciiTheme="minorBidi" w:hAnsiTheme="minorBidi" w:cstheme="minorBidi"/>
          <w:b/>
          <w:bCs/>
          <w:i/>
          <w:iCs/>
          <w:sz w:val="24"/>
          <w:szCs w:val="24"/>
          <w:u w:val="single"/>
          <w:rtl/>
        </w:rPr>
        <w:t xml:space="preserve">מפרט למהנדס לאפיון הלוח – נתונים שיש לקבל מהמזמין – תמצית הטבלה מנספח </w:t>
      </w:r>
      <w:r w:rsidRPr="00C77EB7">
        <w:rPr>
          <w:rFonts w:asciiTheme="minorBidi" w:hAnsiTheme="minorBidi" w:cstheme="minorBidi"/>
          <w:b/>
          <w:bCs/>
          <w:i/>
          <w:iCs/>
          <w:sz w:val="24"/>
          <w:szCs w:val="24"/>
          <w:u w:val="single"/>
        </w:rPr>
        <w:t>BB</w:t>
      </w:r>
    </w:p>
    <w:p w14:paraId="15F093CE" w14:textId="77777777" w:rsidR="00A93A70" w:rsidRPr="00C77EB7" w:rsidRDefault="00A93A70" w:rsidP="00764E99">
      <w:pPr>
        <w:jc w:val="center"/>
        <w:rPr>
          <w:rFonts w:asciiTheme="minorBidi" w:hAnsiTheme="minorBidi" w:cstheme="minorBidi"/>
          <w:b/>
          <w:bCs/>
          <w:i/>
          <w:iCs/>
          <w:sz w:val="24"/>
          <w:szCs w:val="24"/>
          <w:u w:val="single"/>
          <w:rtl/>
        </w:rPr>
      </w:pPr>
      <w:r w:rsidRPr="00C77EB7">
        <w:rPr>
          <w:rFonts w:asciiTheme="minorBidi" w:hAnsiTheme="minorBidi" w:cstheme="minorBidi"/>
          <w:b/>
          <w:bCs/>
          <w:i/>
          <w:iCs/>
          <w:sz w:val="24"/>
          <w:szCs w:val="24"/>
          <w:u w:val="single"/>
          <w:rtl/>
        </w:rPr>
        <w:t>בתקן ת''י 61349 חלק 2</w:t>
      </w:r>
    </w:p>
    <w:tbl>
      <w:tblPr>
        <w:tblStyle w:val="ae"/>
        <w:bidiVisual/>
        <w:tblW w:w="0" w:type="dxa"/>
        <w:tblInd w:w="316" w:type="dxa"/>
        <w:tblLook w:val="04A0" w:firstRow="1" w:lastRow="0" w:firstColumn="1" w:lastColumn="0" w:noHBand="0" w:noVBand="1"/>
      </w:tblPr>
      <w:tblGrid>
        <w:gridCol w:w="2898"/>
        <w:gridCol w:w="1844"/>
        <w:gridCol w:w="2010"/>
        <w:gridCol w:w="1228"/>
      </w:tblGrid>
      <w:tr w:rsidR="00A93A70" w:rsidRPr="00C77EB7" w14:paraId="2EE4B449" w14:textId="77777777" w:rsidTr="00D57899">
        <w:tc>
          <w:tcPr>
            <w:tcW w:w="2957" w:type="dxa"/>
          </w:tcPr>
          <w:p w14:paraId="4962FDA8" w14:textId="77777777" w:rsidR="00A93A70" w:rsidRPr="00C77EB7" w:rsidRDefault="00A93A70" w:rsidP="00764E99">
            <w:pPr>
              <w:rPr>
                <w:rFonts w:asciiTheme="minorBidi" w:hAnsiTheme="minorBidi" w:cstheme="minorBidi"/>
                <w:b/>
                <w:bCs/>
                <w:i/>
                <w:iCs/>
                <w:color w:val="000000" w:themeColor="text1"/>
                <w:sz w:val="24"/>
                <w:szCs w:val="24"/>
                <w:rtl/>
              </w:rPr>
            </w:pPr>
            <w:r w:rsidRPr="00C77EB7">
              <w:rPr>
                <w:rFonts w:asciiTheme="minorBidi" w:hAnsiTheme="minorBidi" w:cstheme="minorBidi"/>
                <w:b/>
                <w:bCs/>
                <w:i/>
                <w:iCs/>
                <w:color w:val="000000" w:themeColor="text1"/>
                <w:sz w:val="24"/>
                <w:szCs w:val="24"/>
                <w:rtl/>
              </w:rPr>
              <w:t xml:space="preserve">מאפיינים </w:t>
            </w:r>
          </w:p>
        </w:tc>
        <w:tc>
          <w:tcPr>
            <w:tcW w:w="1862" w:type="dxa"/>
          </w:tcPr>
          <w:p w14:paraId="75A9FC3B" w14:textId="77777777" w:rsidR="00A93A70" w:rsidRPr="00C77EB7" w:rsidRDefault="00A93A70" w:rsidP="00764E99">
            <w:pPr>
              <w:rPr>
                <w:rFonts w:asciiTheme="minorBidi" w:hAnsiTheme="minorBidi" w:cstheme="minorBidi"/>
                <w:b/>
                <w:bCs/>
                <w:sz w:val="24"/>
                <w:szCs w:val="24"/>
                <w:rtl/>
              </w:rPr>
            </w:pPr>
            <w:r w:rsidRPr="00C77EB7">
              <w:rPr>
                <w:rFonts w:asciiTheme="minorBidi" w:hAnsiTheme="minorBidi" w:cstheme="minorBidi"/>
                <w:b/>
                <w:bCs/>
                <w:sz w:val="24"/>
                <w:szCs w:val="24"/>
                <w:rtl/>
              </w:rPr>
              <w:t xml:space="preserve">אופציות </w:t>
            </w:r>
          </w:p>
        </w:tc>
        <w:tc>
          <w:tcPr>
            <w:tcW w:w="2021" w:type="dxa"/>
          </w:tcPr>
          <w:p w14:paraId="153E5A59" w14:textId="77777777" w:rsidR="00A93A70" w:rsidRPr="00C77EB7" w:rsidRDefault="00A93A70" w:rsidP="00764E99">
            <w:pPr>
              <w:rPr>
                <w:rFonts w:asciiTheme="minorBidi" w:hAnsiTheme="minorBidi" w:cstheme="minorBidi"/>
                <w:b/>
                <w:bCs/>
                <w:sz w:val="24"/>
                <w:szCs w:val="24"/>
                <w:rtl/>
              </w:rPr>
            </w:pPr>
            <w:r w:rsidRPr="00C77EB7">
              <w:rPr>
                <w:rFonts w:asciiTheme="minorBidi" w:hAnsiTheme="minorBidi" w:cstheme="minorBidi"/>
                <w:b/>
                <w:bCs/>
                <w:sz w:val="24"/>
                <w:szCs w:val="24"/>
                <w:rtl/>
              </w:rPr>
              <w:t xml:space="preserve">ברירת מחדל </w:t>
            </w:r>
          </w:p>
        </w:tc>
        <w:tc>
          <w:tcPr>
            <w:tcW w:w="1240" w:type="dxa"/>
          </w:tcPr>
          <w:p w14:paraId="141CC600" w14:textId="77777777" w:rsidR="00A93A70" w:rsidRPr="00C77EB7" w:rsidRDefault="00A93A70" w:rsidP="00764E99">
            <w:pPr>
              <w:rPr>
                <w:rFonts w:asciiTheme="minorBidi" w:hAnsiTheme="minorBidi" w:cstheme="minorBidi"/>
                <w:b/>
                <w:bCs/>
                <w:sz w:val="24"/>
                <w:szCs w:val="24"/>
                <w:rtl/>
              </w:rPr>
            </w:pPr>
            <w:r w:rsidRPr="00C77EB7">
              <w:rPr>
                <w:rFonts w:asciiTheme="minorBidi" w:hAnsiTheme="minorBidi" w:cstheme="minorBidi"/>
                <w:b/>
                <w:bCs/>
                <w:sz w:val="24"/>
                <w:szCs w:val="24"/>
                <w:rtl/>
              </w:rPr>
              <w:t xml:space="preserve">דרישות משתמש </w:t>
            </w:r>
          </w:p>
        </w:tc>
      </w:tr>
      <w:tr w:rsidR="00A93A70" w:rsidRPr="00C77EB7" w14:paraId="64CD8456" w14:textId="77777777" w:rsidTr="00D57899">
        <w:trPr>
          <w:trHeight w:val="633"/>
        </w:trPr>
        <w:tc>
          <w:tcPr>
            <w:tcW w:w="2957" w:type="dxa"/>
          </w:tcPr>
          <w:p w14:paraId="16E51689"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 xml:space="preserve">שיטת הארקה </w:t>
            </w:r>
          </w:p>
        </w:tc>
        <w:tc>
          <w:tcPr>
            <w:tcW w:w="1862" w:type="dxa"/>
          </w:tcPr>
          <w:p w14:paraId="6D9E3A38" w14:textId="77777777" w:rsidR="00A93A70" w:rsidRPr="00C77EB7" w:rsidRDefault="00A93A70" w:rsidP="00764E99">
            <w:pPr>
              <w:rPr>
                <w:rFonts w:asciiTheme="minorBidi" w:hAnsiTheme="minorBidi" w:cstheme="minorBidi"/>
                <w:sz w:val="24"/>
                <w:szCs w:val="24"/>
                <w:rtl/>
              </w:rPr>
            </w:pPr>
          </w:p>
        </w:tc>
        <w:tc>
          <w:tcPr>
            <w:tcW w:w="2021" w:type="dxa"/>
          </w:tcPr>
          <w:p w14:paraId="6A2C55E0"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Pr>
              <w:t>TNC/TN-S</w:t>
            </w:r>
          </w:p>
        </w:tc>
        <w:tc>
          <w:tcPr>
            <w:tcW w:w="1240" w:type="dxa"/>
          </w:tcPr>
          <w:p w14:paraId="41E762FE" w14:textId="77777777" w:rsidR="00A93A70" w:rsidRPr="00C77EB7" w:rsidRDefault="00A93A70" w:rsidP="00764E99">
            <w:pPr>
              <w:rPr>
                <w:rFonts w:asciiTheme="minorBidi" w:hAnsiTheme="minorBidi" w:cstheme="minorBidi"/>
                <w:sz w:val="24"/>
                <w:szCs w:val="24"/>
                <w:rtl/>
              </w:rPr>
            </w:pPr>
          </w:p>
        </w:tc>
      </w:tr>
      <w:tr w:rsidR="00A93A70" w:rsidRPr="00C77EB7" w14:paraId="1F42DD6D" w14:textId="77777777" w:rsidTr="00D57899">
        <w:trPr>
          <w:trHeight w:val="557"/>
        </w:trPr>
        <w:tc>
          <w:tcPr>
            <w:tcW w:w="2957" w:type="dxa"/>
          </w:tcPr>
          <w:p w14:paraId="3B5ABDD2"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מתח נקוב (</w:t>
            </w:r>
            <w:r w:rsidRPr="00C77EB7">
              <w:rPr>
                <w:rFonts w:asciiTheme="minorBidi" w:hAnsiTheme="minorBidi" w:cstheme="minorBidi"/>
                <w:sz w:val="24"/>
                <w:szCs w:val="24"/>
              </w:rPr>
              <w:t>V</w:t>
            </w:r>
            <w:r w:rsidRPr="00C77EB7">
              <w:rPr>
                <w:rFonts w:asciiTheme="minorBidi" w:hAnsiTheme="minorBidi" w:cstheme="minorBidi"/>
                <w:sz w:val="24"/>
                <w:szCs w:val="24"/>
                <w:rtl/>
              </w:rPr>
              <w:t>)</w:t>
            </w:r>
          </w:p>
        </w:tc>
        <w:tc>
          <w:tcPr>
            <w:tcW w:w="1862" w:type="dxa"/>
          </w:tcPr>
          <w:p w14:paraId="2330EE51"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3.8.8.1,5,2,1</w:t>
            </w:r>
          </w:p>
          <w:p w14:paraId="273368C7"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8.5.3</w:t>
            </w:r>
          </w:p>
        </w:tc>
        <w:tc>
          <w:tcPr>
            <w:tcW w:w="2021" w:type="dxa"/>
          </w:tcPr>
          <w:p w14:paraId="7A475B7A"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Pr>
              <w:t>415V</w:t>
            </w:r>
          </w:p>
          <w:p w14:paraId="1E8D5893"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Pr>
              <w:t>690V</w:t>
            </w:r>
          </w:p>
        </w:tc>
        <w:tc>
          <w:tcPr>
            <w:tcW w:w="1240" w:type="dxa"/>
          </w:tcPr>
          <w:p w14:paraId="2F8BBF9E" w14:textId="77777777" w:rsidR="00A93A70" w:rsidRPr="00C77EB7" w:rsidRDefault="00A93A70" w:rsidP="00764E99">
            <w:pPr>
              <w:rPr>
                <w:rFonts w:asciiTheme="minorBidi" w:hAnsiTheme="minorBidi" w:cstheme="minorBidi"/>
                <w:sz w:val="24"/>
                <w:szCs w:val="24"/>
                <w:rtl/>
              </w:rPr>
            </w:pPr>
          </w:p>
        </w:tc>
      </w:tr>
      <w:tr w:rsidR="00A93A70" w:rsidRPr="00C77EB7" w14:paraId="2E821DCB" w14:textId="77777777" w:rsidTr="00D57899">
        <w:trPr>
          <w:trHeight w:val="551"/>
        </w:trPr>
        <w:tc>
          <w:tcPr>
            <w:tcW w:w="2957" w:type="dxa"/>
          </w:tcPr>
          <w:p w14:paraId="63356DF2"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 xml:space="preserve">מתח אימםפולס </w:t>
            </w:r>
            <w:r w:rsidRPr="00C77EB7">
              <w:rPr>
                <w:rFonts w:asciiTheme="minorBidi" w:hAnsiTheme="minorBidi" w:cstheme="minorBidi"/>
                <w:sz w:val="24"/>
                <w:szCs w:val="24"/>
              </w:rPr>
              <w:t>UIMP</w:t>
            </w:r>
            <w:r w:rsidRPr="00C77EB7">
              <w:rPr>
                <w:rFonts w:asciiTheme="minorBidi" w:hAnsiTheme="minorBidi" w:cstheme="minorBidi"/>
                <w:sz w:val="24"/>
                <w:szCs w:val="24"/>
                <w:rtl/>
              </w:rPr>
              <w:t xml:space="preserve"> (</w:t>
            </w:r>
            <w:r w:rsidRPr="00C77EB7">
              <w:rPr>
                <w:rFonts w:asciiTheme="minorBidi" w:hAnsiTheme="minorBidi" w:cstheme="minorBidi"/>
                <w:sz w:val="24"/>
                <w:szCs w:val="24"/>
              </w:rPr>
              <w:t>KV</w:t>
            </w:r>
            <w:r w:rsidRPr="00C77EB7">
              <w:rPr>
                <w:rFonts w:asciiTheme="minorBidi" w:hAnsiTheme="minorBidi" w:cstheme="minorBidi"/>
                <w:sz w:val="24"/>
                <w:szCs w:val="24"/>
                <w:rtl/>
              </w:rPr>
              <w:t>)</w:t>
            </w:r>
          </w:p>
        </w:tc>
        <w:tc>
          <w:tcPr>
            <w:tcW w:w="1862" w:type="dxa"/>
          </w:tcPr>
          <w:p w14:paraId="13C7C478"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5.2.4</w:t>
            </w:r>
          </w:p>
        </w:tc>
        <w:tc>
          <w:tcPr>
            <w:tcW w:w="2021" w:type="dxa"/>
          </w:tcPr>
          <w:p w14:paraId="71C8E41E"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 xml:space="preserve">לוח ראשי – </w:t>
            </w:r>
            <w:r w:rsidRPr="00C77EB7">
              <w:rPr>
                <w:rFonts w:asciiTheme="minorBidi" w:hAnsiTheme="minorBidi" w:cstheme="minorBidi"/>
                <w:sz w:val="24"/>
                <w:szCs w:val="24"/>
              </w:rPr>
              <w:t>8kv</w:t>
            </w:r>
          </w:p>
          <w:p w14:paraId="42E43967"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 xml:space="preserve">לוח משנה – </w:t>
            </w:r>
            <w:r w:rsidRPr="00C77EB7">
              <w:rPr>
                <w:rFonts w:asciiTheme="minorBidi" w:hAnsiTheme="minorBidi" w:cstheme="minorBidi"/>
                <w:sz w:val="24"/>
                <w:szCs w:val="24"/>
              </w:rPr>
              <w:t>6kv</w:t>
            </w:r>
          </w:p>
        </w:tc>
        <w:tc>
          <w:tcPr>
            <w:tcW w:w="1240" w:type="dxa"/>
          </w:tcPr>
          <w:p w14:paraId="487AEA7A" w14:textId="77777777" w:rsidR="00A93A70" w:rsidRPr="00C77EB7" w:rsidRDefault="00A93A70" w:rsidP="00764E99">
            <w:pPr>
              <w:rPr>
                <w:rFonts w:asciiTheme="minorBidi" w:hAnsiTheme="minorBidi" w:cstheme="minorBidi"/>
                <w:sz w:val="24"/>
                <w:szCs w:val="24"/>
                <w:rtl/>
              </w:rPr>
            </w:pPr>
          </w:p>
        </w:tc>
      </w:tr>
      <w:tr w:rsidR="00A93A70" w:rsidRPr="00C77EB7" w14:paraId="714F53E9" w14:textId="77777777" w:rsidTr="00D57899">
        <w:trPr>
          <w:trHeight w:val="700"/>
        </w:trPr>
        <w:tc>
          <w:tcPr>
            <w:tcW w:w="2957" w:type="dxa"/>
          </w:tcPr>
          <w:p w14:paraId="50BDB58F"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תדירות (</w:t>
            </w:r>
            <w:r w:rsidRPr="00C77EB7">
              <w:rPr>
                <w:rFonts w:asciiTheme="minorBidi" w:hAnsiTheme="minorBidi" w:cstheme="minorBidi"/>
                <w:sz w:val="24"/>
                <w:szCs w:val="24"/>
              </w:rPr>
              <w:t>Hz</w:t>
            </w:r>
            <w:r w:rsidRPr="00C77EB7">
              <w:rPr>
                <w:rFonts w:asciiTheme="minorBidi" w:hAnsiTheme="minorBidi" w:cstheme="minorBidi"/>
                <w:sz w:val="24"/>
                <w:szCs w:val="24"/>
                <w:rtl/>
              </w:rPr>
              <w:t xml:space="preserve">) </w:t>
            </w:r>
          </w:p>
        </w:tc>
        <w:tc>
          <w:tcPr>
            <w:tcW w:w="1862" w:type="dxa"/>
          </w:tcPr>
          <w:p w14:paraId="18EB0D5D"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5.4</w:t>
            </w:r>
          </w:p>
        </w:tc>
        <w:tc>
          <w:tcPr>
            <w:tcW w:w="2021" w:type="dxa"/>
          </w:tcPr>
          <w:p w14:paraId="0C6C572B" w14:textId="77777777" w:rsidR="00A93A70" w:rsidRPr="00C77EB7" w:rsidRDefault="00A93A70" w:rsidP="00764E99">
            <w:pPr>
              <w:rPr>
                <w:rFonts w:asciiTheme="minorBidi" w:hAnsiTheme="minorBidi" w:cstheme="minorBidi"/>
                <w:sz w:val="24"/>
                <w:szCs w:val="24"/>
              </w:rPr>
            </w:pPr>
            <w:r w:rsidRPr="00C77EB7">
              <w:rPr>
                <w:rFonts w:asciiTheme="minorBidi" w:hAnsiTheme="minorBidi" w:cstheme="minorBidi"/>
                <w:sz w:val="24"/>
                <w:szCs w:val="24"/>
              </w:rPr>
              <w:t>50Hz</w:t>
            </w:r>
          </w:p>
        </w:tc>
        <w:tc>
          <w:tcPr>
            <w:tcW w:w="1240" w:type="dxa"/>
          </w:tcPr>
          <w:p w14:paraId="3358D0CF" w14:textId="77777777" w:rsidR="00A93A70" w:rsidRPr="00C77EB7" w:rsidRDefault="00A93A70" w:rsidP="00764E99">
            <w:pPr>
              <w:rPr>
                <w:rFonts w:asciiTheme="minorBidi" w:hAnsiTheme="minorBidi" w:cstheme="minorBidi"/>
                <w:sz w:val="24"/>
                <w:szCs w:val="24"/>
                <w:rtl/>
              </w:rPr>
            </w:pPr>
          </w:p>
        </w:tc>
      </w:tr>
      <w:tr w:rsidR="00A93A70" w:rsidRPr="00C77EB7" w14:paraId="3BA27D35" w14:textId="77777777" w:rsidTr="00D57899">
        <w:trPr>
          <w:trHeight w:val="700"/>
        </w:trPr>
        <w:tc>
          <w:tcPr>
            <w:tcW w:w="2957" w:type="dxa"/>
          </w:tcPr>
          <w:p w14:paraId="0B531320"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 xml:space="preserve">דרישות נוספות לבדיקה בשטח לפני הפעלה </w:t>
            </w:r>
          </w:p>
        </w:tc>
        <w:tc>
          <w:tcPr>
            <w:tcW w:w="1862" w:type="dxa"/>
          </w:tcPr>
          <w:p w14:paraId="0D11614F"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11.10</w:t>
            </w:r>
          </w:p>
        </w:tc>
        <w:tc>
          <w:tcPr>
            <w:tcW w:w="2021" w:type="dxa"/>
          </w:tcPr>
          <w:p w14:paraId="6ECECD64"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 xml:space="preserve">בדיקה טרמוגראפית </w:t>
            </w:r>
          </w:p>
        </w:tc>
        <w:tc>
          <w:tcPr>
            <w:tcW w:w="1240" w:type="dxa"/>
          </w:tcPr>
          <w:p w14:paraId="0EAA704A" w14:textId="77777777" w:rsidR="00A93A70" w:rsidRPr="00C77EB7" w:rsidRDefault="00A93A70" w:rsidP="00764E99">
            <w:pPr>
              <w:rPr>
                <w:rFonts w:asciiTheme="minorBidi" w:hAnsiTheme="minorBidi" w:cstheme="minorBidi"/>
                <w:sz w:val="24"/>
                <w:szCs w:val="24"/>
                <w:rtl/>
              </w:rPr>
            </w:pPr>
          </w:p>
        </w:tc>
      </w:tr>
      <w:tr w:rsidR="00A93A70" w:rsidRPr="00C77EB7" w14:paraId="11D442F5" w14:textId="77777777" w:rsidTr="00D57899">
        <w:tc>
          <w:tcPr>
            <w:tcW w:w="8080" w:type="dxa"/>
            <w:gridSpan w:val="4"/>
          </w:tcPr>
          <w:p w14:paraId="63AA282D" w14:textId="77777777" w:rsidR="00A93A70" w:rsidRPr="00C77EB7" w:rsidRDefault="00A93A70" w:rsidP="00764E99">
            <w:pPr>
              <w:rPr>
                <w:rFonts w:asciiTheme="minorBidi" w:hAnsiTheme="minorBidi" w:cstheme="minorBidi"/>
                <w:b/>
                <w:bCs/>
                <w:sz w:val="24"/>
                <w:szCs w:val="24"/>
                <w:rtl/>
              </w:rPr>
            </w:pPr>
            <w:r w:rsidRPr="00C77EB7">
              <w:rPr>
                <w:rFonts w:asciiTheme="minorBidi" w:hAnsiTheme="minorBidi" w:cstheme="minorBidi"/>
                <w:b/>
                <w:bCs/>
                <w:sz w:val="24"/>
                <w:szCs w:val="24"/>
                <w:rtl/>
              </w:rPr>
              <w:t>יכולת עמידה בזרם קצר</w:t>
            </w:r>
          </w:p>
        </w:tc>
      </w:tr>
      <w:tr w:rsidR="00A93A70" w:rsidRPr="00C77EB7" w14:paraId="705A4607" w14:textId="77777777" w:rsidTr="00D57899">
        <w:trPr>
          <w:trHeight w:val="544"/>
        </w:trPr>
        <w:tc>
          <w:tcPr>
            <w:tcW w:w="2957" w:type="dxa"/>
          </w:tcPr>
          <w:p w14:paraId="1719671B" w14:textId="77777777" w:rsidR="00A93A70" w:rsidRPr="00C77EB7" w:rsidRDefault="00A93A70" w:rsidP="00764E99">
            <w:pPr>
              <w:rPr>
                <w:rFonts w:asciiTheme="minorBidi" w:hAnsiTheme="minorBidi" w:cstheme="minorBidi"/>
                <w:sz w:val="24"/>
                <w:szCs w:val="24"/>
              </w:rPr>
            </w:pPr>
            <w:r w:rsidRPr="00C77EB7">
              <w:rPr>
                <w:rFonts w:asciiTheme="minorBidi" w:hAnsiTheme="minorBidi" w:cstheme="minorBidi"/>
                <w:sz w:val="24"/>
                <w:szCs w:val="24"/>
                <w:rtl/>
              </w:rPr>
              <w:t>זרם הקצר הצפוי בכניסה ללוח (</w:t>
            </w:r>
            <w:r w:rsidRPr="00C77EB7">
              <w:rPr>
                <w:rFonts w:asciiTheme="minorBidi" w:hAnsiTheme="minorBidi" w:cstheme="minorBidi"/>
                <w:sz w:val="24"/>
                <w:szCs w:val="24"/>
              </w:rPr>
              <w:t>KA</w:t>
            </w:r>
            <w:r w:rsidRPr="00C77EB7">
              <w:rPr>
                <w:rFonts w:asciiTheme="minorBidi" w:hAnsiTheme="minorBidi" w:cstheme="minorBidi"/>
                <w:sz w:val="24"/>
                <w:szCs w:val="24"/>
                <w:rtl/>
              </w:rPr>
              <w:t xml:space="preserve">) </w:t>
            </w:r>
            <w:r w:rsidRPr="00C77EB7">
              <w:rPr>
                <w:rFonts w:asciiTheme="minorBidi" w:hAnsiTheme="minorBidi" w:cstheme="minorBidi"/>
                <w:sz w:val="24"/>
                <w:szCs w:val="24"/>
              </w:rPr>
              <w:t>ICW</w:t>
            </w:r>
          </w:p>
        </w:tc>
        <w:tc>
          <w:tcPr>
            <w:tcW w:w="1862" w:type="dxa"/>
          </w:tcPr>
          <w:p w14:paraId="44952FD4" w14:textId="77777777" w:rsidR="00A93A70" w:rsidRPr="00C77EB7" w:rsidRDefault="00A93A70" w:rsidP="00764E99">
            <w:pPr>
              <w:rPr>
                <w:rFonts w:asciiTheme="minorBidi" w:hAnsiTheme="minorBidi" w:cstheme="minorBidi"/>
                <w:b/>
                <w:bCs/>
                <w:i/>
                <w:iCs/>
                <w:color w:val="FF0000"/>
                <w:sz w:val="24"/>
                <w:szCs w:val="24"/>
                <w:u w:val="single"/>
                <w:rtl/>
              </w:rPr>
            </w:pPr>
          </w:p>
        </w:tc>
        <w:tc>
          <w:tcPr>
            <w:tcW w:w="2021" w:type="dxa"/>
          </w:tcPr>
          <w:p w14:paraId="2A58BA9F" w14:textId="77777777" w:rsidR="00A93A70" w:rsidRPr="00C77EB7" w:rsidRDefault="00A93A70" w:rsidP="00764E99">
            <w:pPr>
              <w:rPr>
                <w:rFonts w:asciiTheme="minorBidi" w:hAnsiTheme="minorBidi" w:cstheme="minorBidi"/>
                <w:b/>
                <w:bCs/>
                <w:i/>
                <w:iCs/>
                <w:color w:val="FF0000"/>
                <w:sz w:val="24"/>
                <w:szCs w:val="24"/>
                <w:u w:val="single"/>
                <w:rtl/>
              </w:rPr>
            </w:pPr>
          </w:p>
        </w:tc>
        <w:tc>
          <w:tcPr>
            <w:tcW w:w="1240" w:type="dxa"/>
          </w:tcPr>
          <w:p w14:paraId="28FC411A" w14:textId="77777777" w:rsidR="00A93A70" w:rsidRPr="00C77EB7" w:rsidRDefault="00A93A70" w:rsidP="00764E99">
            <w:pPr>
              <w:rPr>
                <w:rFonts w:asciiTheme="minorBidi" w:hAnsiTheme="minorBidi" w:cstheme="minorBidi"/>
                <w:b/>
                <w:bCs/>
                <w:i/>
                <w:iCs/>
                <w:color w:val="FF0000"/>
                <w:sz w:val="24"/>
                <w:szCs w:val="24"/>
                <w:u w:val="single"/>
                <w:rtl/>
              </w:rPr>
            </w:pPr>
          </w:p>
        </w:tc>
      </w:tr>
      <w:tr w:rsidR="00A93A70" w:rsidRPr="00C77EB7" w14:paraId="040FB195" w14:textId="77777777" w:rsidTr="00D57899">
        <w:trPr>
          <w:trHeight w:val="580"/>
        </w:trPr>
        <w:tc>
          <w:tcPr>
            <w:tcW w:w="2957" w:type="dxa"/>
          </w:tcPr>
          <w:p w14:paraId="523D749A" w14:textId="77777777" w:rsidR="00A93A70" w:rsidRPr="00C77EB7" w:rsidRDefault="00A93A70" w:rsidP="00764E99">
            <w:pPr>
              <w:rPr>
                <w:rFonts w:asciiTheme="minorBidi" w:hAnsiTheme="minorBidi" w:cstheme="minorBidi"/>
                <w:b/>
                <w:bCs/>
                <w:i/>
                <w:iCs/>
                <w:color w:val="FF0000"/>
                <w:sz w:val="24"/>
                <w:szCs w:val="24"/>
                <w:u w:val="single"/>
                <w:rtl/>
              </w:rPr>
            </w:pPr>
            <w:r w:rsidRPr="00C77EB7">
              <w:rPr>
                <w:rFonts w:asciiTheme="minorBidi" w:hAnsiTheme="minorBidi" w:cstheme="minorBidi"/>
                <w:sz w:val="24"/>
                <w:szCs w:val="24"/>
                <w:rtl/>
              </w:rPr>
              <w:t>זרם הקצר הצפוי לפס האפס (</w:t>
            </w:r>
            <w:r w:rsidRPr="00C77EB7">
              <w:rPr>
                <w:rFonts w:asciiTheme="minorBidi" w:hAnsiTheme="minorBidi" w:cstheme="minorBidi"/>
                <w:sz w:val="24"/>
                <w:szCs w:val="24"/>
              </w:rPr>
              <w:t>KA</w:t>
            </w:r>
            <w:r w:rsidRPr="00C77EB7">
              <w:rPr>
                <w:rFonts w:asciiTheme="minorBidi" w:hAnsiTheme="minorBidi" w:cstheme="minorBidi"/>
                <w:sz w:val="24"/>
                <w:szCs w:val="24"/>
                <w:rtl/>
              </w:rPr>
              <w:t>)</w:t>
            </w:r>
          </w:p>
        </w:tc>
        <w:tc>
          <w:tcPr>
            <w:tcW w:w="1862" w:type="dxa"/>
          </w:tcPr>
          <w:p w14:paraId="1AAF0DBE"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 xml:space="preserve">10.11 , 5.3.5 </w:t>
            </w:r>
          </w:p>
        </w:tc>
        <w:tc>
          <w:tcPr>
            <w:tcW w:w="2021" w:type="dxa"/>
          </w:tcPr>
          <w:p w14:paraId="48AEE4AD"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 xml:space="preserve">60% מערך הקצר </w:t>
            </w:r>
          </w:p>
        </w:tc>
        <w:tc>
          <w:tcPr>
            <w:tcW w:w="1240" w:type="dxa"/>
          </w:tcPr>
          <w:p w14:paraId="78879297"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60%</w:t>
            </w:r>
          </w:p>
        </w:tc>
      </w:tr>
      <w:tr w:rsidR="00A93A70" w:rsidRPr="00C77EB7" w14:paraId="5CB3A15C" w14:textId="77777777" w:rsidTr="00D57899">
        <w:trPr>
          <w:trHeight w:val="546"/>
        </w:trPr>
        <w:tc>
          <w:tcPr>
            <w:tcW w:w="2957" w:type="dxa"/>
          </w:tcPr>
          <w:p w14:paraId="691C4504" w14:textId="77777777" w:rsidR="00A93A70" w:rsidRPr="00C77EB7" w:rsidRDefault="00A93A70" w:rsidP="00764E99">
            <w:pPr>
              <w:rPr>
                <w:rFonts w:asciiTheme="minorBidi" w:hAnsiTheme="minorBidi" w:cstheme="minorBidi"/>
                <w:b/>
                <w:bCs/>
                <w:i/>
                <w:iCs/>
                <w:color w:val="FF0000"/>
                <w:sz w:val="24"/>
                <w:szCs w:val="24"/>
                <w:u w:val="single"/>
                <w:rtl/>
              </w:rPr>
            </w:pPr>
            <w:r w:rsidRPr="00C77EB7">
              <w:rPr>
                <w:rFonts w:asciiTheme="minorBidi" w:hAnsiTheme="minorBidi" w:cstheme="minorBidi"/>
                <w:sz w:val="24"/>
                <w:szCs w:val="24"/>
                <w:rtl/>
              </w:rPr>
              <w:t>זרם הקצר הצפוי לפס הארקה (</w:t>
            </w:r>
            <w:r w:rsidRPr="00C77EB7">
              <w:rPr>
                <w:rFonts w:asciiTheme="minorBidi" w:hAnsiTheme="minorBidi" w:cstheme="minorBidi"/>
                <w:sz w:val="24"/>
                <w:szCs w:val="24"/>
              </w:rPr>
              <w:t>KA</w:t>
            </w:r>
            <w:r w:rsidRPr="00C77EB7">
              <w:rPr>
                <w:rFonts w:asciiTheme="minorBidi" w:hAnsiTheme="minorBidi" w:cstheme="minorBidi"/>
                <w:sz w:val="24"/>
                <w:szCs w:val="24"/>
                <w:rtl/>
              </w:rPr>
              <w:t>)</w:t>
            </w:r>
          </w:p>
        </w:tc>
        <w:tc>
          <w:tcPr>
            <w:tcW w:w="1862" w:type="dxa"/>
          </w:tcPr>
          <w:p w14:paraId="7C90AAE0"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 xml:space="preserve">10.11 , 5.6 </w:t>
            </w:r>
          </w:p>
        </w:tc>
        <w:tc>
          <w:tcPr>
            <w:tcW w:w="2021" w:type="dxa"/>
          </w:tcPr>
          <w:p w14:paraId="54F86050"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 xml:space="preserve">60% מערך הקצר </w:t>
            </w:r>
          </w:p>
        </w:tc>
        <w:tc>
          <w:tcPr>
            <w:tcW w:w="1240" w:type="dxa"/>
          </w:tcPr>
          <w:p w14:paraId="5793D087"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60%</w:t>
            </w:r>
          </w:p>
        </w:tc>
      </w:tr>
      <w:tr w:rsidR="00A93A70" w:rsidRPr="00C77EB7" w14:paraId="6F4C6B75" w14:textId="77777777" w:rsidTr="00D57899">
        <w:tc>
          <w:tcPr>
            <w:tcW w:w="8080" w:type="dxa"/>
            <w:gridSpan w:val="4"/>
          </w:tcPr>
          <w:p w14:paraId="724229D9" w14:textId="77777777" w:rsidR="00A93A70" w:rsidRPr="00C77EB7" w:rsidRDefault="00A93A70" w:rsidP="00764E99">
            <w:pPr>
              <w:rPr>
                <w:rFonts w:asciiTheme="minorBidi" w:hAnsiTheme="minorBidi" w:cstheme="minorBidi"/>
                <w:b/>
                <w:bCs/>
                <w:sz w:val="24"/>
                <w:szCs w:val="24"/>
                <w:rtl/>
              </w:rPr>
            </w:pPr>
            <w:r w:rsidRPr="00C77EB7">
              <w:rPr>
                <w:rFonts w:asciiTheme="minorBidi" w:hAnsiTheme="minorBidi" w:cstheme="minorBidi"/>
                <w:b/>
                <w:bCs/>
                <w:sz w:val="24"/>
                <w:szCs w:val="24"/>
                <w:rtl/>
              </w:rPr>
              <w:t xml:space="preserve">סביבת התקנה </w:t>
            </w:r>
          </w:p>
        </w:tc>
      </w:tr>
      <w:tr w:rsidR="00A93A70" w:rsidRPr="00C77EB7" w14:paraId="503BB180" w14:textId="77777777" w:rsidTr="00D57899">
        <w:trPr>
          <w:trHeight w:val="559"/>
        </w:trPr>
        <w:tc>
          <w:tcPr>
            <w:tcW w:w="2957" w:type="dxa"/>
          </w:tcPr>
          <w:p w14:paraId="61C34AA2"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 xml:space="preserve">מיקום התקנה </w:t>
            </w:r>
          </w:p>
        </w:tc>
        <w:tc>
          <w:tcPr>
            <w:tcW w:w="1862" w:type="dxa"/>
          </w:tcPr>
          <w:p w14:paraId="1C130EAE"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8.2, 35.3.5</w:t>
            </w:r>
          </w:p>
        </w:tc>
        <w:tc>
          <w:tcPr>
            <w:tcW w:w="2021" w:type="dxa"/>
          </w:tcPr>
          <w:p w14:paraId="2226FD48"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חיצוני/פנימי</w:t>
            </w:r>
          </w:p>
        </w:tc>
        <w:tc>
          <w:tcPr>
            <w:tcW w:w="1240" w:type="dxa"/>
          </w:tcPr>
          <w:p w14:paraId="4CCF855A" w14:textId="77777777" w:rsidR="00A93A70" w:rsidRPr="00C77EB7" w:rsidRDefault="00A93A70" w:rsidP="00764E99">
            <w:pPr>
              <w:rPr>
                <w:rFonts w:asciiTheme="minorBidi" w:hAnsiTheme="minorBidi" w:cstheme="minorBidi"/>
                <w:sz w:val="24"/>
                <w:szCs w:val="24"/>
                <w:rtl/>
              </w:rPr>
            </w:pPr>
          </w:p>
        </w:tc>
      </w:tr>
      <w:tr w:rsidR="00A93A70" w:rsidRPr="00C77EB7" w14:paraId="21BA892B" w14:textId="77777777" w:rsidTr="00D57899">
        <w:trPr>
          <w:trHeight w:val="694"/>
        </w:trPr>
        <w:tc>
          <w:tcPr>
            <w:tcW w:w="2957" w:type="dxa"/>
          </w:tcPr>
          <w:p w14:paraId="1D15533E"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 xml:space="preserve">דרגת ההגנה </w:t>
            </w:r>
          </w:p>
        </w:tc>
        <w:tc>
          <w:tcPr>
            <w:tcW w:w="1862" w:type="dxa"/>
          </w:tcPr>
          <w:p w14:paraId="56273FE6"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8.2.3, 8.2.2</w:t>
            </w:r>
          </w:p>
        </w:tc>
        <w:tc>
          <w:tcPr>
            <w:tcW w:w="2021" w:type="dxa"/>
          </w:tcPr>
          <w:p w14:paraId="3ACB343F"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Pr>
              <w:t>IP2X</w:t>
            </w:r>
            <w:r w:rsidRPr="00C77EB7">
              <w:rPr>
                <w:rFonts w:asciiTheme="minorBidi" w:hAnsiTheme="minorBidi" w:cstheme="minorBidi"/>
                <w:sz w:val="24"/>
                <w:szCs w:val="24"/>
                <w:rtl/>
              </w:rPr>
              <w:t>-פנימי</w:t>
            </w:r>
          </w:p>
          <w:p w14:paraId="20A018A0"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Pr>
              <w:t>IP23</w:t>
            </w:r>
            <w:r w:rsidRPr="00C77EB7">
              <w:rPr>
                <w:rFonts w:asciiTheme="minorBidi" w:hAnsiTheme="minorBidi" w:cstheme="minorBidi"/>
                <w:sz w:val="24"/>
                <w:szCs w:val="24"/>
                <w:rtl/>
              </w:rPr>
              <w:t>-חיצוני</w:t>
            </w:r>
          </w:p>
        </w:tc>
        <w:tc>
          <w:tcPr>
            <w:tcW w:w="1240" w:type="dxa"/>
          </w:tcPr>
          <w:p w14:paraId="38DD6D65" w14:textId="77777777" w:rsidR="00A93A70" w:rsidRPr="00C77EB7" w:rsidRDefault="00A93A70" w:rsidP="00764E99">
            <w:pPr>
              <w:rPr>
                <w:rFonts w:asciiTheme="minorBidi" w:hAnsiTheme="minorBidi" w:cstheme="minorBidi"/>
                <w:sz w:val="24"/>
                <w:szCs w:val="24"/>
                <w:rtl/>
              </w:rPr>
            </w:pPr>
          </w:p>
        </w:tc>
      </w:tr>
      <w:tr w:rsidR="00A93A70" w:rsidRPr="00C77EB7" w14:paraId="1D6F245A" w14:textId="77777777" w:rsidTr="00D57899">
        <w:trPr>
          <w:trHeight w:val="548"/>
        </w:trPr>
        <w:tc>
          <w:tcPr>
            <w:tcW w:w="2957" w:type="dxa"/>
          </w:tcPr>
          <w:p w14:paraId="0C2D096C"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lastRenderedPageBreak/>
              <w:t xml:space="preserve">דרגת הגנה לאחר שליפת אביזרים </w:t>
            </w:r>
          </w:p>
        </w:tc>
        <w:tc>
          <w:tcPr>
            <w:tcW w:w="1862" w:type="dxa"/>
          </w:tcPr>
          <w:p w14:paraId="36CF1CB2"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8.2.101</w:t>
            </w:r>
          </w:p>
        </w:tc>
        <w:tc>
          <w:tcPr>
            <w:tcW w:w="2021" w:type="dxa"/>
          </w:tcPr>
          <w:p w14:paraId="428CB5CD"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Pr>
              <w:t>IP20</w:t>
            </w:r>
          </w:p>
        </w:tc>
        <w:tc>
          <w:tcPr>
            <w:tcW w:w="1240" w:type="dxa"/>
          </w:tcPr>
          <w:p w14:paraId="2B274AD9" w14:textId="77777777" w:rsidR="00A93A70" w:rsidRPr="00C77EB7" w:rsidRDefault="00A93A70" w:rsidP="00764E99">
            <w:pPr>
              <w:rPr>
                <w:rFonts w:asciiTheme="minorBidi" w:hAnsiTheme="minorBidi" w:cstheme="minorBidi"/>
                <w:sz w:val="24"/>
                <w:szCs w:val="24"/>
                <w:rtl/>
              </w:rPr>
            </w:pPr>
          </w:p>
        </w:tc>
      </w:tr>
      <w:tr w:rsidR="00A93A70" w:rsidRPr="00C77EB7" w14:paraId="0AC2599C" w14:textId="77777777" w:rsidTr="00D57899">
        <w:trPr>
          <w:trHeight w:val="570"/>
        </w:trPr>
        <w:tc>
          <w:tcPr>
            <w:tcW w:w="2957" w:type="dxa"/>
          </w:tcPr>
          <w:p w14:paraId="4BD2490A"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 xml:space="preserve">טמפרטורה סביבתית </w:t>
            </w:r>
          </w:p>
        </w:tc>
        <w:tc>
          <w:tcPr>
            <w:tcW w:w="1862" w:type="dxa"/>
          </w:tcPr>
          <w:p w14:paraId="5D48F540"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7.1.1</w:t>
            </w:r>
          </w:p>
        </w:tc>
        <w:tc>
          <w:tcPr>
            <w:tcW w:w="2021" w:type="dxa"/>
          </w:tcPr>
          <w:p w14:paraId="52F57250"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Pr>
              <w:t>35C</w:t>
            </w:r>
          </w:p>
        </w:tc>
        <w:tc>
          <w:tcPr>
            <w:tcW w:w="1240" w:type="dxa"/>
          </w:tcPr>
          <w:p w14:paraId="2D2F4DA4"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35</w:t>
            </w:r>
          </w:p>
        </w:tc>
      </w:tr>
      <w:tr w:rsidR="00A93A70" w:rsidRPr="00C77EB7" w14:paraId="6EC09E48" w14:textId="77777777" w:rsidTr="00D57899">
        <w:trPr>
          <w:trHeight w:val="692"/>
        </w:trPr>
        <w:tc>
          <w:tcPr>
            <w:tcW w:w="2957" w:type="dxa"/>
          </w:tcPr>
          <w:p w14:paraId="5CF45EA8"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 xml:space="preserve">טמפרטורה מקסימאלית </w:t>
            </w:r>
          </w:p>
          <w:p w14:paraId="25E03A96"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 xml:space="preserve">רגעית מותרת </w:t>
            </w:r>
          </w:p>
        </w:tc>
        <w:tc>
          <w:tcPr>
            <w:tcW w:w="1862" w:type="dxa"/>
          </w:tcPr>
          <w:p w14:paraId="26344105"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9.2 , 7.1.1</w:t>
            </w:r>
          </w:p>
        </w:tc>
        <w:tc>
          <w:tcPr>
            <w:tcW w:w="2021" w:type="dxa"/>
          </w:tcPr>
          <w:p w14:paraId="3DAF1CF5"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 xml:space="preserve"> </w:t>
            </w:r>
            <w:r w:rsidRPr="00C77EB7">
              <w:rPr>
                <w:rFonts w:asciiTheme="minorBidi" w:hAnsiTheme="minorBidi" w:cstheme="minorBidi"/>
                <w:sz w:val="24"/>
                <w:szCs w:val="24"/>
              </w:rPr>
              <w:t>40C</w:t>
            </w:r>
          </w:p>
        </w:tc>
        <w:tc>
          <w:tcPr>
            <w:tcW w:w="1240" w:type="dxa"/>
          </w:tcPr>
          <w:p w14:paraId="01F6A911" w14:textId="77777777" w:rsidR="00A93A70" w:rsidRPr="00C77EB7" w:rsidRDefault="00A93A70" w:rsidP="00764E99">
            <w:pPr>
              <w:rPr>
                <w:rFonts w:asciiTheme="minorBidi" w:hAnsiTheme="minorBidi" w:cstheme="minorBidi"/>
                <w:sz w:val="24"/>
                <w:szCs w:val="24"/>
                <w:rtl/>
              </w:rPr>
            </w:pPr>
          </w:p>
        </w:tc>
      </w:tr>
      <w:tr w:rsidR="00A93A70" w:rsidRPr="00C77EB7" w14:paraId="3CEDEE14" w14:textId="77777777" w:rsidTr="00D57899">
        <w:trPr>
          <w:trHeight w:val="617"/>
        </w:trPr>
        <w:tc>
          <w:tcPr>
            <w:tcW w:w="2957" w:type="dxa"/>
          </w:tcPr>
          <w:p w14:paraId="6E851755"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 xml:space="preserve">דרגת הולם – </w:t>
            </w:r>
            <w:r w:rsidRPr="00C77EB7">
              <w:rPr>
                <w:rFonts w:asciiTheme="minorBidi" w:hAnsiTheme="minorBidi" w:cstheme="minorBidi"/>
                <w:sz w:val="24"/>
                <w:szCs w:val="24"/>
              </w:rPr>
              <w:t>external</w:t>
            </w:r>
          </w:p>
          <w:p w14:paraId="02DD0D4C" w14:textId="77777777" w:rsidR="00A93A70" w:rsidRPr="00C77EB7" w:rsidRDefault="00A93A70" w:rsidP="00764E99">
            <w:pPr>
              <w:rPr>
                <w:rFonts w:asciiTheme="minorBidi" w:hAnsiTheme="minorBidi" w:cstheme="minorBidi"/>
                <w:sz w:val="24"/>
                <w:szCs w:val="24"/>
              </w:rPr>
            </w:pPr>
            <w:r w:rsidRPr="00C77EB7">
              <w:rPr>
                <w:rFonts w:asciiTheme="minorBidi" w:hAnsiTheme="minorBidi" w:cstheme="minorBidi"/>
                <w:sz w:val="24"/>
                <w:szCs w:val="24"/>
              </w:rPr>
              <w:t>Mech.impact(ik)</w:t>
            </w:r>
          </w:p>
        </w:tc>
        <w:tc>
          <w:tcPr>
            <w:tcW w:w="1862" w:type="dxa"/>
          </w:tcPr>
          <w:p w14:paraId="7553C1FF"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10.2.6, 8.2.1</w:t>
            </w:r>
          </w:p>
        </w:tc>
        <w:tc>
          <w:tcPr>
            <w:tcW w:w="2021" w:type="dxa"/>
          </w:tcPr>
          <w:p w14:paraId="294645FB"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Pr>
              <w:t>None</w:t>
            </w:r>
          </w:p>
        </w:tc>
        <w:tc>
          <w:tcPr>
            <w:tcW w:w="1240" w:type="dxa"/>
          </w:tcPr>
          <w:p w14:paraId="07F77FC9" w14:textId="77777777" w:rsidR="00A93A70" w:rsidRPr="00C77EB7" w:rsidRDefault="00A93A70" w:rsidP="00764E99">
            <w:pPr>
              <w:rPr>
                <w:rFonts w:asciiTheme="minorBidi" w:hAnsiTheme="minorBidi" w:cstheme="minorBidi"/>
                <w:sz w:val="24"/>
                <w:szCs w:val="24"/>
              </w:rPr>
            </w:pPr>
            <w:r w:rsidRPr="00C77EB7">
              <w:rPr>
                <w:rFonts w:asciiTheme="minorBidi" w:hAnsiTheme="minorBidi" w:cstheme="minorBidi"/>
                <w:sz w:val="24"/>
                <w:szCs w:val="24"/>
              </w:rPr>
              <w:t>None</w:t>
            </w:r>
          </w:p>
        </w:tc>
      </w:tr>
      <w:tr w:rsidR="00A93A70" w:rsidRPr="00C77EB7" w14:paraId="1C7BE25C" w14:textId="77777777" w:rsidTr="00D57899">
        <w:trPr>
          <w:trHeight w:val="554"/>
        </w:trPr>
        <w:tc>
          <w:tcPr>
            <w:tcW w:w="2957" w:type="dxa"/>
          </w:tcPr>
          <w:p w14:paraId="0ED3479D"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 xml:space="preserve">אחוז לוחות </w:t>
            </w:r>
          </w:p>
        </w:tc>
        <w:tc>
          <w:tcPr>
            <w:tcW w:w="1862" w:type="dxa"/>
          </w:tcPr>
          <w:p w14:paraId="5A6F1D69"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7.1.2</w:t>
            </w:r>
          </w:p>
        </w:tc>
        <w:tc>
          <w:tcPr>
            <w:tcW w:w="2021" w:type="dxa"/>
          </w:tcPr>
          <w:p w14:paraId="73C83B01"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 xml:space="preserve">50% ב- </w:t>
            </w:r>
            <w:r w:rsidRPr="00C77EB7">
              <w:rPr>
                <w:rFonts w:asciiTheme="minorBidi" w:hAnsiTheme="minorBidi" w:cstheme="minorBidi"/>
                <w:sz w:val="24"/>
                <w:szCs w:val="24"/>
              </w:rPr>
              <w:t>40C</w:t>
            </w:r>
            <w:r w:rsidRPr="00C77EB7">
              <w:rPr>
                <w:rFonts w:asciiTheme="minorBidi" w:hAnsiTheme="minorBidi" w:cstheme="minorBidi"/>
                <w:sz w:val="24"/>
                <w:szCs w:val="24"/>
                <w:rtl/>
              </w:rPr>
              <w:t>:פנימי</w:t>
            </w:r>
          </w:p>
          <w:p w14:paraId="638C8AD9"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 xml:space="preserve">100% ב- </w:t>
            </w:r>
            <w:r w:rsidRPr="00C77EB7">
              <w:rPr>
                <w:rFonts w:asciiTheme="minorBidi" w:hAnsiTheme="minorBidi" w:cstheme="minorBidi"/>
                <w:sz w:val="24"/>
                <w:szCs w:val="24"/>
              </w:rPr>
              <w:t>25C</w:t>
            </w:r>
            <w:r w:rsidRPr="00C77EB7">
              <w:rPr>
                <w:rFonts w:asciiTheme="minorBidi" w:hAnsiTheme="minorBidi" w:cstheme="minorBidi"/>
                <w:sz w:val="24"/>
                <w:szCs w:val="24"/>
                <w:rtl/>
              </w:rPr>
              <w:t>: חיצוני</w:t>
            </w:r>
          </w:p>
        </w:tc>
        <w:tc>
          <w:tcPr>
            <w:tcW w:w="1240" w:type="dxa"/>
          </w:tcPr>
          <w:p w14:paraId="21B79FD8" w14:textId="77777777" w:rsidR="00A93A70" w:rsidRPr="00C77EB7" w:rsidRDefault="00A93A70" w:rsidP="00764E99">
            <w:pPr>
              <w:rPr>
                <w:rFonts w:asciiTheme="minorBidi" w:hAnsiTheme="minorBidi" w:cstheme="minorBidi"/>
                <w:sz w:val="24"/>
                <w:szCs w:val="24"/>
                <w:rtl/>
              </w:rPr>
            </w:pPr>
          </w:p>
        </w:tc>
      </w:tr>
      <w:tr w:rsidR="00A93A70" w:rsidRPr="00C77EB7" w14:paraId="7A5E994B" w14:textId="77777777" w:rsidTr="00D57899">
        <w:trPr>
          <w:trHeight w:val="562"/>
        </w:trPr>
        <w:tc>
          <w:tcPr>
            <w:tcW w:w="2957" w:type="dxa"/>
          </w:tcPr>
          <w:p w14:paraId="57A7A26F"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 xml:space="preserve">דרגת זיהום </w:t>
            </w:r>
          </w:p>
        </w:tc>
        <w:tc>
          <w:tcPr>
            <w:tcW w:w="1862" w:type="dxa"/>
          </w:tcPr>
          <w:p w14:paraId="550F734F"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7.1.3</w:t>
            </w:r>
          </w:p>
        </w:tc>
        <w:tc>
          <w:tcPr>
            <w:tcW w:w="2021" w:type="dxa"/>
          </w:tcPr>
          <w:p w14:paraId="4CC7889F"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3</w:t>
            </w:r>
          </w:p>
        </w:tc>
        <w:tc>
          <w:tcPr>
            <w:tcW w:w="1240" w:type="dxa"/>
          </w:tcPr>
          <w:p w14:paraId="1DD11D52"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3</w:t>
            </w:r>
          </w:p>
        </w:tc>
      </w:tr>
      <w:tr w:rsidR="00A93A70" w:rsidRPr="00C77EB7" w14:paraId="6D269431" w14:textId="77777777" w:rsidTr="00D57899">
        <w:trPr>
          <w:trHeight w:val="542"/>
        </w:trPr>
        <w:tc>
          <w:tcPr>
            <w:tcW w:w="2957" w:type="dxa"/>
          </w:tcPr>
          <w:p w14:paraId="1A2BCF87"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 xml:space="preserve">רמת מידור </w:t>
            </w:r>
            <w:r w:rsidRPr="00C77EB7">
              <w:rPr>
                <w:rFonts w:asciiTheme="minorBidi" w:hAnsiTheme="minorBidi" w:cstheme="minorBidi"/>
                <w:sz w:val="24"/>
                <w:szCs w:val="24"/>
              </w:rPr>
              <w:t>forms</w:t>
            </w:r>
            <w:r w:rsidRPr="00C77EB7">
              <w:rPr>
                <w:rFonts w:asciiTheme="minorBidi" w:hAnsiTheme="minorBidi" w:cstheme="minorBidi"/>
                <w:sz w:val="24"/>
                <w:szCs w:val="24"/>
                <w:rtl/>
              </w:rPr>
              <w:t xml:space="preserve"> </w:t>
            </w:r>
          </w:p>
        </w:tc>
        <w:tc>
          <w:tcPr>
            <w:tcW w:w="1862" w:type="dxa"/>
          </w:tcPr>
          <w:p w14:paraId="1DC53C7F"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8.101</w:t>
            </w:r>
          </w:p>
        </w:tc>
        <w:tc>
          <w:tcPr>
            <w:tcW w:w="2021" w:type="dxa"/>
          </w:tcPr>
          <w:p w14:paraId="32AE8E6F" w14:textId="77777777" w:rsidR="00A93A70" w:rsidRPr="00C77EB7" w:rsidRDefault="00A93A70" w:rsidP="00764E99">
            <w:pPr>
              <w:rPr>
                <w:rFonts w:asciiTheme="minorBidi" w:hAnsiTheme="minorBidi" w:cstheme="minorBidi"/>
                <w:sz w:val="24"/>
                <w:szCs w:val="24"/>
              </w:rPr>
            </w:pPr>
            <w:r w:rsidRPr="00C77EB7">
              <w:rPr>
                <w:rFonts w:asciiTheme="minorBidi" w:hAnsiTheme="minorBidi" w:cstheme="minorBidi"/>
                <w:sz w:val="24"/>
                <w:szCs w:val="24"/>
              </w:rPr>
              <w:t>4b</w:t>
            </w:r>
            <w:r w:rsidRPr="00C77EB7">
              <w:rPr>
                <w:rFonts w:asciiTheme="minorBidi" w:hAnsiTheme="minorBidi" w:cstheme="minorBidi"/>
                <w:sz w:val="24"/>
                <w:szCs w:val="24"/>
                <w:rtl/>
              </w:rPr>
              <w:t xml:space="preserve"> </w:t>
            </w:r>
            <w:r w:rsidRPr="00C77EB7">
              <w:rPr>
                <w:rFonts w:asciiTheme="minorBidi" w:hAnsiTheme="minorBidi" w:cstheme="minorBidi"/>
                <w:sz w:val="24"/>
                <w:szCs w:val="24"/>
              </w:rPr>
              <w:t>4a</w:t>
            </w:r>
            <w:r w:rsidRPr="00C77EB7">
              <w:rPr>
                <w:rFonts w:asciiTheme="minorBidi" w:hAnsiTheme="minorBidi" w:cstheme="minorBidi"/>
                <w:sz w:val="24"/>
                <w:szCs w:val="24"/>
                <w:rtl/>
              </w:rPr>
              <w:t>,</w:t>
            </w:r>
            <w:r w:rsidRPr="00C77EB7">
              <w:rPr>
                <w:rFonts w:asciiTheme="minorBidi" w:hAnsiTheme="minorBidi" w:cstheme="minorBidi"/>
                <w:sz w:val="24"/>
                <w:szCs w:val="24"/>
              </w:rPr>
              <w:t>3b</w:t>
            </w:r>
            <w:r w:rsidRPr="00C77EB7">
              <w:rPr>
                <w:rFonts w:asciiTheme="minorBidi" w:hAnsiTheme="minorBidi" w:cstheme="minorBidi"/>
                <w:sz w:val="24"/>
                <w:szCs w:val="24"/>
                <w:rtl/>
              </w:rPr>
              <w:t>,</w:t>
            </w:r>
            <w:r w:rsidRPr="00C77EB7">
              <w:rPr>
                <w:rFonts w:asciiTheme="minorBidi" w:hAnsiTheme="minorBidi" w:cstheme="minorBidi"/>
                <w:sz w:val="24"/>
                <w:szCs w:val="24"/>
              </w:rPr>
              <w:t>3a</w:t>
            </w:r>
            <w:r w:rsidRPr="00C77EB7">
              <w:rPr>
                <w:rFonts w:asciiTheme="minorBidi" w:hAnsiTheme="minorBidi" w:cstheme="minorBidi"/>
                <w:sz w:val="24"/>
                <w:szCs w:val="24"/>
                <w:rtl/>
              </w:rPr>
              <w:t>,</w:t>
            </w:r>
            <w:r w:rsidRPr="00C77EB7">
              <w:rPr>
                <w:rFonts w:asciiTheme="minorBidi" w:hAnsiTheme="minorBidi" w:cstheme="minorBidi"/>
                <w:sz w:val="24"/>
                <w:szCs w:val="24"/>
              </w:rPr>
              <w:t>2b</w:t>
            </w:r>
            <w:r w:rsidRPr="00C77EB7">
              <w:rPr>
                <w:rFonts w:asciiTheme="minorBidi" w:hAnsiTheme="minorBidi" w:cstheme="minorBidi"/>
                <w:sz w:val="24"/>
                <w:szCs w:val="24"/>
                <w:rtl/>
              </w:rPr>
              <w:t>,</w:t>
            </w:r>
            <w:r w:rsidRPr="00C77EB7">
              <w:rPr>
                <w:rFonts w:asciiTheme="minorBidi" w:hAnsiTheme="minorBidi" w:cstheme="minorBidi"/>
                <w:sz w:val="24"/>
                <w:szCs w:val="24"/>
              </w:rPr>
              <w:t>2a</w:t>
            </w:r>
          </w:p>
        </w:tc>
        <w:tc>
          <w:tcPr>
            <w:tcW w:w="1240" w:type="dxa"/>
          </w:tcPr>
          <w:p w14:paraId="6D9AF7F0"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Pr>
              <w:t>2B</w:t>
            </w:r>
          </w:p>
        </w:tc>
      </w:tr>
      <w:tr w:rsidR="00A93A70" w:rsidRPr="00C77EB7" w14:paraId="71BFF261" w14:textId="77777777" w:rsidTr="00D57899">
        <w:trPr>
          <w:trHeight w:val="578"/>
        </w:trPr>
        <w:tc>
          <w:tcPr>
            <w:tcW w:w="2957" w:type="dxa"/>
          </w:tcPr>
          <w:p w14:paraId="7C100C1D"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 xml:space="preserve">עמידה בפני קורוזיה </w:t>
            </w:r>
          </w:p>
        </w:tc>
        <w:tc>
          <w:tcPr>
            <w:tcW w:w="1862" w:type="dxa"/>
          </w:tcPr>
          <w:p w14:paraId="0EADBF88"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10.2.2.</w:t>
            </w:r>
          </w:p>
        </w:tc>
        <w:tc>
          <w:tcPr>
            <w:tcW w:w="2021" w:type="dxa"/>
          </w:tcPr>
          <w:p w14:paraId="3A9975C9"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 xml:space="preserve">רגילה </w:t>
            </w:r>
          </w:p>
        </w:tc>
        <w:tc>
          <w:tcPr>
            <w:tcW w:w="1240" w:type="dxa"/>
          </w:tcPr>
          <w:p w14:paraId="2C486E65" w14:textId="77777777" w:rsidR="00A93A70" w:rsidRPr="00C77EB7" w:rsidRDefault="00A93A70" w:rsidP="00764E99">
            <w:pPr>
              <w:rPr>
                <w:rFonts w:asciiTheme="minorBidi" w:hAnsiTheme="minorBidi" w:cstheme="minorBidi"/>
                <w:sz w:val="24"/>
                <w:szCs w:val="24"/>
                <w:rtl/>
              </w:rPr>
            </w:pPr>
          </w:p>
        </w:tc>
      </w:tr>
      <w:tr w:rsidR="00A93A70" w:rsidRPr="00C77EB7" w14:paraId="1A838DE0" w14:textId="77777777" w:rsidTr="00D57899">
        <w:trPr>
          <w:trHeight w:val="578"/>
        </w:trPr>
        <w:tc>
          <w:tcPr>
            <w:tcW w:w="8080" w:type="dxa"/>
            <w:gridSpan w:val="4"/>
          </w:tcPr>
          <w:p w14:paraId="6BC25D56" w14:textId="77777777" w:rsidR="00A93A70" w:rsidRPr="00C77EB7" w:rsidRDefault="00A93A70" w:rsidP="00764E99">
            <w:pPr>
              <w:rPr>
                <w:rFonts w:asciiTheme="minorBidi" w:hAnsiTheme="minorBidi" w:cstheme="minorBidi"/>
                <w:b/>
                <w:bCs/>
                <w:sz w:val="24"/>
                <w:szCs w:val="24"/>
                <w:rtl/>
              </w:rPr>
            </w:pPr>
            <w:r w:rsidRPr="00C77EB7">
              <w:rPr>
                <w:rFonts w:asciiTheme="minorBidi" w:hAnsiTheme="minorBidi" w:cstheme="minorBidi"/>
                <w:b/>
                <w:bCs/>
                <w:sz w:val="24"/>
                <w:szCs w:val="24"/>
                <w:rtl/>
              </w:rPr>
              <w:t xml:space="preserve">שיטת התקנה </w:t>
            </w:r>
          </w:p>
        </w:tc>
      </w:tr>
      <w:tr w:rsidR="00A93A70" w:rsidRPr="00C77EB7" w14:paraId="4F816A6F" w14:textId="77777777" w:rsidTr="00D57899">
        <w:trPr>
          <w:trHeight w:val="578"/>
        </w:trPr>
        <w:tc>
          <w:tcPr>
            <w:tcW w:w="2957" w:type="dxa"/>
          </w:tcPr>
          <w:p w14:paraId="43E697ED"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 xml:space="preserve">מיקום התקנה </w:t>
            </w:r>
          </w:p>
        </w:tc>
        <w:tc>
          <w:tcPr>
            <w:tcW w:w="1862" w:type="dxa"/>
          </w:tcPr>
          <w:p w14:paraId="005F38DE"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5.6, 3.3</w:t>
            </w:r>
          </w:p>
        </w:tc>
        <w:tc>
          <w:tcPr>
            <w:tcW w:w="2021" w:type="dxa"/>
          </w:tcPr>
          <w:p w14:paraId="601540FD"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 xml:space="preserve">תליה על קיר/עומד </w:t>
            </w:r>
          </w:p>
          <w:p w14:paraId="2A6B076C"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 xml:space="preserve">על רצפה </w:t>
            </w:r>
          </w:p>
        </w:tc>
        <w:tc>
          <w:tcPr>
            <w:tcW w:w="1240" w:type="dxa"/>
          </w:tcPr>
          <w:p w14:paraId="67089678" w14:textId="77777777" w:rsidR="00A93A70" w:rsidRPr="00C77EB7" w:rsidRDefault="00A93A70" w:rsidP="00764E99">
            <w:pPr>
              <w:rPr>
                <w:rFonts w:asciiTheme="minorBidi" w:hAnsiTheme="minorBidi" w:cstheme="minorBidi"/>
                <w:sz w:val="24"/>
                <w:szCs w:val="24"/>
                <w:rtl/>
              </w:rPr>
            </w:pPr>
          </w:p>
        </w:tc>
      </w:tr>
      <w:tr w:rsidR="00A93A70" w:rsidRPr="00C77EB7" w14:paraId="286FF30C" w14:textId="77777777" w:rsidTr="00D57899">
        <w:trPr>
          <w:trHeight w:val="578"/>
        </w:trPr>
        <w:tc>
          <w:tcPr>
            <w:tcW w:w="2957" w:type="dxa"/>
          </w:tcPr>
          <w:p w14:paraId="32DD134B"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 xml:space="preserve">מידות ומשקל מקסימליים </w:t>
            </w:r>
          </w:p>
        </w:tc>
        <w:tc>
          <w:tcPr>
            <w:tcW w:w="1862" w:type="dxa"/>
          </w:tcPr>
          <w:p w14:paraId="6639FE75"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6.2.1, 5.6</w:t>
            </w:r>
          </w:p>
        </w:tc>
        <w:tc>
          <w:tcPr>
            <w:tcW w:w="2021" w:type="dxa"/>
          </w:tcPr>
          <w:p w14:paraId="59E3C304"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 xml:space="preserve">לפי הוראות יצרן </w:t>
            </w:r>
          </w:p>
        </w:tc>
        <w:tc>
          <w:tcPr>
            <w:tcW w:w="1240" w:type="dxa"/>
          </w:tcPr>
          <w:p w14:paraId="11BD5B9B" w14:textId="77777777" w:rsidR="00A93A70" w:rsidRPr="00C77EB7" w:rsidRDefault="00A93A70" w:rsidP="00764E99">
            <w:pPr>
              <w:rPr>
                <w:rFonts w:asciiTheme="minorBidi" w:hAnsiTheme="minorBidi" w:cstheme="minorBidi"/>
                <w:sz w:val="24"/>
                <w:szCs w:val="24"/>
                <w:rtl/>
              </w:rPr>
            </w:pPr>
          </w:p>
        </w:tc>
      </w:tr>
      <w:tr w:rsidR="00A93A70" w:rsidRPr="00C77EB7" w14:paraId="205C9D40" w14:textId="77777777" w:rsidTr="00D57899">
        <w:trPr>
          <w:trHeight w:val="578"/>
        </w:trPr>
        <w:tc>
          <w:tcPr>
            <w:tcW w:w="2957" w:type="dxa"/>
          </w:tcPr>
          <w:p w14:paraId="69CBCD80"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 xml:space="preserve">סוג כניסת כבלים </w:t>
            </w:r>
          </w:p>
        </w:tc>
        <w:tc>
          <w:tcPr>
            <w:tcW w:w="1862" w:type="dxa"/>
          </w:tcPr>
          <w:p w14:paraId="4A97A5E7"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8.8</w:t>
            </w:r>
          </w:p>
        </w:tc>
        <w:tc>
          <w:tcPr>
            <w:tcW w:w="2021" w:type="dxa"/>
          </w:tcPr>
          <w:p w14:paraId="36C4792B"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 xml:space="preserve">כבלים/תעלות פ"צ </w:t>
            </w:r>
          </w:p>
        </w:tc>
        <w:tc>
          <w:tcPr>
            <w:tcW w:w="1240" w:type="dxa"/>
          </w:tcPr>
          <w:p w14:paraId="2A692FD4" w14:textId="77777777" w:rsidR="00A93A70" w:rsidRPr="00C77EB7" w:rsidRDefault="00A93A70" w:rsidP="00764E99">
            <w:pPr>
              <w:rPr>
                <w:rFonts w:asciiTheme="minorBidi" w:hAnsiTheme="minorBidi" w:cstheme="minorBidi"/>
                <w:sz w:val="24"/>
                <w:szCs w:val="24"/>
                <w:rtl/>
              </w:rPr>
            </w:pPr>
          </w:p>
        </w:tc>
      </w:tr>
      <w:tr w:rsidR="00A93A70" w:rsidRPr="00C77EB7" w14:paraId="1DC9917B" w14:textId="77777777" w:rsidTr="00D57899">
        <w:trPr>
          <w:trHeight w:val="578"/>
        </w:trPr>
        <w:tc>
          <w:tcPr>
            <w:tcW w:w="2957" w:type="dxa"/>
          </w:tcPr>
          <w:p w14:paraId="1C0973CC"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 xml:space="preserve">כיוון כניסת כבלים ללוח </w:t>
            </w:r>
          </w:p>
        </w:tc>
        <w:tc>
          <w:tcPr>
            <w:tcW w:w="1862" w:type="dxa"/>
          </w:tcPr>
          <w:p w14:paraId="31AC20E4"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8.8</w:t>
            </w:r>
          </w:p>
        </w:tc>
        <w:tc>
          <w:tcPr>
            <w:tcW w:w="2021" w:type="dxa"/>
          </w:tcPr>
          <w:p w14:paraId="3376A51E"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 xml:space="preserve">תחתון/עליון </w:t>
            </w:r>
          </w:p>
        </w:tc>
        <w:tc>
          <w:tcPr>
            <w:tcW w:w="1240" w:type="dxa"/>
          </w:tcPr>
          <w:p w14:paraId="69A94504" w14:textId="77777777" w:rsidR="00A93A70" w:rsidRPr="00C77EB7" w:rsidRDefault="00A93A70" w:rsidP="00764E99">
            <w:pPr>
              <w:rPr>
                <w:rFonts w:asciiTheme="minorBidi" w:hAnsiTheme="minorBidi" w:cstheme="minorBidi"/>
                <w:sz w:val="24"/>
                <w:szCs w:val="24"/>
                <w:rtl/>
              </w:rPr>
            </w:pPr>
          </w:p>
        </w:tc>
      </w:tr>
      <w:tr w:rsidR="00A93A70" w:rsidRPr="00C77EB7" w14:paraId="2A5A81F9" w14:textId="77777777" w:rsidTr="00D57899">
        <w:trPr>
          <w:trHeight w:val="578"/>
        </w:trPr>
        <w:tc>
          <w:tcPr>
            <w:tcW w:w="2957" w:type="dxa"/>
          </w:tcPr>
          <w:p w14:paraId="58DEEC28"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 xml:space="preserve">סוג המוליכים החיצוניים </w:t>
            </w:r>
          </w:p>
        </w:tc>
        <w:tc>
          <w:tcPr>
            <w:tcW w:w="1862" w:type="dxa"/>
          </w:tcPr>
          <w:p w14:paraId="7B169784"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8.8</w:t>
            </w:r>
          </w:p>
        </w:tc>
        <w:tc>
          <w:tcPr>
            <w:tcW w:w="2021" w:type="dxa"/>
          </w:tcPr>
          <w:p w14:paraId="2CBF8CC1"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 xml:space="preserve">נחושת/אלומיניום </w:t>
            </w:r>
          </w:p>
        </w:tc>
        <w:tc>
          <w:tcPr>
            <w:tcW w:w="1240" w:type="dxa"/>
          </w:tcPr>
          <w:p w14:paraId="4B878DDF" w14:textId="77777777" w:rsidR="00A93A70" w:rsidRPr="00C77EB7" w:rsidRDefault="00A93A70" w:rsidP="00764E99">
            <w:pPr>
              <w:rPr>
                <w:rFonts w:asciiTheme="minorBidi" w:hAnsiTheme="minorBidi" w:cstheme="minorBidi"/>
                <w:sz w:val="24"/>
                <w:szCs w:val="24"/>
                <w:rtl/>
              </w:rPr>
            </w:pPr>
          </w:p>
        </w:tc>
      </w:tr>
      <w:tr w:rsidR="00A93A70" w:rsidRPr="00C77EB7" w14:paraId="79B2EFAD" w14:textId="77777777" w:rsidTr="00D57899">
        <w:trPr>
          <w:trHeight w:val="578"/>
        </w:trPr>
        <w:tc>
          <w:tcPr>
            <w:tcW w:w="2957" w:type="dxa"/>
          </w:tcPr>
          <w:p w14:paraId="6D38FEC0"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 xml:space="preserve">כניסת כבלים למפסק </w:t>
            </w:r>
          </w:p>
        </w:tc>
        <w:tc>
          <w:tcPr>
            <w:tcW w:w="1862" w:type="dxa"/>
          </w:tcPr>
          <w:p w14:paraId="3E920F06" w14:textId="77777777" w:rsidR="00A93A70" w:rsidRPr="00C77EB7" w:rsidRDefault="00A93A70" w:rsidP="00764E99">
            <w:pPr>
              <w:rPr>
                <w:rFonts w:asciiTheme="minorBidi" w:hAnsiTheme="minorBidi" w:cstheme="minorBidi"/>
                <w:sz w:val="24"/>
                <w:szCs w:val="24"/>
                <w:rtl/>
              </w:rPr>
            </w:pPr>
          </w:p>
        </w:tc>
        <w:tc>
          <w:tcPr>
            <w:tcW w:w="2021" w:type="dxa"/>
          </w:tcPr>
          <w:p w14:paraId="04573C04"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 xml:space="preserve">ישיר/מהדקים </w:t>
            </w:r>
          </w:p>
        </w:tc>
        <w:tc>
          <w:tcPr>
            <w:tcW w:w="1240" w:type="dxa"/>
          </w:tcPr>
          <w:p w14:paraId="21A608F9" w14:textId="77777777" w:rsidR="00A93A70" w:rsidRPr="00C77EB7" w:rsidRDefault="00A93A70" w:rsidP="00764E99">
            <w:pPr>
              <w:rPr>
                <w:rFonts w:asciiTheme="minorBidi" w:hAnsiTheme="minorBidi" w:cstheme="minorBidi"/>
                <w:sz w:val="24"/>
                <w:szCs w:val="24"/>
                <w:rtl/>
              </w:rPr>
            </w:pPr>
          </w:p>
        </w:tc>
      </w:tr>
      <w:tr w:rsidR="00A93A70" w:rsidRPr="00C77EB7" w14:paraId="3790ED0F" w14:textId="77777777" w:rsidTr="00D57899">
        <w:trPr>
          <w:trHeight w:val="578"/>
        </w:trPr>
        <w:tc>
          <w:tcPr>
            <w:tcW w:w="8080" w:type="dxa"/>
            <w:gridSpan w:val="4"/>
          </w:tcPr>
          <w:p w14:paraId="60A1BB07" w14:textId="77777777" w:rsidR="00A93A70" w:rsidRPr="00C77EB7" w:rsidRDefault="00A93A70" w:rsidP="00764E99">
            <w:pPr>
              <w:rPr>
                <w:rFonts w:asciiTheme="minorBidi" w:hAnsiTheme="minorBidi" w:cstheme="minorBidi"/>
                <w:b/>
                <w:bCs/>
                <w:sz w:val="24"/>
                <w:szCs w:val="24"/>
                <w:rtl/>
              </w:rPr>
            </w:pPr>
            <w:r w:rsidRPr="00C77EB7">
              <w:rPr>
                <w:rFonts w:asciiTheme="minorBidi" w:hAnsiTheme="minorBidi" w:cstheme="minorBidi"/>
                <w:b/>
                <w:bCs/>
                <w:sz w:val="24"/>
                <w:szCs w:val="24"/>
                <w:rtl/>
              </w:rPr>
              <w:t xml:space="preserve">סידורי הפעלה </w:t>
            </w:r>
          </w:p>
        </w:tc>
      </w:tr>
      <w:tr w:rsidR="00A93A70" w:rsidRPr="00C77EB7" w14:paraId="27DEAFC7" w14:textId="77777777" w:rsidTr="00D57899">
        <w:trPr>
          <w:trHeight w:val="578"/>
        </w:trPr>
        <w:tc>
          <w:tcPr>
            <w:tcW w:w="2957" w:type="dxa"/>
          </w:tcPr>
          <w:p w14:paraId="4DE33968"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 xml:space="preserve">גישה לתפעול ציוד ידני </w:t>
            </w:r>
          </w:p>
        </w:tc>
        <w:tc>
          <w:tcPr>
            <w:tcW w:w="1862" w:type="dxa"/>
          </w:tcPr>
          <w:p w14:paraId="211E2645" w14:textId="77777777" w:rsidR="00A93A70" w:rsidRPr="00C77EB7" w:rsidRDefault="00A93A70" w:rsidP="00764E99">
            <w:pPr>
              <w:rPr>
                <w:rFonts w:asciiTheme="minorBidi" w:hAnsiTheme="minorBidi" w:cstheme="minorBidi"/>
                <w:b/>
                <w:bCs/>
                <w:i/>
                <w:iCs/>
                <w:color w:val="FF0000"/>
                <w:sz w:val="24"/>
                <w:szCs w:val="24"/>
                <w:u w:val="single"/>
                <w:rtl/>
              </w:rPr>
            </w:pPr>
          </w:p>
        </w:tc>
        <w:tc>
          <w:tcPr>
            <w:tcW w:w="2021" w:type="dxa"/>
          </w:tcPr>
          <w:p w14:paraId="1CAEF697" w14:textId="77777777" w:rsidR="00A93A70" w:rsidRPr="00C77EB7" w:rsidRDefault="00A93A70" w:rsidP="00764E99">
            <w:pPr>
              <w:rPr>
                <w:rFonts w:asciiTheme="minorBidi" w:hAnsiTheme="minorBidi" w:cstheme="minorBidi"/>
                <w:i/>
                <w:iCs/>
                <w:sz w:val="24"/>
                <w:szCs w:val="24"/>
                <w:rtl/>
              </w:rPr>
            </w:pPr>
            <w:r w:rsidRPr="00C77EB7">
              <w:rPr>
                <w:rFonts w:asciiTheme="minorBidi" w:hAnsiTheme="minorBidi" w:cstheme="minorBidi"/>
                <w:i/>
                <w:iCs/>
                <w:sz w:val="24"/>
                <w:szCs w:val="24"/>
                <w:rtl/>
              </w:rPr>
              <w:t>אנשים מיומנים/</w:t>
            </w:r>
          </w:p>
          <w:p w14:paraId="7F36CA4E" w14:textId="77777777" w:rsidR="00A93A70" w:rsidRPr="00C77EB7" w:rsidRDefault="00A93A70" w:rsidP="00764E99">
            <w:pPr>
              <w:rPr>
                <w:rFonts w:asciiTheme="minorBidi" w:hAnsiTheme="minorBidi" w:cstheme="minorBidi"/>
                <w:i/>
                <w:iCs/>
                <w:sz w:val="24"/>
                <w:szCs w:val="24"/>
                <w:rtl/>
              </w:rPr>
            </w:pPr>
            <w:r w:rsidRPr="00C77EB7">
              <w:rPr>
                <w:rFonts w:asciiTheme="minorBidi" w:hAnsiTheme="minorBidi" w:cstheme="minorBidi"/>
                <w:i/>
                <w:iCs/>
                <w:sz w:val="24"/>
                <w:szCs w:val="24"/>
                <w:rtl/>
              </w:rPr>
              <w:t xml:space="preserve">אשים בלתי מיומנים </w:t>
            </w:r>
          </w:p>
        </w:tc>
        <w:tc>
          <w:tcPr>
            <w:tcW w:w="1240" w:type="dxa"/>
          </w:tcPr>
          <w:p w14:paraId="73FC0F2A" w14:textId="77777777" w:rsidR="00A93A70" w:rsidRPr="00C77EB7" w:rsidRDefault="00A93A70" w:rsidP="00764E99">
            <w:pPr>
              <w:rPr>
                <w:rFonts w:asciiTheme="minorBidi" w:hAnsiTheme="minorBidi" w:cstheme="minorBidi"/>
                <w:b/>
                <w:bCs/>
                <w:i/>
                <w:iCs/>
                <w:color w:val="FF0000"/>
                <w:sz w:val="24"/>
                <w:szCs w:val="24"/>
                <w:u w:val="single"/>
                <w:rtl/>
              </w:rPr>
            </w:pPr>
          </w:p>
        </w:tc>
      </w:tr>
      <w:tr w:rsidR="00A93A70" w:rsidRPr="00C77EB7" w14:paraId="107902D4" w14:textId="77777777" w:rsidTr="00D57899">
        <w:trPr>
          <w:trHeight w:val="578"/>
        </w:trPr>
        <w:tc>
          <w:tcPr>
            <w:tcW w:w="8080" w:type="dxa"/>
            <w:gridSpan w:val="4"/>
          </w:tcPr>
          <w:p w14:paraId="250A1FF7" w14:textId="77777777" w:rsidR="00A93A70" w:rsidRPr="00C77EB7" w:rsidRDefault="00A93A70" w:rsidP="00764E99">
            <w:pPr>
              <w:rPr>
                <w:rFonts w:asciiTheme="minorBidi" w:hAnsiTheme="minorBidi" w:cstheme="minorBidi"/>
                <w:b/>
                <w:bCs/>
                <w:sz w:val="24"/>
                <w:szCs w:val="24"/>
                <w:rtl/>
              </w:rPr>
            </w:pPr>
            <w:r w:rsidRPr="00C77EB7">
              <w:rPr>
                <w:rFonts w:asciiTheme="minorBidi" w:hAnsiTheme="minorBidi" w:cstheme="minorBidi"/>
                <w:b/>
                <w:bCs/>
                <w:sz w:val="24"/>
                <w:szCs w:val="24"/>
                <w:rtl/>
              </w:rPr>
              <w:lastRenderedPageBreak/>
              <w:t>יכולת הולכת זרם</w:t>
            </w:r>
          </w:p>
        </w:tc>
      </w:tr>
      <w:tr w:rsidR="00A93A70" w:rsidRPr="00C77EB7" w14:paraId="00109251" w14:textId="77777777" w:rsidTr="00D57899">
        <w:trPr>
          <w:trHeight w:val="578"/>
        </w:trPr>
        <w:tc>
          <w:tcPr>
            <w:tcW w:w="2957" w:type="dxa"/>
          </w:tcPr>
          <w:p w14:paraId="0D6E260F" w14:textId="77777777" w:rsidR="00A93A70" w:rsidRPr="00C77EB7" w:rsidRDefault="00A93A70" w:rsidP="00764E99">
            <w:pPr>
              <w:rPr>
                <w:rFonts w:asciiTheme="minorBidi" w:hAnsiTheme="minorBidi" w:cstheme="minorBidi"/>
                <w:b/>
                <w:bCs/>
                <w:i/>
                <w:iCs/>
                <w:color w:val="FF0000"/>
                <w:sz w:val="24"/>
                <w:szCs w:val="24"/>
                <w:u w:val="single"/>
                <w:rtl/>
              </w:rPr>
            </w:pPr>
            <w:r w:rsidRPr="00C77EB7">
              <w:rPr>
                <w:rFonts w:asciiTheme="minorBidi" w:hAnsiTheme="minorBidi" w:cstheme="minorBidi"/>
                <w:sz w:val="24"/>
                <w:szCs w:val="24"/>
                <w:rtl/>
              </w:rPr>
              <w:t xml:space="preserve">גישה נומינאלי של המכלול </w:t>
            </w:r>
            <w:r w:rsidRPr="00C77EB7">
              <w:rPr>
                <w:rFonts w:asciiTheme="minorBidi" w:hAnsiTheme="minorBidi" w:cstheme="minorBidi"/>
                <w:sz w:val="24"/>
                <w:szCs w:val="24"/>
              </w:rPr>
              <w:t>ina</w:t>
            </w:r>
            <w:r w:rsidRPr="00C77EB7">
              <w:rPr>
                <w:rFonts w:asciiTheme="minorBidi" w:hAnsiTheme="minorBidi" w:cstheme="minorBidi"/>
                <w:sz w:val="24"/>
                <w:szCs w:val="24"/>
                <w:rtl/>
              </w:rPr>
              <w:t>/ אמפר</w:t>
            </w:r>
          </w:p>
        </w:tc>
        <w:tc>
          <w:tcPr>
            <w:tcW w:w="1862" w:type="dxa"/>
          </w:tcPr>
          <w:p w14:paraId="55B6B2EA"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3.8.9.1</w:t>
            </w:r>
          </w:p>
        </w:tc>
        <w:tc>
          <w:tcPr>
            <w:tcW w:w="2021" w:type="dxa"/>
          </w:tcPr>
          <w:p w14:paraId="5CFA8DF4"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 xml:space="preserve">סטנדרט היצרן </w:t>
            </w:r>
          </w:p>
        </w:tc>
        <w:tc>
          <w:tcPr>
            <w:tcW w:w="1240" w:type="dxa"/>
          </w:tcPr>
          <w:p w14:paraId="1324A668"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Pr>
              <w:t>None</w:t>
            </w:r>
          </w:p>
        </w:tc>
      </w:tr>
      <w:tr w:rsidR="00A93A70" w:rsidRPr="00C77EB7" w14:paraId="03EB5FE4" w14:textId="77777777" w:rsidTr="00D57899">
        <w:trPr>
          <w:trHeight w:val="578"/>
        </w:trPr>
        <w:tc>
          <w:tcPr>
            <w:tcW w:w="2957" w:type="dxa"/>
          </w:tcPr>
          <w:p w14:paraId="16C9D930"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 xml:space="preserve">זרם נומינאלי של כל אביזר </w:t>
            </w:r>
            <w:r w:rsidRPr="00C77EB7">
              <w:rPr>
                <w:rFonts w:asciiTheme="minorBidi" w:hAnsiTheme="minorBidi" w:cstheme="minorBidi"/>
                <w:sz w:val="24"/>
                <w:szCs w:val="24"/>
              </w:rPr>
              <w:t>inc</w:t>
            </w:r>
          </w:p>
        </w:tc>
        <w:tc>
          <w:tcPr>
            <w:tcW w:w="1862" w:type="dxa"/>
          </w:tcPr>
          <w:p w14:paraId="589DBCE9"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5.3.2</w:t>
            </w:r>
          </w:p>
        </w:tc>
        <w:tc>
          <w:tcPr>
            <w:tcW w:w="2021" w:type="dxa"/>
          </w:tcPr>
          <w:p w14:paraId="3665202A"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 xml:space="preserve">סטנדרט היצרן </w:t>
            </w:r>
          </w:p>
        </w:tc>
        <w:tc>
          <w:tcPr>
            <w:tcW w:w="1240" w:type="dxa"/>
          </w:tcPr>
          <w:p w14:paraId="608FB3A3"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Pr>
              <w:t>None</w:t>
            </w:r>
          </w:p>
        </w:tc>
      </w:tr>
      <w:tr w:rsidR="00A93A70" w:rsidRPr="00C77EB7" w14:paraId="24621D97" w14:textId="77777777" w:rsidTr="00D57899">
        <w:trPr>
          <w:trHeight w:val="578"/>
        </w:trPr>
        <w:tc>
          <w:tcPr>
            <w:tcW w:w="2957" w:type="dxa"/>
          </w:tcPr>
          <w:p w14:paraId="77CA61FA"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 xml:space="preserve">מקדם העמסה </w:t>
            </w:r>
            <w:r w:rsidRPr="00C77EB7">
              <w:rPr>
                <w:rFonts w:asciiTheme="minorBidi" w:hAnsiTheme="minorBidi" w:cstheme="minorBidi"/>
                <w:sz w:val="24"/>
                <w:szCs w:val="24"/>
              </w:rPr>
              <w:t>RDF</w:t>
            </w:r>
          </w:p>
        </w:tc>
        <w:tc>
          <w:tcPr>
            <w:tcW w:w="1862" w:type="dxa"/>
          </w:tcPr>
          <w:p w14:paraId="2A1D9DD8"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10.10.2.3, 5.4</w:t>
            </w:r>
          </w:p>
        </w:tc>
        <w:tc>
          <w:tcPr>
            <w:tcW w:w="2021" w:type="dxa"/>
          </w:tcPr>
          <w:p w14:paraId="4D3D4235" w14:textId="77777777" w:rsidR="00A93A70" w:rsidRPr="00C77EB7" w:rsidRDefault="00A93A70" w:rsidP="00764E99">
            <w:pPr>
              <w:rPr>
                <w:rFonts w:asciiTheme="minorBidi" w:hAnsiTheme="minorBidi" w:cstheme="minorBidi"/>
                <w:sz w:val="24"/>
                <w:szCs w:val="24"/>
                <w:rtl/>
              </w:rPr>
            </w:pPr>
            <w:r w:rsidRPr="00C77EB7">
              <w:rPr>
                <w:rFonts w:asciiTheme="minorBidi" w:hAnsiTheme="minorBidi" w:cstheme="minorBidi"/>
                <w:sz w:val="24"/>
                <w:szCs w:val="24"/>
                <w:rtl/>
              </w:rPr>
              <w:t>כפי המוגדר בתקן</w:t>
            </w:r>
          </w:p>
        </w:tc>
        <w:tc>
          <w:tcPr>
            <w:tcW w:w="1240" w:type="dxa"/>
          </w:tcPr>
          <w:p w14:paraId="4221C3D2" w14:textId="77777777" w:rsidR="00A93A70" w:rsidRPr="00C77EB7" w:rsidRDefault="00A93A70" w:rsidP="00764E99">
            <w:pPr>
              <w:rPr>
                <w:rFonts w:asciiTheme="minorBidi" w:hAnsiTheme="minorBidi" w:cstheme="minorBidi"/>
                <w:sz w:val="24"/>
                <w:szCs w:val="24"/>
              </w:rPr>
            </w:pPr>
          </w:p>
        </w:tc>
      </w:tr>
    </w:tbl>
    <w:p w14:paraId="6315FC93" w14:textId="77777777" w:rsidR="00764E99" w:rsidRPr="00C77EB7" w:rsidRDefault="00764E99" w:rsidP="00A93A70">
      <w:pPr>
        <w:jc w:val="both"/>
        <w:rPr>
          <w:rFonts w:asciiTheme="minorBidi" w:hAnsiTheme="minorBidi" w:cstheme="minorBidi"/>
          <w:b/>
          <w:bCs/>
          <w:i/>
          <w:iCs/>
          <w:color w:val="FF0000"/>
          <w:sz w:val="24"/>
          <w:szCs w:val="24"/>
          <w:u w:val="single"/>
          <w:rtl/>
        </w:rPr>
      </w:pPr>
    </w:p>
    <w:p w14:paraId="5D87819F" w14:textId="77777777" w:rsidR="00764E99" w:rsidRPr="00C77EB7" w:rsidRDefault="00764E99">
      <w:pPr>
        <w:bidi w:val="0"/>
        <w:spacing w:after="0" w:line="240" w:lineRule="auto"/>
        <w:rPr>
          <w:rFonts w:asciiTheme="minorBidi" w:hAnsiTheme="minorBidi" w:cstheme="minorBidi"/>
          <w:sz w:val="24"/>
          <w:szCs w:val="24"/>
        </w:rPr>
      </w:pPr>
      <w:r w:rsidRPr="00C77EB7">
        <w:rPr>
          <w:rFonts w:asciiTheme="minorBidi" w:hAnsiTheme="minorBidi" w:cstheme="minorBidi"/>
          <w:sz w:val="24"/>
          <w:szCs w:val="24"/>
          <w:rtl/>
        </w:rPr>
        <w:br w:type="page"/>
      </w:r>
    </w:p>
    <w:p w14:paraId="32849205" w14:textId="77777777" w:rsidR="00A93A70" w:rsidRPr="00C77EB7" w:rsidRDefault="00A93A70" w:rsidP="00A93A70">
      <w:pPr>
        <w:jc w:val="both"/>
        <w:rPr>
          <w:rFonts w:asciiTheme="minorBidi" w:hAnsiTheme="minorBidi" w:cstheme="minorBidi"/>
          <w:b/>
          <w:bCs/>
          <w:i/>
          <w:iCs/>
          <w:color w:val="FF0000"/>
          <w:sz w:val="24"/>
          <w:szCs w:val="24"/>
          <w:u w:val="single"/>
          <w:rtl/>
        </w:rPr>
      </w:pPr>
    </w:p>
    <w:p w14:paraId="22E29AD1" w14:textId="77777777" w:rsidR="00A93A70" w:rsidRPr="00C77EB7" w:rsidRDefault="00A93A70" w:rsidP="00764E99">
      <w:pPr>
        <w:pStyle w:val="normalline"/>
        <w:rPr>
          <w:rFonts w:asciiTheme="minorBidi" w:hAnsiTheme="minorBidi" w:cstheme="minorBidi"/>
          <w:b/>
          <w:bCs/>
          <w:sz w:val="24"/>
          <w:szCs w:val="24"/>
          <w:rtl/>
        </w:rPr>
      </w:pPr>
      <w:r w:rsidRPr="00C77EB7">
        <w:rPr>
          <w:rFonts w:asciiTheme="minorBidi" w:hAnsiTheme="minorBidi" w:cstheme="minorBidi"/>
          <w:b/>
          <w:bCs/>
          <w:sz w:val="24"/>
          <w:szCs w:val="24"/>
          <w:rtl/>
        </w:rPr>
        <w:t xml:space="preserve">נספח ב' </w:t>
      </w:r>
    </w:p>
    <w:p w14:paraId="6A5A04F6" w14:textId="77777777" w:rsidR="00A93A70" w:rsidRPr="00C77EB7" w:rsidRDefault="00A93A70" w:rsidP="00A93A70">
      <w:pPr>
        <w:jc w:val="both"/>
        <w:rPr>
          <w:rFonts w:asciiTheme="minorBidi" w:hAnsiTheme="minorBidi" w:cstheme="minorBidi"/>
          <w:b/>
          <w:bCs/>
          <w:sz w:val="24"/>
          <w:szCs w:val="24"/>
          <w:u w:val="single"/>
          <w:rtl/>
        </w:rPr>
      </w:pPr>
    </w:p>
    <w:p w14:paraId="1A7D44AF" w14:textId="77777777" w:rsidR="00A93A70" w:rsidRPr="00C77EB7" w:rsidRDefault="00A93A70" w:rsidP="00A93A70">
      <w:pPr>
        <w:jc w:val="both"/>
        <w:rPr>
          <w:rFonts w:asciiTheme="minorBidi" w:hAnsiTheme="minorBidi" w:cstheme="minorBidi"/>
          <w:sz w:val="24"/>
          <w:szCs w:val="24"/>
          <w:u w:val="single"/>
          <w:rtl/>
        </w:rPr>
      </w:pPr>
      <w:r w:rsidRPr="00C77EB7">
        <w:rPr>
          <w:rFonts w:asciiTheme="minorBidi" w:hAnsiTheme="minorBidi" w:cstheme="minorBidi"/>
          <w:sz w:val="24"/>
          <w:szCs w:val="24"/>
          <w:u w:val="single"/>
          <w:rtl/>
        </w:rPr>
        <w:t xml:space="preserve">הצהרה – התאמת לוח מתח נמוך לתקן ישראלי ת"י 61439 </w:t>
      </w:r>
    </w:p>
    <w:p w14:paraId="52C0B5F4" w14:textId="77777777" w:rsidR="00C723E3" w:rsidRPr="00C77EB7" w:rsidRDefault="00C723E3" w:rsidP="00A93A70">
      <w:pPr>
        <w:jc w:val="both"/>
        <w:rPr>
          <w:rFonts w:asciiTheme="minorBidi" w:hAnsiTheme="minorBidi" w:cstheme="minorBidi"/>
          <w:sz w:val="24"/>
          <w:szCs w:val="24"/>
          <w:rtl/>
        </w:rPr>
      </w:pPr>
    </w:p>
    <w:p w14:paraId="46113D50" w14:textId="77777777" w:rsidR="00A93A70" w:rsidRPr="00C77EB7" w:rsidRDefault="00A93A70" w:rsidP="00A93A70">
      <w:pPr>
        <w:jc w:val="both"/>
        <w:rPr>
          <w:rFonts w:asciiTheme="minorBidi" w:hAnsiTheme="minorBidi" w:cstheme="minorBidi"/>
          <w:sz w:val="24"/>
          <w:szCs w:val="24"/>
          <w:rtl/>
        </w:rPr>
      </w:pPr>
      <w:r w:rsidRPr="00C77EB7">
        <w:rPr>
          <w:rFonts w:asciiTheme="minorBidi" w:hAnsiTheme="minorBidi" w:cstheme="minorBidi"/>
          <w:sz w:val="24"/>
          <w:szCs w:val="24"/>
          <w:rtl/>
        </w:rPr>
        <w:t xml:space="preserve">שם הפרויקט : </w:t>
      </w:r>
      <w:r w:rsidR="00AA2425" w:rsidRPr="00C77EB7">
        <w:rPr>
          <w:rFonts w:asciiTheme="minorBidi" w:hAnsiTheme="minorBidi" w:cstheme="minorBidi"/>
          <w:sz w:val="24"/>
          <w:szCs w:val="24"/>
          <w:rtl/>
        </w:rPr>
        <w:t>_______________________________</w:t>
      </w:r>
    </w:p>
    <w:p w14:paraId="1E6A0094" w14:textId="77777777" w:rsidR="00A93A70" w:rsidRPr="00C77EB7" w:rsidRDefault="00A93A70" w:rsidP="00A93A70">
      <w:pPr>
        <w:jc w:val="both"/>
        <w:rPr>
          <w:rFonts w:asciiTheme="minorBidi" w:hAnsiTheme="minorBidi" w:cstheme="minorBidi"/>
          <w:sz w:val="24"/>
          <w:szCs w:val="24"/>
          <w:rtl/>
        </w:rPr>
      </w:pPr>
      <w:r w:rsidRPr="00C77EB7">
        <w:rPr>
          <w:rFonts w:asciiTheme="minorBidi" w:hAnsiTheme="minorBidi" w:cstheme="minorBidi"/>
          <w:sz w:val="24"/>
          <w:szCs w:val="24"/>
          <w:rtl/>
        </w:rPr>
        <w:t xml:space="preserve">כתובת: </w:t>
      </w:r>
      <w:r w:rsidR="00AA2425" w:rsidRPr="00C77EB7">
        <w:rPr>
          <w:rFonts w:asciiTheme="minorBidi" w:hAnsiTheme="minorBidi" w:cstheme="minorBidi"/>
          <w:sz w:val="24"/>
          <w:szCs w:val="24"/>
          <w:rtl/>
        </w:rPr>
        <w:t>_______________________________</w:t>
      </w:r>
    </w:p>
    <w:p w14:paraId="63A4F16D" w14:textId="77777777" w:rsidR="00A93A70" w:rsidRPr="00C77EB7" w:rsidRDefault="00C723E3" w:rsidP="00A93A70">
      <w:pPr>
        <w:jc w:val="both"/>
        <w:rPr>
          <w:rFonts w:asciiTheme="minorBidi" w:hAnsiTheme="minorBidi" w:cstheme="minorBidi"/>
          <w:sz w:val="24"/>
          <w:szCs w:val="24"/>
          <w:rtl/>
        </w:rPr>
      </w:pPr>
      <w:r w:rsidRPr="00C77EB7">
        <w:rPr>
          <w:rFonts w:asciiTheme="minorBidi" w:hAnsiTheme="minorBidi" w:cstheme="minorBidi"/>
          <w:sz w:val="24"/>
          <w:szCs w:val="24"/>
          <w:rtl/>
        </w:rPr>
        <w:t>ש</w:t>
      </w:r>
      <w:r w:rsidR="00A93A70" w:rsidRPr="00C77EB7">
        <w:rPr>
          <w:rFonts w:asciiTheme="minorBidi" w:hAnsiTheme="minorBidi" w:cstheme="minorBidi"/>
          <w:sz w:val="24"/>
          <w:szCs w:val="24"/>
          <w:rtl/>
        </w:rPr>
        <w:t xml:space="preserve">ם היצרן : </w:t>
      </w:r>
      <w:r w:rsidR="00AA2425" w:rsidRPr="00C77EB7">
        <w:rPr>
          <w:rFonts w:asciiTheme="minorBidi" w:hAnsiTheme="minorBidi" w:cstheme="minorBidi"/>
          <w:sz w:val="24"/>
          <w:szCs w:val="24"/>
          <w:rtl/>
        </w:rPr>
        <w:t>_______________________________</w:t>
      </w:r>
    </w:p>
    <w:p w14:paraId="49CEBD43" w14:textId="77777777" w:rsidR="00A93A70" w:rsidRPr="00C77EB7" w:rsidRDefault="00A93A70" w:rsidP="00A93A70">
      <w:pPr>
        <w:jc w:val="both"/>
        <w:rPr>
          <w:rFonts w:asciiTheme="minorBidi" w:hAnsiTheme="minorBidi" w:cstheme="minorBidi"/>
          <w:sz w:val="24"/>
          <w:szCs w:val="24"/>
          <w:rtl/>
        </w:rPr>
      </w:pPr>
      <w:r w:rsidRPr="00C77EB7">
        <w:rPr>
          <w:rFonts w:asciiTheme="minorBidi" w:hAnsiTheme="minorBidi" w:cstheme="minorBidi"/>
          <w:sz w:val="24"/>
          <w:szCs w:val="24"/>
          <w:rtl/>
        </w:rPr>
        <w:t xml:space="preserve">מצהירים על אחריותנו לכך שלוחות חשמל </w:t>
      </w:r>
    </w:p>
    <w:p w14:paraId="1B3F84F0" w14:textId="77777777" w:rsidR="00A93A70" w:rsidRPr="00C77EB7" w:rsidRDefault="00A93A70" w:rsidP="00A93A70">
      <w:pPr>
        <w:jc w:val="both"/>
        <w:rPr>
          <w:rFonts w:asciiTheme="minorBidi" w:hAnsiTheme="minorBidi" w:cstheme="minorBidi"/>
          <w:sz w:val="24"/>
          <w:szCs w:val="24"/>
          <w:rtl/>
        </w:rPr>
      </w:pPr>
      <w:r w:rsidRPr="00C77EB7">
        <w:rPr>
          <w:rFonts w:asciiTheme="minorBidi" w:hAnsiTheme="minorBidi" w:cstheme="minorBidi"/>
          <w:sz w:val="24"/>
          <w:szCs w:val="24"/>
          <w:rtl/>
        </w:rPr>
        <w:t xml:space="preserve">שם ודגם המוצר: </w:t>
      </w:r>
      <w:r w:rsidR="00AA2425" w:rsidRPr="00C77EB7">
        <w:rPr>
          <w:rFonts w:asciiTheme="minorBidi" w:hAnsiTheme="minorBidi" w:cstheme="minorBidi"/>
          <w:sz w:val="24"/>
          <w:szCs w:val="24"/>
          <w:rtl/>
        </w:rPr>
        <w:t>_______________________________</w:t>
      </w:r>
    </w:p>
    <w:p w14:paraId="6EDBBD9B" w14:textId="77777777" w:rsidR="00A93A70" w:rsidRPr="00C77EB7" w:rsidRDefault="00A93A70" w:rsidP="00A93A70">
      <w:pPr>
        <w:jc w:val="both"/>
        <w:rPr>
          <w:rFonts w:asciiTheme="minorBidi" w:hAnsiTheme="minorBidi" w:cstheme="minorBidi"/>
          <w:sz w:val="24"/>
          <w:szCs w:val="24"/>
          <w:u w:val="single"/>
          <w:rtl/>
        </w:rPr>
      </w:pPr>
      <w:r w:rsidRPr="00C77EB7">
        <w:rPr>
          <w:rFonts w:asciiTheme="minorBidi" w:hAnsiTheme="minorBidi" w:cstheme="minorBidi"/>
          <w:sz w:val="24"/>
          <w:szCs w:val="24"/>
          <w:rtl/>
        </w:rPr>
        <w:t xml:space="preserve">אשר סופקו בפרויקט : </w:t>
      </w:r>
      <w:r w:rsidR="00AA2425" w:rsidRPr="00C77EB7">
        <w:rPr>
          <w:rFonts w:asciiTheme="minorBidi" w:hAnsiTheme="minorBidi" w:cstheme="minorBidi"/>
          <w:sz w:val="24"/>
          <w:szCs w:val="24"/>
          <w:u w:val="single"/>
          <w:rtl/>
        </w:rPr>
        <w:t>_______________________________</w:t>
      </w:r>
    </w:p>
    <w:p w14:paraId="7F05DC04" w14:textId="77777777" w:rsidR="00A93A70" w:rsidRPr="00C77EB7" w:rsidRDefault="00A93A70" w:rsidP="00A93A70">
      <w:pPr>
        <w:jc w:val="both"/>
        <w:rPr>
          <w:rFonts w:asciiTheme="minorBidi" w:hAnsiTheme="minorBidi" w:cstheme="minorBidi"/>
          <w:sz w:val="24"/>
          <w:szCs w:val="24"/>
          <w:rtl/>
        </w:rPr>
      </w:pPr>
      <w:r w:rsidRPr="00C77EB7">
        <w:rPr>
          <w:rFonts w:asciiTheme="minorBidi" w:hAnsiTheme="minorBidi" w:cstheme="minorBidi"/>
          <w:sz w:val="24"/>
          <w:szCs w:val="24"/>
          <w:rtl/>
        </w:rPr>
        <w:t xml:space="preserve">עומד בכל דרישות תקן ישראלי ת"י 61439 על כל חלקיו </w:t>
      </w:r>
    </w:p>
    <w:p w14:paraId="1ED67746" w14:textId="77777777" w:rsidR="00A93A70" w:rsidRPr="00C77EB7" w:rsidRDefault="00A93A70" w:rsidP="00AA2425">
      <w:pPr>
        <w:jc w:val="both"/>
        <w:rPr>
          <w:rFonts w:asciiTheme="minorBidi" w:hAnsiTheme="minorBidi" w:cstheme="minorBidi"/>
          <w:sz w:val="24"/>
          <w:szCs w:val="24"/>
          <w:rtl/>
        </w:rPr>
      </w:pPr>
      <w:r w:rsidRPr="00C77EB7">
        <w:rPr>
          <w:rFonts w:asciiTheme="minorBidi" w:hAnsiTheme="minorBidi" w:cstheme="minorBidi"/>
          <w:sz w:val="24"/>
          <w:szCs w:val="24"/>
          <w:rtl/>
        </w:rPr>
        <w:t>המסמך נכתב (מקום)</w:t>
      </w:r>
      <w:r w:rsidR="00AA2425" w:rsidRPr="00C77EB7">
        <w:rPr>
          <w:rFonts w:asciiTheme="minorBidi" w:hAnsiTheme="minorBidi" w:cstheme="minorBidi"/>
          <w:sz w:val="24"/>
          <w:szCs w:val="24"/>
          <w:rtl/>
        </w:rPr>
        <w:t xml:space="preserve"> _______</w:t>
      </w:r>
      <w:r w:rsidR="00AA2425" w:rsidRPr="00C77EB7">
        <w:rPr>
          <w:rFonts w:asciiTheme="minorBidi" w:hAnsiTheme="minorBidi" w:cstheme="minorBidi"/>
          <w:sz w:val="24"/>
          <w:szCs w:val="24"/>
          <w:rtl/>
        </w:rPr>
        <w:softHyphen/>
      </w:r>
      <w:r w:rsidR="00AA2425" w:rsidRPr="00C77EB7">
        <w:rPr>
          <w:rFonts w:asciiTheme="minorBidi" w:hAnsiTheme="minorBidi" w:cstheme="minorBidi"/>
          <w:sz w:val="24"/>
          <w:szCs w:val="24"/>
          <w:rtl/>
        </w:rPr>
        <w:softHyphen/>
      </w:r>
      <w:r w:rsidR="00AA2425" w:rsidRPr="00C77EB7">
        <w:rPr>
          <w:rFonts w:asciiTheme="minorBidi" w:hAnsiTheme="minorBidi" w:cstheme="minorBidi"/>
          <w:sz w:val="24"/>
          <w:szCs w:val="24"/>
          <w:rtl/>
        </w:rPr>
        <w:softHyphen/>
        <w:t>__________________</w:t>
      </w:r>
      <w:r w:rsidRPr="00C77EB7">
        <w:rPr>
          <w:rFonts w:asciiTheme="minorBidi" w:hAnsiTheme="minorBidi" w:cstheme="minorBidi"/>
          <w:sz w:val="24"/>
          <w:szCs w:val="24"/>
          <w:rtl/>
        </w:rPr>
        <w:t xml:space="preserve"> תאריך</w:t>
      </w:r>
      <w:r w:rsidR="00AA2425" w:rsidRPr="00C77EB7">
        <w:rPr>
          <w:rFonts w:asciiTheme="minorBidi" w:hAnsiTheme="minorBidi" w:cstheme="minorBidi"/>
          <w:sz w:val="24"/>
          <w:szCs w:val="24"/>
          <w:rtl/>
        </w:rPr>
        <w:t>________________</w:t>
      </w:r>
      <w:r w:rsidRPr="00C77EB7">
        <w:rPr>
          <w:rFonts w:asciiTheme="minorBidi" w:hAnsiTheme="minorBidi" w:cstheme="minorBidi"/>
          <w:sz w:val="24"/>
          <w:szCs w:val="24"/>
          <w:rtl/>
        </w:rPr>
        <w:t xml:space="preserve"> באנו על החתום :</w:t>
      </w:r>
      <w:r w:rsidR="00AA2425" w:rsidRPr="00C77EB7">
        <w:rPr>
          <w:rFonts w:asciiTheme="minorBidi" w:hAnsiTheme="minorBidi" w:cstheme="minorBidi"/>
          <w:sz w:val="24"/>
          <w:szCs w:val="24"/>
          <w:rtl/>
        </w:rPr>
        <w:t xml:space="preserve"> ___________________</w:t>
      </w:r>
    </w:p>
    <w:p w14:paraId="24AA689C" w14:textId="77777777" w:rsidR="00A93A70" w:rsidRPr="00C77EB7" w:rsidRDefault="00A93A70" w:rsidP="008B79B9">
      <w:pPr>
        <w:pStyle w:val="aff7"/>
        <w:numPr>
          <w:ilvl w:val="0"/>
          <w:numId w:val="26"/>
        </w:numPr>
        <w:ind w:left="0" w:firstLine="0"/>
        <w:contextualSpacing w:val="0"/>
        <w:jc w:val="both"/>
        <w:rPr>
          <w:rFonts w:asciiTheme="minorBidi" w:hAnsiTheme="minorBidi" w:cstheme="minorBidi"/>
          <w:sz w:val="24"/>
          <w:szCs w:val="24"/>
        </w:rPr>
      </w:pPr>
      <w:r w:rsidRPr="00C77EB7">
        <w:rPr>
          <w:rFonts w:asciiTheme="minorBidi" w:hAnsiTheme="minorBidi" w:cstheme="minorBidi"/>
          <w:sz w:val="24"/>
          <w:szCs w:val="24"/>
          <w:rtl/>
        </w:rPr>
        <w:t xml:space="preserve">יצרן לוח חשמל </w:t>
      </w:r>
    </w:p>
    <w:p w14:paraId="387BFAA5" w14:textId="77777777" w:rsidR="00A93A70" w:rsidRPr="00C77EB7" w:rsidRDefault="00A93A70" w:rsidP="00A93A70">
      <w:pPr>
        <w:jc w:val="both"/>
        <w:rPr>
          <w:rFonts w:asciiTheme="minorBidi" w:hAnsiTheme="minorBidi" w:cstheme="minorBidi"/>
          <w:sz w:val="24"/>
          <w:szCs w:val="24"/>
          <w:rtl/>
        </w:rPr>
      </w:pPr>
      <w:r w:rsidRPr="00C77EB7">
        <w:rPr>
          <w:rFonts w:asciiTheme="minorBidi" w:hAnsiTheme="minorBidi" w:cstheme="minorBidi"/>
          <w:sz w:val="24"/>
          <w:szCs w:val="24"/>
          <w:rtl/>
        </w:rPr>
        <w:t xml:space="preserve">שם החותם: </w:t>
      </w:r>
      <w:r w:rsidR="00AA2425" w:rsidRPr="00C77EB7">
        <w:rPr>
          <w:rFonts w:asciiTheme="minorBidi" w:hAnsiTheme="minorBidi" w:cstheme="minorBidi"/>
          <w:sz w:val="24"/>
          <w:szCs w:val="24"/>
          <w:rtl/>
        </w:rPr>
        <w:t>_______________________________</w:t>
      </w:r>
    </w:p>
    <w:p w14:paraId="074B5AD8" w14:textId="77777777" w:rsidR="00A93A70" w:rsidRPr="00C77EB7" w:rsidRDefault="00A93A70" w:rsidP="00A93A70">
      <w:pPr>
        <w:jc w:val="both"/>
        <w:rPr>
          <w:rFonts w:asciiTheme="minorBidi" w:hAnsiTheme="minorBidi" w:cstheme="minorBidi"/>
          <w:sz w:val="24"/>
          <w:szCs w:val="24"/>
          <w:rtl/>
        </w:rPr>
      </w:pPr>
      <w:r w:rsidRPr="00C77EB7">
        <w:rPr>
          <w:rFonts w:asciiTheme="minorBidi" w:hAnsiTheme="minorBidi" w:cstheme="minorBidi"/>
          <w:sz w:val="24"/>
          <w:szCs w:val="24"/>
          <w:rtl/>
        </w:rPr>
        <w:t xml:space="preserve">תפקיד החותם </w:t>
      </w:r>
      <w:r w:rsidR="00AA2425" w:rsidRPr="00C77EB7">
        <w:rPr>
          <w:rFonts w:asciiTheme="minorBidi" w:hAnsiTheme="minorBidi" w:cstheme="minorBidi"/>
          <w:sz w:val="24"/>
          <w:szCs w:val="24"/>
          <w:rtl/>
        </w:rPr>
        <w:t xml:space="preserve">: </w:t>
      </w:r>
      <w:r w:rsidR="00AA2425" w:rsidRPr="00C77EB7">
        <w:rPr>
          <w:rFonts w:asciiTheme="minorBidi" w:hAnsiTheme="minorBidi" w:cstheme="minorBidi"/>
          <w:sz w:val="24"/>
          <w:szCs w:val="24"/>
          <w:u w:val="single"/>
          <w:rtl/>
        </w:rPr>
        <w:t>_______________________________</w:t>
      </w:r>
    </w:p>
    <w:p w14:paraId="70E8CE35" w14:textId="77777777" w:rsidR="00A93A70" w:rsidRPr="00C77EB7" w:rsidRDefault="00A93A70" w:rsidP="008B79B9">
      <w:pPr>
        <w:pStyle w:val="aff7"/>
        <w:numPr>
          <w:ilvl w:val="0"/>
          <w:numId w:val="26"/>
        </w:numPr>
        <w:ind w:left="0" w:firstLine="0"/>
        <w:contextualSpacing w:val="0"/>
        <w:jc w:val="both"/>
        <w:rPr>
          <w:rFonts w:asciiTheme="minorBidi" w:hAnsiTheme="minorBidi" w:cstheme="minorBidi"/>
          <w:sz w:val="24"/>
          <w:szCs w:val="24"/>
        </w:rPr>
      </w:pPr>
      <w:r w:rsidRPr="00C77EB7">
        <w:rPr>
          <w:rFonts w:asciiTheme="minorBidi" w:hAnsiTheme="minorBidi" w:cstheme="minorBidi"/>
          <w:sz w:val="24"/>
          <w:szCs w:val="24"/>
          <w:rtl/>
        </w:rPr>
        <w:t xml:space="preserve">מהנדס חשמל המתכנן את מתקן החשמל </w:t>
      </w:r>
    </w:p>
    <w:p w14:paraId="2E3BBADF" w14:textId="77777777" w:rsidR="00A93A70" w:rsidRPr="00C77EB7" w:rsidRDefault="00A93A70" w:rsidP="00A93A70">
      <w:pPr>
        <w:jc w:val="both"/>
        <w:rPr>
          <w:rFonts w:asciiTheme="minorBidi" w:hAnsiTheme="minorBidi" w:cstheme="minorBidi"/>
          <w:sz w:val="24"/>
          <w:szCs w:val="24"/>
          <w:rtl/>
        </w:rPr>
      </w:pPr>
      <w:r w:rsidRPr="00C77EB7">
        <w:rPr>
          <w:rFonts w:asciiTheme="minorBidi" w:hAnsiTheme="minorBidi" w:cstheme="minorBidi"/>
          <w:sz w:val="24"/>
          <w:szCs w:val="24"/>
          <w:rtl/>
        </w:rPr>
        <w:t>שם החותם:</w:t>
      </w:r>
      <w:r w:rsidR="00AA2425" w:rsidRPr="00C77EB7">
        <w:rPr>
          <w:rFonts w:asciiTheme="minorBidi" w:hAnsiTheme="minorBidi" w:cstheme="minorBidi"/>
          <w:sz w:val="24"/>
          <w:szCs w:val="24"/>
          <w:rtl/>
        </w:rPr>
        <w:t xml:space="preserve"> _______________________________</w:t>
      </w:r>
    </w:p>
    <w:p w14:paraId="447CBAFA" w14:textId="77777777" w:rsidR="00A93A70" w:rsidRPr="00C77EB7" w:rsidRDefault="00A93A70" w:rsidP="00A93A70">
      <w:pPr>
        <w:jc w:val="both"/>
        <w:rPr>
          <w:rFonts w:asciiTheme="minorBidi" w:hAnsiTheme="minorBidi" w:cstheme="minorBidi"/>
          <w:sz w:val="24"/>
          <w:szCs w:val="24"/>
          <w:rtl/>
        </w:rPr>
      </w:pPr>
      <w:r w:rsidRPr="00C77EB7">
        <w:rPr>
          <w:rFonts w:asciiTheme="minorBidi" w:hAnsiTheme="minorBidi" w:cstheme="minorBidi"/>
          <w:sz w:val="24"/>
          <w:szCs w:val="24"/>
          <w:rtl/>
        </w:rPr>
        <w:t xml:space="preserve">מספר רישיון : </w:t>
      </w:r>
      <w:r w:rsidR="00AA2425" w:rsidRPr="00C77EB7">
        <w:rPr>
          <w:rFonts w:asciiTheme="minorBidi" w:hAnsiTheme="minorBidi" w:cstheme="minorBidi"/>
          <w:sz w:val="24"/>
          <w:szCs w:val="24"/>
          <w:rtl/>
        </w:rPr>
        <w:t>_______________________________</w:t>
      </w:r>
    </w:p>
    <w:p w14:paraId="001DEAFB" w14:textId="77777777" w:rsidR="00A93A70" w:rsidRPr="00C77EB7" w:rsidRDefault="00A93A70" w:rsidP="008B79B9">
      <w:pPr>
        <w:pStyle w:val="aff7"/>
        <w:numPr>
          <w:ilvl w:val="0"/>
          <w:numId w:val="26"/>
        </w:numPr>
        <w:ind w:left="0" w:firstLine="0"/>
        <w:contextualSpacing w:val="0"/>
        <w:jc w:val="both"/>
        <w:rPr>
          <w:rFonts w:asciiTheme="minorBidi" w:hAnsiTheme="minorBidi" w:cstheme="minorBidi"/>
          <w:sz w:val="24"/>
          <w:szCs w:val="24"/>
        </w:rPr>
      </w:pPr>
      <w:r w:rsidRPr="00C77EB7">
        <w:rPr>
          <w:rFonts w:asciiTheme="minorBidi" w:hAnsiTheme="minorBidi" w:cstheme="minorBidi"/>
          <w:sz w:val="24"/>
          <w:szCs w:val="24"/>
          <w:rtl/>
        </w:rPr>
        <w:t xml:space="preserve">חשמלאי בודק עם רישיון מתאים – יאשר התאמה לתקן ת"י 61439 </w:t>
      </w:r>
    </w:p>
    <w:p w14:paraId="16CC50B7" w14:textId="77777777" w:rsidR="00A93A70" w:rsidRPr="00C77EB7" w:rsidRDefault="00A93A70" w:rsidP="00A93A70">
      <w:pPr>
        <w:jc w:val="both"/>
        <w:rPr>
          <w:rFonts w:asciiTheme="minorBidi" w:hAnsiTheme="minorBidi" w:cstheme="minorBidi"/>
          <w:sz w:val="24"/>
          <w:szCs w:val="24"/>
          <w:rtl/>
        </w:rPr>
      </w:pPr>
      <w:r w:rsidRPr="00C77EB7">
        <w:rPr>
          <w:rFonts w:asciiTheme="minorBidi" w:hAnsiTheme="minorBidi" w:cstheme="minorBidi"/>
          <w:sz w:val="24"/>
          <w:szCs w:val="24"/>
          <w:rtl/>
        </w:rPr>
        <w:t xml:space="preserve">שם החותם : </w:t>
      </w:r>
      <w:r w:rsidR="00AA2425" w:rsidRPr="00C77EB7">
        <w:rPr>
          <w:rFonts w:asciiTheme="minorBidi" w:hAnsiTheme="minorBidi" w:cstheme="minorBidi"/>
          <w:sz w:val="24"/>
          <w:szCs w:val="24"/>
          <w:rtl/>
        </w:rPr>
        <w:t>_______________________________</w:t>
      </w:r>
    </w:p>
    <w:p w14:paraId="3741326E" w14:textId="77777777" w:rsidR="00A93A70" w:rsidRPr="00C77EB7" w:rsidRDefault="00A93A70" w:rsidP="00A93A70">
      <w:pPr>
        <w:jc w:val="both"/>
        <w:rPr>
          <w:rFonts w:asciiTheme="minorBidi" w:hAnsiTheme="minorBidi" w:cstheme="minorBidi"/>
          <w:sz w:val="24"/>
          <w:szCs w:val="24"/>
          <w:rtl/>
        </w:rPr>
      </w:pPr>
      <w:r w:rsidRPr="00C77EB7">
        <w:rPr>
          <w:rFonts w:asciiTheme="minorBidi" w:hAnsiTheme="minorBidi" w:cstheme="minorBidi"/>
          <w:sz w:val="24"/>
          <w:szCs w:val="24"/>
          <w:rtl/>
        </w:rPr>
        <w:t>מספר רישיון:</w:t>
      </w:r>
      <w:r w:rsidR="00AA2425" w:rsidRPr="00C77EB7">
        <w:rPr>
          <w:rFonts w:asciiTheme="minorBidi" w:hAnsiTheme="minorBidi" w:cstheme="minorBidi"/>
          <w:sz w:val="24"/>
          <w:szCs w:val="24"/>
          <w:rtl/>
        </w:rPr>
        <w:t xml:space="preserve"> _______________________________</w:t>
      </w:r>
    </w:p>
    <w:p w14:paraId="5B3885C6" w14:textId="77777777" w:rsidR="00A93A70" w:rsidRPr="00C77EB7" w:rsidRDefault="00A93A70" w:rsidP="00A93A70">
      <w:pPr>
        <w:jc w:val="both"/>
        <w:rPr>
          <w:rFonts w:asciiTheme="minorBidi" w:hAnsiTheme="minorBidi" w:cstheme="minorBidi"/>
          <w:sz w:val="24"/>
          <w:szCs w:val="24"/>
          <w:rtl/>
        </w:rPr>
      </w:pPr>
    </w:p>
    <w:p w14:paraId="2270EADA" w14:textId="77777777" w:rsidR="00764E99" w:rsidRPr="00C77EB7" w:rsidRDefault="00764E99" w:rsidP="00764E99">
      <w:pPr>
        <w:spacing w:after="0" w:line="240" w:lineRule="auto"/>
        <w:rPr>
          <w:rFonts w:asciiTheme="minorBidi" w:hAnsiTheme="minorBidi" w:cstheme="minorBidi"/>
          <w:b/>
          <w:bCs/>
          <w:i/>
          <w:iCs/>
          <w:color w:val="FF0000"/>
          <w:sz w:val="24"/>
          <w:szCs w:val="24"/>
          <w:u w:val="single"/>
          <w:rtl/>
        </w:rPr>
      </w:pPr>
      <w:r w:rsidRPr="00C77EB7">
        <w:rPr>
          <w:rFonts w:asciiTheme="minorBidi" w:hAnsiTheme="minorBidi" w:cstheme="minorBidi"/>
          <w:b/>
          <w:bCs/>
          <w:i/>
          <w:iCs/>
          <w:color w:val="FF0000"/>
          <w:sz w:val="24"/>
          <w:szCs w:val="24"/>
          <w:u w:val="single"/>
          <w:rtl/>
        </w:rPr>
        <w:br w:type="page"/>
      </w:r>
    </w:p>
    <w:p w14:paraId="60EE7294" w14:textId="77777777" w:rsidR="00A93A70" w:rsidRPr="00C77EB7" w:rsidRDefault="00A93A70" w:rsidP="00764E99">
      <w:pPr>
        <w:pStyle w:val="normalline"/>
        <w:rPr>
          <w:rFonts w:asciiTheme="minorBidi" w:hAnsiTheme="minorBidi" w:cstheme="minorBidi"/>
          <w:b/>
          <w:bCs/>
          <w:sz w:val="24"/>
          <w:szCs w:val="24"/>
        </w:rPr>
      </w:pPr>
      <w:r w:rsidRPr="00C77EB7">
        <w:rPr>
          <w:rFonts w:asciiTheme="minorBidi" w:hAnsiTheme="minorBidi" w:cstheme="minorBidi"/>
          <w:b/>
          <w:bCs/>
          <w:sz w:val="24"/>
          <w:szCs w:val="24"/>
          <w:rtl/>
        </w:rPr>
        <w:lastRenderedPageBreak/>
        <w:t>גילוי וכיבוי אש בלוחות</w:t>
      </w:r>
    </w:p>
    <w:p w14:paraId="36AE7940" w14:textId="77777777" w:rsidR="00672412" w:rsidRPr="00C77EB7" w:rsidRDefault="00672412" w:rsidP="00672412">
      <w:pPr>
        <w:pStyle w:val="normalline"/>
        <w:numPr>
          <w:ilvl w:val="0"/>
          <w:numId w:val="0"/>
        </w:numPr>
        <w:ind w:left="1191"/>
        <w:rPr>
          <w:rFonts w:asciiTheme="minorBidi" w:hAnsiTheme="minorBidi" w:cstheme="minorBidi"/>
          <w:b/>
          <w:bCs/>
          <w:sz w:val="24"/>
          <w:szCs w:val="24"/>
          <w:rtl/>
        </w:rPr>
      </w:pPr>
      <w:r w:rsidRPr="00C77EB7">
        <w:rPr>
          <w:rFonts w:asciiTheme="minorBidi" w:hAnsiTheme="minorBidi" w:cstheme="minorBidi"/>
          <w:b/>
          <w:bCs/>
          <w:sz w:val="24"/>
          <w:szCs w:val="24"/>
          <w:rtl/>
        </w:rPr>
        <w:t xml:space="preserve">מתקני גילוי וכיבוי אש בלוחות יבנו לפי מפרט 34 ובהתאם לתקן הישראלי ותקן </w:t>
      </w:r>
      <w:r w:rsidRPr="00C77EB7">
        <w:rPr>
          <w:rFonts w:asciiTheme="minorBidi" w:hAnsiTheme="minorBidi" w:cstheme="minorBidi"/>
          <w:b/>
          <w:bCs/>
          <w:sz w:val="24"/>
          <w:szCs w:val="24"/>
        </w:rPr>
        <w:t>U.L</w:t>
      </w:r>
      <w:r w:rsidRPr="00C77EB7">
        <w:rPr>
          <w:rFonts w:asciiTheme="minorBidi" w:hAnsiTheme="minorBidi" w:cstheme="minorBidi"/>
          <w:b/>
          <w:bCs/>
          <w:sz w:val="24"/>
          <w:szCs w:val="24"/>
          <w:rtl/>
        </w:rPr>
        <w:t xml:space="preserve"> . המערכת תחובר למרכזית גילוי אש קיימת במבנה, ראה פרק מערכת כיבוי וגילוי אש , המערכת בלוחות תכלול:</w:t>
      </w:r>
    </w:p>
    <w:p w14:paraId="5E6E4BCA" w14:textId="77777777" w:rsidR="00672412" w:rsidRPr="00C77EB7" w:rsidRDefault="00672412" w:rsidP="00672412">
      <w:pPr>
        <w:pStyle w:val="aff7"/>
        <w:numPr>
          <w:ilvl w:val="2"/>
          <w:numId w:val="1"/>
        </w:numPr>
        <w:rPr>
          <w:rFonts w:asciiTheme="minorBidi" w:eastAsia="Calibri" w:hAnsiTheme="minorBidi" w:cstheme="minorBidi"/>
          <w:sz w:val="24"/>
          <w:szCs w:val="24"/>
          <w:rtl/>
          <w:lang w:eastAsia="en-US"/>
        </w:rPr>
      </w:pPr>
      <w:r w:rsidRPr="00C77EB7">
        <w:rPr>
          <w:rFonts w:asciiTheme="minorBidi" w:eastAsia="Calibri" w:hAnsiTheme="minorBidi" w:cstheme="minorBidi"/>
          <w:sz w:val="24"/>
          <w:szCs w:val="24"/>
          <w:rtl/>
          <w:lang w:eastAsia="en-US"/>
        </w:rPr>
        <w:t xml:space="preserve">ממסר פיקוד להפסקת חירום בלוח חשמל ראשי 220 וולט. </w:t>
      </w:r>
    </w:p>
    <w:p w14:paraId="485E5F6C" w14:textId="77777777" w:rsidR="00672412" w:rsidRPr="00C77EB7" w:rsidRDefault="00672412" w:rsidP="00672412">
      <w:pPr>
        <w:pStyle w:val="aff7"/>
        <w:numPr>
          <w:ilvl w:val="2"/>
          <w:numId w:val="1"/>
        </w:numPr>
        <w:rPr>
          <w:rFonts w:asciiTheme="minorBidi" w:eastAsia="Calibri" w:hAnsiTheme="minorBidi" w:cstheme="minorBidi"/>
          <w:sz w:val="24"/>
          <w:szCs w:val="24"/>
          <w:rtl/>
          <w:lang w:eastAsia="en-US"/>
        </w:rPr>
      </w:pPr>
      <w:r w:rsidRPr="00C77EB7">
        <w:rPr>
          <w:rFonts w:asciiTheme="minorBidi" w:eastAsia="Calibri" w:hAnsiTheme="minorBidi" w:cstheme="minorBidi"/>
          <w:sz w:val="24"/>
          <w:szCs w:val="24"/>
          <w:rtl/>
          <w:lang w:eastAsia="en-US"/>
        </w:rPr>
        <w:t>ממסרים בעלי מגעים 10 אמפר להפעלת הנפצים מותאמים לזרם המתוכנן כולל נגדים ומגבילי זרם, לכל אזור ממסר נפרד.</w:t>
      </w:r>
    </w:p>
    <w:p w14:paraId="677F804F" w14:textId="77777777" w:rsidR="00672412" w:rsidRPr="00C77EB7" w:rsidRDefault="00672412" w:rsidP="00672412">
      <w:pPr>
        <w:pStyle w:val="aff7"/>
        <w:numPr>
          <w:ilvl w:val="2"/>
          <w:numId w:val="1"/>
        </w:numPr>
        <w:rPr>
          <w:rFonts w:asciiTheme="minorBidi" w:eastAsia="Calibri" w:hAnsiTheme="minorBidi" w:cstheme="minorBidi"/>
          <w:sz w:val="24"/>
          <w:szCs w:val="24"/>
          <w:rtl/>
          <w:lang w:eastAsia="en-US"/>
        </w:rPr>
      </w:pPr>
      <w:r w:rsidRPr="00C77EB7">
        <w:rPr>
          <w:rFonts w:asciiTheme="minorBidi" w:eastAsia="Calibri" w:hAnsiTheme="minorBidi" w:cstheme="minorBidi"/>
          <w:sz w:val="24"/>
          <w:szCs w:val="24"/>
          <w:rtl/>
          <w:lang w:eastAsia="en-US"/>
        </w:rPr>
        <w:t>הגלאים יהיו גלאים מטיפוס פוטואלקטרי לפי התקן הישראלי.</w:t>
      </w:r>
    </w:p>
    <w:p w14:paraId="216A3AE1" w14:textId="77777777" w:rsidR="00672412" w:rsidRPr="00C77EB7" w:rsidRDefault="00672412" w:rsidP="00672412">
      <w:pPr>
        <w:pStyle w:val="aff7"/>
        <w:numPr>
          <w:ilvl w:val="2"/>
          <w:numId w:val="1"/>
        </w:numPr>
        <w:rPr>
          <w:rFonts w:asciiTheme="minorBidi" w:eastAsia="Calibri" w:hAnsiTheme="minorBidi" w:cstheme="minorBidi"/>
          <w:sz w:val="24"/>
          <w:szCs w:val="24"/>
          <w:rtl/>
          <w:lang w:eastAsia="en-US"/>
        </w:rPr>
      </w:pPr>
      <w:r w:rsidRPr="00C77EB7">
        <w:rPr>
          <w:rFonts w:asciiTheme="minorBidi" w:eastAsia="Calibri" w:hAnsiTheme="minorBidi" w:cstheme="minorBidi"/>
          <w:sz w:val="24"/>
          <w:szCs w:val="24"/>
          <w:rtl/>
          <w:lang w:eastAsia="en-US"/>
        </w:rPr>
        <w:t>כל הציוד יהיה מאושר לפי התקן הישראלי או .</w:t>
      </w:r>
      <w:r w:rsidRPr="00C77EB7">
        <w:rPr>
          <w:rFonts w:asciiTheme="minorBidi" w:eastAsia="Calibri" w:hAnsiTheme="minorBidi" w:cstheme="minorBidi"/>
          <w:sz w:val="24"/>
          <w:szCs w:val="24"/>
          <w:lang w:eastAsia="en-US"/>
        </w:rPr>
        <w:t>UL</w:t>
      </w:r>
      <w:r w:rsidRPr="00C77EB7">
        <w:rPr>
          <w:rFonts w:asciiTheme="minorBidi" w:eastAsia="Calibri" w:hAnsiTheme="minorBidi" w:cstheme="minorBidi"/>
          <w:sz w:val="24"/>
          <w:szCs w:val="24"/>
          <w:rtl/>
          <w:lang w:eastAsia="en-US"/>
        </w:rPr>
        <w:t>.</w:t>
      </w:r>
    </w:p>
    <w:p w14:paraId="03619DF6" w14:textId="77777777" w:rsidR="00672412" w:rsidRPr="00C77EB7" w:rsidRDefault="00672412" w:rsidP="00672412">
      <w:pPr>
        <w:pStyle w:val="normalline"/>
        <w:numPr>
          <w:ilvl w:val="2"/>
          <w:numId w:val="1"/>
        </w:numPr>
        <w:rPr>
          <w:rFonts w:asciiTheme="minorBidi" w:hAnsiTheme="minorBidi" w:cstheme="minorBidi"/>
          <w:sz w:val="24"/>
          <w:szCs w:val="24"/>
        </w:rPr>
      </w:pPr>
      <w:r w:rsidRPr="00C77EB7">
        <w:rPr>
          <w:rFonts w:asciiTheme="minorBidi" w:hAnsiTheme="minorBidi" w:cstheme="minorBidi"/>
          <w:sz w:val="24"/>
          <w:szCs w:val="24"/>
          <w:rtl/>
        </w:rPr>
        <w:t xml:space="preserve">חומר כיבוי בלוחות חשמל יהיה מגז </w:t>
      </w:r>
      <w:r w:rsidRPr="00C77EB7">
        <w:rPr>
          <w:rFonts w:asciiTheme="minorBidi" w:hAnsiTheme="minorBidi" w:cstheme="minorBidi"/>
          <w:sz w:val="24"/>
          <w:szCs w:val="24"/>
        </w:rPr>
        <w:t>FM200</w:t>
      </w:r>
      <w:r w:rsidRPr="00C77EB7">
        <w:rPr>
          <w:rFonts w:asciiTheme="minorBidi" w:hAnsiTheme="minorBidi" w:cstheme="minorBidi"/>
          <w:sz w:val="24"/>
          <w:szCs w:val="24"/>
          <w:rtl/>
        </w:rPr>
        <w:t>.</w:t>
      </w:r>
    </w:p>
    <w:p w14:paraId="52F5A023" w14:textId="77777777" w:rsidR="00672412" w:rsidRPr="00C77EB7" w:rsidRDefault="00672412" w:rsidP="00672412">
      <w:pPr>
        <w:pStyle w:val="aff7"/>
        <w:numPr>
          <w:ilvl w:val="2"/>
          <w:numId w:val="1"/>
        </w:numPr>
        <w:rPr>
          <w:rFonts w:asciiTheme="minorBidi" w:eastAsia="Calibri" w:hAnsiTheme="minorBidi" w:cstheme="minorBidi"/>
          <w:sz w:val="24"/>
          <w:szCs w:val="24"/>
          <w:rtl/>
          <w:lang w:eastAsia="en-US"/>
        </w:rPr>
      </w:pPr>
      <w:r w:rsidRPr="00C77EB7">
        <w:rPr>
          <w:rFonts w:asciiTheme="minorBidi" w:eastAsia="Calibri" w:hAnsiTheme="minorBidi" w:cstheme="minorBidi"/>
          <w:sz w:val="24"/>
          <w:szCs w:val="24"/>
          <w:rtl/>
          <w:lang w:eastAsia="en-US"/>
        </w:rPr>
        <w:t xml:space="preserve">גז הכיבוי יהיה מאושר 2001 </w:t>
      </w:r>
      <w:r w:rsidRPr="00C77EB7">
        <w:rPr>
          <w:rFonts w:asciiTheme="minorBidi" w:eastAsia="Calibri" w:hAnsiTheme="minorBidi" w:cstheme="minorBidi"/>
          <w:sz w:val="24"/>
          <w:szCs w:val="24"/>
          <w:lang w:eastAsia="en-US"/>
        </w:rPr>
        <w:t>NFPA</w:t>
      </w:r>
      <w:r w:rsidRPr="00C77EB7">
        <w:rPr>
          <w:rFonts w:asciiTheme="minorBidi" w:eastAsia="Calibri" w:hAnsiTheme="minorBidi" w:cstheme="minorBidi"/>
          <w:sz w:val="24"/>
          <w:szCs w:val="24"/>
          <w:rtl/>
          <w:lang w:eastAsia="en-US"/>
        </w:rPr>
        <w:t xml:space="preserve"> .</w:t>
      </w:r>
    </w:p>
    <w:p w14:paraId="340D3A47" w14:textId="77777777" w:rsidR="00672412" w:rsidRPr="00C77EB7" w:rsidRDefault="00672412" w:rsidP="00672412">
      <w:pPr>
        <w:pStyle w:val="aff7"/>
        <w:numPr>
          <w:ilvl w:val="2"/>
          <w:numId w:val="1"/>
        </w:numPr>
        <w:rPr>
          <w:rFonts w:asciiTheme="minorBidi" w:eastAsia="Calibri" w:hAnsiTheme="minorBidi" w:cstheme="minorBidi"/>
          <w:sz w:val="24"/>
          <w:szCs w:val="24"/>
          <w:rtl/>
          <w:lang w:eastAsia="en-US"/>
        </w:rPr>
      </w:pPr>
      <w:r w:rsidRPr="00C77EB7">
        <w:rPr>
          <w:rFonts w:asciiTheme="minorBidi" w:eastAsia="Calibri" w:hAnsiTheme="minorBidi" w:cstheme="minorBidi"/>
          <w:sz w:val="24"/>
          <w:szCs w:val="24"/>
          <w:rtl/>
          <w:lang w:eastAsia="en-US"/>
        </w:rPr>
        <w:t xml:space="preserve">מכלי הגז יבנו לפי תקן </w:t>
      </w:r>
      <w:r w:rsidRPr="00C77EB7">
        <w:rPr>
          <w:rFonts w:asciiTheme="minorBidi" w:eastAsia="Calibri" w:hAnsiTheme="minorBidi" w:cstheme="minorBidi"/>
          <w:sz w:val="24"/>
          <w:szCs w:val="24"/>
          <w:lang w:eastAsia="en-US"/>
        </w:rPr>
        <w:t>SEC – VIII ASME UNIFIRED PRESSURE VESSEL CODE</w:t>
      </w:r>
      <w:r w:rsidRPr="00C77EB7">
        <w:rPr>
          <w:rFonts w:asciiTheme="minorBidi" w:eastAsia="Calibri" w:hAnsiTheme="minorBidi" w:cstheme="minorBidi"/>
          <w:sz w:val="24"/>
          <w:szCs w:val="24"/>
          <w:rtl/>
          <w:lang w:eastAsia="en-US"/>
        </w:rPr>
        <w:t xml:space="preserve"> , והתקן הישראלי.</w:t>
      </w:r>
    </w:p>
    <w:p w14:paraId="7A818E48" w14:textId="77777777" w:rsidR="00A93A70" w:rsidRPr="00C77EB7" w:rsidRDefault="00A93A70" w:rsidP="00AD6AA4">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בפתח המכל יותקן שסתום הנפתח ע"י סולונואיד. הסולונואיד יבטיח אטימות</w:t>
      </w:r>
      <w:r w:rsidR="00764E99"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מוחלטת של המיכל. המיכל יצוייד במנומטר למדידת לחץ הגז במיכל שיכלול</w:t>
      </w:r>
      <w:r w:rsidR="00764E99"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סימון לירידת לחץ מתחת לנדרש.</w:t>
      </w:r>
    </w:p>
    <w:p w14:paraId="573C4DDA" w14:textId="77777777" w:rsidR="00A93A70" w:rsidRPr="00C77EB7" w:rsidRDefault="00A93A70" w:rsidP="00CD279E">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נפח מיכל הגז יקבע על ידי הקבלן בהתאם לנפח הלוחות פלוס נפח התעלות,</w:t>
      </w:r>
      <w:r w:rsidR="00764E99"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ויחושב להצפת הלוח בשיעור % 10 בטמפרטורה 10 מעלות צלזיוס.</w:t>
      </w:r>
    </w:p>
    <w:p w14:paraId="3F837B0A" w14:textId="77777777" w:rsidR="00A93A70" w:rsidRPr="00C77EB7" w:rsidRDefault="00A93A70" w:rsidP="00764E99">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מיכל גז הכיבוי יותקן מחוץ ללוח החשמל ובסמוך לו.</w:t>
      </w:r>
    </w:p>
    <w:p w14:paraId="3213F61E" w14:textId="77777777" w:rsidR="00A93A70" w:rsidRPr="00C77EB7" w:rsidRDefault="00A93A70" w:rsidP="00764E99">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צנרת הפיזור תהיה מנחושת </w:t>
      </w:r>
      <w:r w:rsidRPr="00C77EB7">
        <w:rPr>
          <w:rFonts w:asciiTheme="minorBidi" w:hAnsiTheme="minorBidi" w:cstheme="minorBidi"/>
          <w:sz w:val="24"/>
          <w:szCs w:val="24"/>
        </w:rPr>
        <w:t>TYPE-M</w:t>
      </w:r>
      <w:r w:rsidRPr="00C77EB7">
        <w:rPr>
          <w:rFonts w:asciiTheme="minorBidi" w:hAnsiTheme="minorBidi" w:cstheme="minorBidi"/>
          <w:sz w:val="24"/>
          <w:szCs w:val="24"/>
          <w:rtl/>
        </w:rPr>
        <w:t xml:space="preserve"> העומדת בדרישות תקן 88 – -</w:t>
      </w:r>
      <w:r w:rsidRPr="00C77EB7">
        <w:rPr>
          <w:rFonts w:asciiTheme="minorBidi" w:hAnsiTheme="minorBidi" w:cstheme="minorBidi"/>
          <w:sz w:val="24"/>
          <w:szCs w:val="24"/>
        </w:rPr>
        <w:t>ASTM-B</w:t>
      </w:r>
      <w:r w:rsidRPr="00C77EB7">
        <w:rPr>
          <w:rFonts w:asciiTheme="minorBidi" w:hAnsiTheme="minorBidi" w:cstheme="minorBidi"/>
          <w:sz w:val="24"/>
          <w:szCs w:val="24"/>
          <w:rtl/>
        </w:rPr>
        <w:t xml:space="preserve"> .</w:t>
      </w:r>
    </w:p>
    <w:p w14:paraId="42D59B50" w14:textId="77777777" w:rsidR="00A93A70" w:rsidRPr="00C77EB7" w:rsidRDefault="00A93A70" w:rsidP="00764E99">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 בכל לוח יותקנו 2 נחירים לפחות או נחיר לכל 4 מטר אורך.</w:t>
      </w:r>
    </w:p>
    <w:p w14:paraId="17B431AB" w14:textId="77777777" w:rsidR="00A93A70" w:rsidRPr="00C77EB7" w:rsidRDefault="00A93A70" w:rsidP="00CD279E">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 </w:t>
      </w:r>
      <w:r w:rsidR="00764E99" w:rsidRPr="00C77EB7">
        <w:rPr>
          <w:rFonts w:asciiTheme="minorBidi" w:hAnsiTheme="minorBidi" w:cstheme="minorBidi"/>
          <w:sz w:val="24"/>
          <w:szCs w:val="24"/>
          <w:rtl/>
        </w:rPr>
        <w:t>ע</w:t>
      </w:r>
      <w:r w:rsidRPr="00C77EB7">
        <w:rPr>
          <w:rFonts w:asciiTheme="minorBidi" w:hAnsiTheme="minorBidi" w:cstheme="minorBidi"/>
          <w:sz w:val="24"/>
          <w:szCs w:val="24"/>
          <w:rtl/>
        </w:rPr>
        <w:t>ל הקבלן להגיש לאישור המפקח תכנון מפורט ורשימת פריטים של מערכת</w:t>
      </w:r>
      <w:r w:rsidR="00764E99"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 xml:space="preserve"> הגילוי והכיבוי. תכנון המערכת בהתאם לתקן הישראלי באחריות הקבלן.</w:t>
      </w:r>
    </w:p>
    <w:p w14:paraId="76E22C48" w14:textId="77777777" w:rsidR="00A93A70" w:rsidRPr="00C77EB7" w:rsidRDefault="00A93A70" w:rsidP="00764E99">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חווט המערכת לפי .</w:t>
      </w:r>
      <w:r w:rsidRPr="00C77EB7">
        <w:rPr>
          <w:rFonts w:asciiTheme="minorBidi" w:hAnsiTheme="minorBidi" w:cstheme="minorBidi"/>
          <w:sz w:val="24"/>
          <w:szCs w:val="24"/>
        </w:rPr>
        <w:t>CLASS-A</w:t>
      </w:r>
    </w:p>
    <w:p w14:paraId="5DC9CB14" w14:textId="77777777" w:rsidR="00A93A70" w:rsidRPr="00C77EB7" w:rsidRDefault="00A93A70" w:rsidP="00563E96">
      <w:pPr>
        <w:pStyle w:val="normalline"/>
        <w:numPr>
          <w:ilvl w:val="2"/>
          <w:numId w:val="1"/>
        </w:numPr>
        <w:spacing w:after="0"/>
        <w:ind w:right="-142"/>
        <w:rPr>
          <w:rFonts w:asciiTheme="minorBidi" w:hAnsiTheme="minorBidi" w:cstheme="minorBidi"/>
          <w:sz w:val="24"/>
          <w:szCs w:val="24"/>
          <w:rtl/>
        </w:rPr>
      </w:pPr>
      <w:r w:rsidRPr="00C77EB7">
        <w:rPr>
          <w:rFonts w:asciiTheme="minorBidi" w:hAnsiTheme="minorBidi" w:cstheme="minorBidi"/>
          <w:sz w:val="24"/>
          <w:szCs w:val="24"/>
          <w:rtl/>
        </w:rPr>
        <w:t>התקנות יבוצעו לפ</w:t>
      </w:r>
      <w:r w:rsidR="00063C15">
        <w:rPr>
          <w:rFonts w:asciiTheme="minorBidi" w:hAnsiTheme="minorBidi" w:cstheme="minorBidi"/>
          <w:sz w:val="24"/>
          <w:szCs w:val="24"/>
          <w:rtl/>
        </w:rPr>
        <w:t>י תקן ישראלי 1220-3 מהדור</w:t>
      </w:r>
      <w:r w:rsidR="00063C15">
        <w:rPr>
          <w:rFonts w:asciiTheme="minorBidi" w:hAnsiTheme="minorBidi" w:cstheme="minorBidi" w:hint="cs"/>
          <w:sz w:val="24"/>
          <w:szCs w:val="24"/>
          <w:rtl/>
        </w:rPr>
        <w:t>ה</w:t>
      </w:r>
      <w:r w:rsidR="00563E96" w:rsidRPr="00C77EB7">
        <w:rPr>
          <w:rFonts w:asciiTheme="minorBidi" w:hAnsiTheme="minorBidi" w:cstheme="minorBidi"/>
          <w:sz w:val="24"/>
          <w:szCs w:val="24"/>
          <w:rtl/>
        </w:rPr>
        <w:t xml:space="preserve"> המעודכנת.</w:t>
      </w:r>
    </w:p>
    <w:p w14:paraId="2180A119" w14:textId="77777777" w:rsidR="00A93A70" w:rsidRPr="00C77EB7" w:rsidRDefault="00A93A70" w:rsidP="00764E99">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המערכת על כל מרכיביה תעמוד בדרישות התקן הישראלי. על הקבלן לזמן בודק מכון התקנים לאישור המערכת ולהגיש למזמין את אישור מכון התקנים למערכת, כל זאת במסגרת מחירי יחידה ובמסגרת לוח הזמנים.</w:t>
      </w:r>
    </w:p>
    <w:p w14:paraId="5EB105F6" w14:textId="77777777" w:rsidR="00A93A70" w:rsidRPr="00C77EB7" w:rsidRDefault="00A93A70" w:rsidP="00A93A70">
      <w:pPr>
        <w:jc w:val="both"/>
        <w:rPr>
          <w:rFonts w:asciiTheme="minorBidi" w:hAnsiTheme="minorBidi" w:cstheme="minorBidi"/>
          <w:sz w:val="24"/>
          <w:szCs w:val="24"/>
          <w:rtl/>
        </w:rPr>
      </w:pPr>
    </w:p>
    <w:p w14:paraId="483E8BF4" w14:textId="77777777" w:rsidR="00A93A70" w:rsidRPr="00C77EB7" w:rsidRDefault="00AD6AA4" w:rsidP="00764E99">
      <w:pPr>
        <w:pStyle w:val="normalline"/>
        <w:spacing w:after="0"/>
        <w:rPr>
          <w:rFonts w:asciiTheme="minorBidi" w:hAnsiTheme="minorBidi" w:cstheme="minorBidi"/>
          <w:b/>
          <w:bCs/>
          <w:sz w:val="24"/>
          <w:szCs w:val="24"/>
          <w:rtl/>
        </w:rPr>
      </w:pPr>
      <w:r w:rsidRPr="00C77EB7">
        <w:rPr>
          <w:rFonts w:asciiTheme="minorBidi" w:hAnsiTheme="minorBidi" w:cstheme="minorBidi"/>
          <w:b/>
          <w:bCs/>
          <w:sz w:val="24"/>
          <w:szCs w:val="24"/>
          <w:rtl/>
        </w:rPr>
        <w:t>מ</w:t>
      </w:r>
      <w:r w:rsidR="00A93A70" w:rsidRPr="00C77EB7">
        <w:rPr>
          <w:rFonts w:asciiTheme="minorBidi" w:hAnsiTheme="minorBidi" w:cstheme="minorBidi"/>
          <w:b/>
          <w:bCs/>
          <w:sz w:val="24"/>
          <w:szCs w:val="24"/>
          <w:rtl/>
        </w:rPr>
        <w:t>ערכת להחלפת הזנות</w:t>
      </w:r>
    </w:p>
    <w:p w14:paraId="228BE476" w14:textId="77777777" w:rsidR="00764E99" w:rsidRPr="00C77EB7" w:rsidRDefault="00A93A70" w:rsidP="00CD279E">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מערכת להחלפת הזנות תכלול בקר החלפות ומפסקים ממונעים . בקר החלפות יבצע בקר החלפת הזנה במקרה של מתח הזנה לא תקין באחת ההזנות, כמוגדר בקובץ התקנות. </w:t>
      </w:r>
      <w:r w:rsidRPr="00C77EB7">
        <w:rPr>
          <w:rFonts w:asciiTheme="minorBidi" w:hAnsiTheme="minorBidi" w:cstheme="minorBidi"/>
          <w:sz w:val="24"/>
          <w:szCs w:val="24"/>
          <w:rtl/>
        </w:rPr>
        <w:tab/>
        <w:t xml:space="preserve"> </w:t>
      </w:r>
    </w:p>
    <w:p w14:paraId="6BC84E05" w14:textId="77777777" w:rsidR="00A93A70" w:rsidRPr="00C77EB7" w:rsidRDefault="00A93A70" w:rsidP="00CD279E">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בקר ההחלפות יכלול:</w:t>
      </w:r>
    </w:p>
    <w:p w14:paraId="7E65F6C5" w14:textId="77777777" w:rsidR="00A93A70" w:rsidRPr="00C77EB7" w:rsidRDefault="00A93A70" w:rsidP="00764E99">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חישת מתח בשתי ההזנות.</w:t>
      </w:r>
    </w:p>
    <w:p w14:paraId="28B8E592" w14:textId="77777777" w:rsidR="00A93A70" w:rsidRPr="00C77EB7" w:rsidRDefault="00A93A70" w:rsidP="00CD279E">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lastRenderedPageBreak/>
        <w:t>תצוגה ברורה למצב מתח הזנה ומצב ההזנה. - אפשרות לקביעת ההזנה עדיפה ובחירת אופציה להחזרת ההזנה למתקן מהזנה</w:t>
      </w:r>
      <w:r w:rsidR="00764E99"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ראשית או חלופית. - לחצני הפעלה ובורר אוטו/יד.</w:t>
      </w:r>
    </w:p>
    <w:p w14:paraId="584BCB35" w14:textId="77777777" w:rsidR="00A93A70" w:rsidRPr="00C77EB7" w:rsidRDefault="00A93A70" w:rsidP="00764E99">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מגעי יציאה להתראות.</w:t>
      </w:r>
    </w:p>
    <w:p w14:paraId="6EBFA0CB" w14:textId="77777777" w:rsidR="00A93A70" w:rsidRPr="00C77EB7" w:rsidRDefault="00A93A70" w:rsidP="00764E99">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תקשורת .</w:t>
      </w:r>
      <w:r w:rsidRPr="00C77EB7">
        <w:rPr>
          <w:rFonts w:asciiTheme="minorBidi" w:hAnsiTheme="minorBidi" w:cstheme="minorBidi"/>
          <w:sz w:val="24"/>
          <w:szCs w:val="24"/>
        </w:rPr>
        <w:t>TCP/IP</w:t>
      </w:r>
      <w:r w:rsidRPr="00C77EB7">
        <w:rPr>
          <w:rFonts w:asciiTheme="minorBidi" w:hAnsiTheme="minorBidi" w:cstheme="minorBidi"/>
          <w:sz w:val="24"/>
          <w:szCs w:val="24"/>
          <w:rtl/>
        </w:rPr>
        <w:t xml:space="preserve"> . </w:t>
      </w:r>
    </w:p>
    <w:p w14:paraId="48888534" w14:textId="77777777" w:rsidR="00A93A70" w:rsidRPr="00C77EB7" w:rsidRDefault="00A93A70" w:rsidP="00764E99">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הגנת מתחי יתר ופרצי מתח ברמת ,</w:t>
      </w:r>
      <w:r w:rsidRPr="00C77EB7">
        <w:rPr>
          <w:rFonts w:asciiTheme="minorBidi" w:hAnsiTheme="minorBidi" w:cstheme="minorBidi"/>
          <w:sz w:val="24"/>
          <w:szCs w:val="24"/>
        </w:rPr>
        <w:t>CLASS</w:t>
      </w:r>
      <w:r w:rsidR="00890F78" w:rsidRPr="00C77EB7">
        <w:rPr>
          <w:rFonts w:asciiTheme="minorBidi" w:hAnsiTheme="minorBidi" w:cstheme="minorBidi"/>
          <w:sz w:val="24"/>
          <w:szCs w:val="24"/>
        </w:rPr>
        <w:t xml:space="preserve"> </w:t>
      </w:r>
      <w:r w:rsidRPr="00C77EB7">
        <w:rPr>
          <w:rFonts w:asciiTheme="minorBidi" w:hAnsiTheme="minorBidi" w:cstheme="minorBidi"/>
          <w:sz w:val="24"/>
          <w:szCs w:val="24"/>
        </w:rPr>
        <w:t>D</w:t>
      </w:r>
      <w:r w:rsidRPr="00C77EB7">
        <w:rPr>
          <w:rFonts w:asciiTheme="minorBidi" w:hAnsiTheme="minorBidi" w:cstheme="minorBidi"/>
          <w:sz w:val="24"/>
          <w:szCs w:val="24"/>
          <w:rtl/>
        </w:rPr>
        <w:t xml:space="preserve"> הגנה פנימית או חיצונית הכלולה במחיר. בקר ההחלפות יהיה כדוגמת תוצרת אמדר </w:t>
      </w:r>
      <w:r w:rsidRPr="00C77EB7">
        <w:rPr>
          <w:rFonts w:asciiTheme="minorBidi" w:hAnsiTheme="minorBidi" w:cstheme="minorBidi"/>
          <w:sz w:val="24"/>
          <w:szCs w:val="24"/>
        </w:rPr>
        <w:t>AM530</w:t>
      </w:r>
      <w:r w:rsidRPr="00C77EB7">
        <w:rPr>
          <w:rFonts w:asciiTheme="minorBidi" w:hAnsiTheme="minorBidi" w:cstheme="minorBidi"/>
          <w:sz w:val="24"/>
          <w:szCs w:val="24"/>
          <w:rtl/>
        </w:rPr>
        <w:t xml:space="preserve"> או שווה ערך. מגעני החלפת ההזנות יהיו מגענים 4 קוטביים לזרם נקוב, בעלי חיגור</w:t>
      </w:r>
      <w:r w:rsidR="00764E99"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 xml:space="preserve">מכני בין המגענים, ומנגנון אחיזה מסוג </w:t>
      </w:r>
      <w:r w:rsidRPr="00C77EB7">
        <w:rPr>
          <w:rFonts w:asciiTheme="minorBidi" w:hAnsiTheme="minorBidi" w:cstheme="minorBidi"/>
          <w:sz w:val="24"/>
          <w:szCs w:val="24"/>
        </w:rPr>
        <w:t>LATCH</w:t>
      </w:r>
      <w:r w:rsidRPr="00C77EB7">
        <w:rPr>
          <w:rFonts w:asciiTheme="minorBidi" w:hAnsiTheme="minorBidi" w:cstheme="minorBidi"/>
          <w:sz w:val="24"/>
          <w:szCs w:val="24"/>
          <w:rtl/>
        </w:rPr>
        <w:t xml:space="preserve"> מבוסס על אקסצנטר מכני/מגנטי (לא חשמלי) ושני סלילי הפעלה לכל מגען,</w:t>
      </w:r>
      <w:r w:rsidR="00764E99"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 xml:space="preserve">ללא התקני עזר (לא יאושר התקן חשמלי המורכב על מגען) כדוגמת תוצרת טלמכניק סדרה </w:t>
      </w:r>
      <w:r w:rsidRPr="00C77EB7">
        <w:rPr>
          <w:rFonts w:asciiTheme="minorBidi" w:hAnsiTheme="minorBidi" w:cstheme="minorBidi"/>
          <w:sz w:val="24"/>
          <w:szCs w:val="24"/>
        </w:rPr>
        <w:t>F</w:t>
      </w:r>
      <w:r w:rsidRPr="00C77EB7">
        <w:rPr>
          <w:rFonts w:asciiTheme="minorBidi" w:hAnsiTheme="minorBidi" w:cstheme="minorBidi"/>
          <w:sz w:val="24"/>
          <w:szCs w:val="24"/>
          <w:rtl/>
        </w:rPr>
        <w:t xml:space="preserve"> .</w:t>
      </w:r>
    </w:p>
    <w:p w14:paraId="386B06AA" w14:textId="77777777" w:rsidR="00A93A70" w:rsidRPr="00C77EB7" w:rsidRDefault="00A93A70" w:rsidP="00A93A70">
      <w:pPr>
        <w:jc w:val="both"/>
        <w:rPr>
          <w:rFonts w:asciiTheme="minorBidi" w:hAnsiTheme="minorBidi" w:cstheme="minorBidi"/>
          <w:sz w:val="24"/>
          <w:szCs w:val="24"/>
          <w:rtl/>
        </w:rPr>
      </w:pPr>
    </w:p>
    <w:p w14:paraId="7CEB7B60" w14:textId="77777777" w:rsidR="00A93A70" w:rsidRPr="00C77EB7" w:rsidRDefault="002927F4" w:rsidP="002927F4">
      <w:pPr>
        <w:pStyle w:val="10"/>
        <w:rPr>
          <w:rFonts w:asciiTheme="minorBidi" w:hAnsiTheme="minorBidi" w:cstheme="minorBidi"/>
          <w:sz w:val="24"/>
          <w:szCs w:val="24"/>
          <w:rtl/>
        </w:rPr>
      </w:pPr>
      <w:bookmarkStart w:id="16" w:name="_Toc78620853"/>
      <w:r w:rsidRPr="00C77EB7">
        <w:rPr>
          <w:rFonts w:asciiTheme="minorBidi" w:hAnsiTheme="minorBidi" w:cstheme="minorBidi"/>
          <w:sz w:val="24"/>
          <w:szCs w:val="24"/>
          <w:rtl/>
        </w:rPr>
        <w:t>סולמות כבלים, פרופילי ברזל מגולוון, תעלות ושאר עבודות ברזל</w:t>
      </w:r>
      <w:bookmarkEnd w:id="16"/>
    </w:p>
    <w:p w14:paraId="70E906FC" w14:textId="77777777" w:rsidR="002C1054" w:rsidRPr="00C77EB7" w:rsidRDefault="002C1054" w:rsidP="002C1054">
      <w:pPr>
        <w:pStyle w:val="normalline"/>
        <w:rPr>
          <w:rFonts w:asciiTheme="minorBidi" w:hAnsiTheme="minorBidi" w:cstheme="minorBidi"/>
          <w:sz w:val="24"/>
          <w:szCs w:val="24"/>
          <w:rtl/>
        </w:rPr>
      </w:pPr>
      <w:r w:rsidRPr="00C77EB7">
        <w:rPr>
          <w:rFonts w:asciiTheme="minorBidi" w:hAnsiTheme="minorBidi" w:cstheme="minorBidi"/>
          <w:sz w:val="24"/>
          <w:szCs w:val="24"/>
          <w:rtl/>
        </w:rPr>
        <w:t>כל עבודות הברזל עבור מתקני החשמל יבוצעו מברזל מגולוון באבץ חם כולל תמיכות  רתומים וחיזוקים. חלקי הברזל יגולונו במקור. ריתוך באתר יאושר לעבודות  קונסטרוקציה ותמיכה בלבד. שיקום הגלוון על ידי שתי שכבות צבע עשיר אבץ.</w:t>
      </w:r>
    </w:p>
    <w:p w14:paraId="36BDEE27" w14:textId="77777777" w:rsidR="002C1054" w:rsidRPr="00C77EB7" w:rsidRDefault="002C1054" w:rsidP="002C1054">
      <w:pPr>
        <w:pStyle w:val="normalline"/>
        <w:rPr>
          <w:rFonts w:asciiTheme="minorBidi" w:hAnsiTheme="minorBidi" w:cstheme="minorBidi"/>
          <w:sz w:val="24"/>
          <w:szCs w:val="24"/>
          <w:rtl/>
        </w:rPr>
      </w:pPr>
      <w:r w:rsidRPr="00C77EB7">
        <w:rPr>
          <w:rFonts w:asciiTheme="minorBidi" w:hAnsiTheme="minorBidi" w:cstheme="minorBidi"/>
          <w:sz w:val="24"/>
          <w:szCs w:val="24"/>
          <w:rtl/>
        </w:rPr>
        <w:t xml:space="preserve">סולמות ותעלות יישאו תו תקן </w:t>
      </w:r>
      <w:r w:rsidRPr="00C77EB7">
        <w:rPr>
          <w:rFonts w:asciiTheme="minorBidi" w:hAnsiTheme="minorBidi" w:cstheme="minorBidi"/>
          <w:sz w:val="24"/>
          <w:szCs w:val="24"/>
        </w:rPr>
        <w:t>IS 61537</w:t>
      </w:r>
      <w:r w:rsidRPr="00C77EB7">
        <w:rPr>
          <w:rFonts w:asciiTheme="minorBidi" w:hAnsiTheme="minorBidi" w:cstheme="minorBidi"/>
          <w:sz w:val="24"/>
          <w:szCs w:val="24"/>
          <w:rtl/>
        </w:rPr>
        <w:t xml:space="preserve"> או </w:t>
      </w:r>
      <w:r w:rsidRPr="00C77EB7">
        <w:rPr>
          <w:rFonts w:asciiTheme="minorBidi" w:hAnsiTheme="minorBidi" w:cstheme="minorBidi"/>
          <w:sz w:val="24"/>
          <w:szCs w:val="24"/>
        </w:rPr>
        <w:t>IEC 61537</w:t>
      </w:r>
      <w:r w:rsidRPr="00C77EB7">
        <w:rPr>
          <w:rFonts w:asciiTheme="minorBidi" w:hAnsiTheme="minorBidi" w:cstheme="minorBidi"/>
          <w:sz w:val="24"/>
          <w:szCs w:val="24"/>
          <w:rtl/>
        </w:rPr>
        <w:t>. אם לא צוין אחרת, יתוכננו הסולמות והמתלים לפי משקל של 60 ק"ג למטר אורך כבלים על סולם, 30 ק"ג למטר אורך כבלים בתעלה.</w:t>
      </w:r>
    </w:p>
    <w:p w14:paraId="2F662AB5" w14:textId="77777777" w:rsidR="002C1054" w:rsidRPr="00C77EB7" w:rsidRDefault="002C1054" w:rsidP="002C1054">
      <w:pPr>
        <w:pStyle w:val="normalline"/>
        <w:rPr>
          <w:rFonts w:asciiTheme="minorBidi" w:hAnsiTheme="minorBidi" w:cstheme="minorBidi"/>
          <w:sz w:val="24"/>
          <w:szCs w:val="24"/>
          <w:rtl/>
        </w:rPr>
      </w:pPr>
      <w:r w:rsidRPr="00C77EB7">
        <w:rPr>
          <w:rFonts w:asciiTheme="minorBidi" w:hAnsiTheme="minorBidi" w:cstheme="minorBidi"/>
          <w:sz w:val="24"/>
          <w:szCs w:val="24"/>
          <w:rtl/>
        </w:rPr>
        <w:t>סולמות הכבלים יבנו מזוויתנים ויכללו מדפים ברוחב כמפורט בתוכניות נטו ומוטות תמיכה לדופן. הסולמות יבנו לנשיאת משקל של 80 ק"ג למטר. הסולמות כולם יהיו מגולוונים לרבות פחי קשירה וקונזולות.</w:t>
      </w:r>
    </w:p>
    <w:p w14:paraId="7D8121BD" w14:textId="77777777" w:rsidR="002C1054" w:rsidRPr="00C77EB7" w:rsidRDefault="002C1054" w:rsidP="002C1054">
      <w:pPr>
        <w:pStyle w:val="normalline"/>
        <w:rPr>
          <w:rFonts w:asciiTheme="minorBidi" w:hAnsiTheme="minorBidi" w:cstheme="minorBidi"/>
          <w:sz w:val="24"/>
          <w:szCs w:val="24"/>
          <w:rtl/>
        </w:rPr>
      </w:pPr>
      <w:r w:rsidRPr="00C77EB7">
        <w:rPr>
          <w:rFonts w:asciiTheme="minorBidi" w:hAnsiTheme="minorBidi" w:cstheme="minorBidi"/>
          <w:sz w:val="24"/>
          <w:szCs w:val="24"/>
          <w:rtl/>
        </w:rPr>
        <w:t>הסולמות יבנו שלבים מתפרקים מקטעי ישורת, קשתות והתפצלויות אורגינליות ללא ריתוך באתר. מרחק בין שלבים עד 30 ס"מ.</w:t>
      </w:r>
    </w:p>
    <w:p w14:paraId="5DF85482" w14:textId="77777777" w:rsidR="002C1054" w:rsidRPr="00C77EB7" w:rsidRDefault="002C1054" w:rsidP="002C1054">
      <w:pPr>
        <w:pStyle w:val="normalline"/>
        <w:rPr>
          <w:rFonts w:asciiTheme="minorBidi" w:hAnsiTheme="minorBidi" w:cstheme="minorBidi"/>
          <w:sz w:val="24"/>
          <w:szCs w:val="24"/>
          <w:rtl/>
        </w:rPr>
      </w:pPr>
      <w:r w:rsidRPr="00C77EB7">
        <w:rPr>
          <w:rFonts w:asciiTheme="minorBidi" w:hAnsiTheme="minorBidi" w:cstheme="minorBidi"/>
          <w:sz w:val="24"/>
          <w:szCs w:val="24"/>
          <w:rtl/>
        </w:rPr>
        <w:t xml:space="preserve">תעלות יבנו מפח מחורץ מגולוון 1.5 מ"מ עם מכסה דוגמת לירד או בטרמן – יבואן אמבל, </w:t>
      </w:r>
      <w:r w:rsidRPr="00C77EB7">
        <w:rPr>
          <w:rFonts w:asciiTheme="minorBidi" w:hAnsiTheme="minorBidi" w:cstheme="minorBidi"/>
          <w:sz w:val="24"/>
          <w:szCs w:val="24"/>
        </w:rPr>
        <w:t>NIEDAX</w:t>
      </w:r>
      <w:r w:rsidRPr="00C77EB7">
        <w:rPr>
          <w:rFonts w:asciiTheme="minorBidi" w:hAnsiTheme="minorBidi" w:cstheme="minorBidi"/>
          <w:sz w:val="24"/>
          <w:szCs w:val="24"/>
          <w:rtl/>
        </w:rPr>
        <w:t xml:space="preserve"> יבואן קצנשטיין אדלר.</w:t>
      </w:r>
    </w:p>
    <w:p w14:paraId="1ACEDB04" w14:textId="77777777" w:rsidR="002C1054" w:rsidRPr="00C77EB7" w:rsidRDefault="002C1054" w:rsidP="002C1054">
      <w:pPr>
        <w:pStyle w:val="normalline"/>
        <w:rPr>
          <w:rFonts w:asciiTheme="minorBidi" w:hAnsiTheme="minorBidi" w:cstheme="minorBidi"/>
          <w:sz w:val="24"/>
          <w:szCs w:val="24"/>
          <w:rtl/>
        </w:rPr>
      </w:pPr>
      <w:r w:rsidRPr="00C77EB7">
        <w:rPr>
          <w:rFonts w:asciiTheme="minorBidi" w:hAnsiTheme="minorBidi" w:cstheme="minorBidi"/>
          <w:sz w:val="24"/>
          <w:szCs w:val="24"/>
          <w:rtl/>
        </w:rPr>
        <w:t>תעלות רשת יבנו ברזל עגול מגולוון בקוטר 6 מ"מ לפחות, ריתוך לפני גילוון, לנשיאת 50 ק"ג למטר. חיבור בין קטעי תעלות על ידי אביזרים אורגינליים, מגולוונים מתוברגים.</w:t>
      </w:r>
    </w:p>
    <w:p w14:paraId="0CB4EF7D" w14:textId="77777777" w:rsidR="002C1054" w:rsidRPr="00C77EB7" w:rsidRDefault="002C1054" w:rsidP="002C1054">
      <w:pPr>
        <w:pStyle w:val="normalline"/>
        <w:rPr>
          <w:rFonts w:asciiTheme="minorBidi" w:hAnsiTheme="minorBidi" w:cstheme="minorBidi"/>
          <w:sz w:val="24"/>
          <w:szCs w:val="24"/>
          <w:rtl/>
        </w:rPr>
      </w:pPr>
      <w:r w:rsidRPr="00C77EB7">
        <w:rPr>
          <w:rFonts w:asciiTheme="minorBidi" w:hAnsiTheme="minorBidi" w:cstheme="minorBidi"/>
          <w:sz w:val="24"/>
          <w:szCs w:val="24"/>
          <w:rtl/>
        </w:rPr>
        <w:t>כל אביזרי עזר לרבות קשתות והסתעפויות יהיו אורגינליים ויחוזקו על ידי ברגים. לא יותר ריתוך תעלות וסולמות באתר.</w:t>
      </w:r>
    </w:p>
    <w:p w14:paraId="14544962" w14:textId="77777777" w:rsidR="002C1054" w:rsidRPr="00C77EB7" w:rsidRDefault="002C1054" w:rsidP="002C1054">
      <w:pPr>
        <w:pStyle w:val="normalline"/>
        <w:rPr>
          <w:rFonts w:asciiTheme="minorBidi" w:hAnsiTheme="minorBidi" w:cstheme="minorBidi"/>
          <w:sz w:val="24"/>
          <w:szCs w:val="24"/>
          <w:rtl/>
        </w:rPr>
      </w:pPr>
      <w:r w:rsidRPr="00C77EB7">
        <w:rPr>
          <w:rFonts w:asciiTheme="minorBidi" w:hAnsiTheme="minorBidi" w:cstheme="minorBidi"/>
          <w:sz w:val="24"/>
          <w:szCs w:val="24"/>
          <w:rtl/>
        </w:rPr>
        <w:t xml:space="preserve">ציוד התליה קונזולות וכיוצא בזה יהיה מתועש כדוגמת בטרמן - יבואן אמבל או לירד או מולק לפידות, כולל מחברים ותפסים אורגינליים של היצרן, תואמים </w:t>
      </w:r>
      <w:r w:rsidRPr="00C77EB7">
        <w:rPr>
          <w:rFonts w:asciiTheme="minorBidi" w:hAnsiTheme="minorBidi" w:cstheme="minorBidi"/>
          <w:sz w:val="24"/>
          <w:szCs w:val="24"/>
          <w:rtl/>
        </w:rPr>
        <w:lastRenderedPageBreak/>
        <w:t>לציוד התליה המסופק. לא יאושר שימוש בזרועות מרותכות. כל חיזוקי התעלות והסולמות יהיו כאלה, כך שאם אחד מהם השתחרר עדיין ישמר במלואו חיזוק המוביל. עיגוני תמיכות לתקרות בטון יבוצעו ע"י 4 ברגים "זמבו" לתומך.</w:t>
      </w:r>
    </w:p>
    <w:p w14:paraId="008FE635" w14:textId="77777777" w:rsidR="002C1054" w:rsidRPr="00C77EB7" w:rsidRDefault="002C1054" w:rsidP="00563E96">
      <w:pPr>
        <w:pStyle w:val="normalline"/>
        <w:rPr>
          <w:rFonts w:asciiTheme="minorBidi" w:hAnsiTheme="minorBidi" w:cstheme="minorBidi"/>
          <w:sz w:val="24"/>
          <w:szCs w:val="24"/>
          <w:rtl/>
        </w:rPr>
      </w:pPr>
      <w:r w:rsidRPr="00C77EB7">
        <w:rPr>
          <w:rFonts w:asciiTheme="minorBidi" w:hAnsiTheme="minorBidi" w:cstheme="minorBidi"/>
          <w:sz w:val="24"/>
          <w:szCs w:val="24"/>
          <w:rtl/>
        </w:rPr>
        <w:t xml:space="preserve">כל עבודות ריתוך ינוקו משרידי ריתוך </w:t>
      </w:r>
      <w:r w:rsidR="00563E96" w:rsidRPr="00C77EB7">
        <w:rPr>
          <w:rFonts w:asciiTheme="minorBidi" w:hAnsiTheme="minorBidi" w:cstheme="minorBidi"/>
          <w:sz w:val="24"/>
          <w:szCs w:val="24"/>
          <w:rtl/>
        </w:rPr>
        <w:t>(</w:t>
      </w:r>
      <w:r w:rsidRPr="00C77EB7">
        <w:rPr>
          <w:rFonts w:asciiTheme="minorBidi" w:hAnsiTheme="minorBidi" w:cstheme="minorBidi"/>
          <w:sz w:val="24"/>
          <w:szCs w:val="24"/>
          <w:rtl/>
        </w:rPr>
        <w:t>"שלקה"</w:t>
      </w:r>
      <w:r w:rsidR="00563E96" w:rsidRPr="00C77EB7">
        <w:rPr>
          <w:rFonts w:asciiTheme="minorBidi" w:hAnsiTheme="minorBidi" w:cstheme="minorBidi"/>
          <w:sz w:val="24"/>
          <w:szCs w:val="24"/>
          <w:rtl/>
        </w:rPr>
        <w:t>)</w:t>
      </w:r>
      <w:r w:rsidRPr="00C77EB7">
        <w:rPr>
          <w:rFonts w:asciiTheme="minorBidi" w:hAnsiTheme="minorBidi" w:cstheme="minorBidi"/>
          <w:sz w:val="24"/>
          <w:szCs w:val="24"/>
          <w:rtl/>
        </w:rPr>
        <w:t xml:space="preserve"> ויבוצעו לפני הגילוון.</w:t>
      </w:r>
    </w:p>
    <w:p w14:paraId="2B7F3C2C" w14:textId="77777777" w:rsidR="002C1054" w:rsidRPr="00C77EB7" w:rsidRDefault="002C1054" w:rsidP="002C1054">
      <w:pPr>
        <w:pStyle w:val="normalline"/>
        <w:rPr>
          <w:rFonts w:asciiTheme="minorBidi" w:hAnsiTheme="minorBidi" w:cstheme="minorBidi"/>
          <w:sz w:val="24"/>
          <w:szCs w:val="24"/>
          <w:rtl/>
        </w:rPr>
      </w:pPr>
      <w:r w:rsidRPr="00C77EB7">
        <w:rPr>
          <w:rFonts w:asciiTheme="minorBidi" w:hAnsiTheme="minorBidi" w:cstheme="minorBidi"/>
          <w:sz w:val="24"/>
          <w:szCs w:val="24"/>
          <w:rtl/>
        </w:rPr>
        <w:t>כל הסולמות והתעלות יוארקו אל פס השוואת הפוטנציאליים במוליך נחושת 16 ממ"ר בתחילתם ובסופם ולכל חלק אחר שאינו מרותך לסולם המאורק.</w:t>
      </w:r>
    </w:p>
    <w:p w14:paraId="4B343150" w14:textId="77777777" w:rsidR="002C1054" w:rsidRPr="00C77EB7" w:rsidRDefault="002C1054" w:rsidP="002C1054">
      <w:pPr>
        <w:pStyle w:val="normalline"/>
        <w:rPr>
          <w:rFonts w:asciiTheme="minorBidi" w:hAnsiTheme="minorBidi" w:cstheme="minorBidi"/>
          <w:sz w:val="24"/>
          <w:szCs w:val="24"/>
          <w:rtl/>
        </w:rPr>
      </w:pPr>
      <w:r w:rsidRPr="00C77EB7">
        <w:rPr>
          <w:rFonts w:asciiTheme="minorBidi" w:hAnsiTheme="minorBidi" w:cstheme="minorBidi"/>
          <w:sz w:val="24"/>
          <w:szCs w:val="24"/>
          <w:rtl/>
        </w:rPr>
        <w:t>תעלות המותקנות אנכית כוללות מחזיקי כבל כל 60 ס"מ. ד. כל חיבורי הברגים יהיו מברגי פלדה מגולוונים כאשר ראש הבורג מסוג שאינו יכול לפגוע בכבלים – לכוון הנחת הכבלים.</w:t>
      </w:r>
    </w:p>
    <w:p w14:paraId="2C549A6D" w14:textId="77777777" w:rsidR="002C1054" w:rsidRPr="00C77EB7" w:rsidRDefault="002C1054" w:rsidP="002C1054">
      <w:pPr>
        <w:pStyle w:val="normalline"/>
        <w:rPr>
          <w:rFonts w:asciiTheme="minorBidi" w:hAnsiTheme="minorBidi" w:cstheme="minorBidi"/>
          <w:sz w:val="24"/>
          <w:szCs w:val="24"/>
          <w:rtl/>
        </w:rPr>
      </w:pPr>
      <w:r w:rsidRPr="00C77EB7">
        <w:rPr>
          <w:rFonts w:asciiTheme="minorBidi" w:hAnsiTheme="minorBidi" w:cstheme="minorBidi"/>
          <w:sz w:val="24"/>
          <w:szCs w:val="24"/>
          <w:rtl/>
        </w:rPr>
        <w:t>פחים ופרופילים יהיו מגולוונים במקור.</w:t>
      </w:r>
    </w:p>
    <w:p w14:paraId="44B506FD" w14:textId="77777777" w:rsidR="002C1054" w:rsidRPr="00C77EB7" w:rsidRDefault="002C1054" w:rsidP="002C1054">
      <w:pPr>
        <w:pStyle w:val="normalline"/>
        <w:rPr>
          <w:rFonts w:asciiTheme="minorBidi" w:hAnsiTheme="minorBidi" w:cstheme="minorBidi"/>
          <w:sz w:val="24"/>
          <w:szCs w:val="24"/>
          <w:rtl/>
        </w:rPr>
      </w:pPr>
      <w:r w:rsidRPr="00C77EB7">
        <w:rPr>
          <w:rFonts w:asciiTheme="minorBidi" w:hAnsiTheme="minorBidi" w:cstheme="minorBidi"/>
          <w:sz w:val="24"/>
          <w:szCs w:val="24"/>
          <w:rtl/>
        </w:rPr>
        <w:t>כל הגילוון יהיה גילוון באבץ חם בעובי 80 מיקרון לפחות, לפי ת"י .918 ז. מחיר הסולם או התעלה כולל כל ציוד תליה, קונזולות, תפסים מחברים ועבודות ברזל בכל גובה שיידרש וכן הארקה.</w:t>
      </w:r>
    </w:p>
    <w:p w14:paraId="6FD9E502" w14:textId="77777777" w:rsidR="002C1054" w:rsidRPr="00C77EB7" w:rsidRDefault="002C1054" w:rsidP="002C1054">
      <w:pPr>
        <w:pStyle w:val="normalline"/>
        <w:rPr>
          <w:rFonts w:asciiTheme="minorBidi" w:hAnsiTheme="minorBidi" w:cstheme="minorBidi"/>
          <w:sz w:val="24"/>
          <w:szCs w:val="24"/>
          <w:rtl/>
        </w:rPr>
      </w:pPr>
      <w:r w:rsidRPr="00C77EB7">
        <w:rPr>
          <w:rFonts w:asciiTheme="minorBidi" w:hAnsiTheme="minorBidi" w:cstheme="minorBidi"/>
          <w:sz w:val="24"/>
          <w:szCs w:val="24"/>
          <w:rtl/>
        </w:rPr>
        <w:t xml:space="preserve">פרופילים יהיו מסוג </w:t>
      </w:r>
      <w:r w:rsidRPr="00C77EB7">
        <w:rPr>
          <w:rFonts w:asciiTheme="minorBidi" w:hAnsiTheme="minorBidi" w:cstheme="minorBidi"/>
          <w:sz w:val="24"/>
          <w:szCs w:val="24"/>
        </w:rPr>
        <w:t>U.L.Z</w:t>
      </w:r>
      <w:r w:rsidRPr="00C77EB7">
        <w:rPr>
          <w:rFonts w:asciiTheme="minorBidi" w:hAnsiTheme="minorBidi" w:cstheme="minorBidi"/>
          <w:sz w:val="24"/>
          <w:szCs w:val="24"/>
          <w:rtl/>
        </w:rPr>
        <w:t xml:space="preserve">. מחורצים מגולוונים כדוגמת פוייכטוונגר תעשיות או פקר פלדה או טולצינסקי. </w:t>
      </w:r>
    </w:p>
    <w:p w14:paraId="15337A69" w14:textId="77777777" w:rsidR="002C1054" w:rsidRPr="00C77EB7" w:rsidRDefault="002C1054" w:rsidP="002C1054">
      <w:pPr>
        <w:pStyle w:val="normalline"/>
        <w:rPr>
          <w:rFonts w:asciiTheme="minorBidi" w:hAnsiTheme="minorBidi" w:cstheme="minorBidi"/>
          <w:sz w:val="24"/>
          <w:szCs w:val="24"/>
          <w:rtl/>
        </w:rPr>
      </w:pPr>
      <w:r w:rsidRPr="00C77EB7">
        <w:rPr>
          <w:rFonts w:asciiTheme="minorBidi" w:hAnsiTheme="minorBidi" w:cstheme="minorBidi"/>
          <w:sz w:val="24"/>
          <w:szCs w:val="24"/>
          <w:rtl/>
        </w:rPr>
        <w:t>משך כל עבודות הבניה על הקבלן לבדוק ולוודא כי מותקנים מעברים ופתחים כנדרש עבור מעבר התעלות בקירות/ קורות/ תקרות וכד,' לא יוכרו כל תביעות בגין פתיחת מעברים לתעלות המפורטות בתוכניות.</w:t>
      </w:r>
    </w:p>
    <w:p w14:paraId="72EBCB35" w14:textId="77777777" w:rsidR="00A93A70" w:rsidRPr="00C77EB7" w:rsidRDefault="00A93A70" w:rsidP="00764E99">
      <w:pPr>
        <w:pStyle w:val="normalline"/>
        <w:spacing w:after="0"/>
        <w:rPr>
          <w:rFonts w:asciiTheme="minorBidi" w:hAnsiTheme="minorBidi" w:cstheme="minorBidi"/>
          <w:b/>
          <w:bCs/>
          <w:sz w:val="24"/>
          <w:szCs w:val="24"/>
          <w:rtl/>
        </w:rPr>
      </w:pPr>
      <w:r w:rsidRPr="00C77EB7">
        <w:rPr>
          <w:rFonts w:asciiTheme="minorBidi" w:hAnsiTheme="minorBidi" w:cstheme="minorBidi"/>
          <w:b/>
          <w:bCs/>
          <w:sz w:val="24"/>
          <w:szCs w:val="24"/>
          <w:rtl/>
        </w:rPr>
        <w:t>תעלות פלסטיות</w:t>
      </w:r>
    </w:p>
    <w:p w14:paraId="5ADFB1E1" w14:textId="77777777" w:rsidR="00BC47FD" w:rsidRPr="00C77EB7" w:rsidRDefault="00A93A70" w:rsidP="00CD279E">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תהיינה קשיחות דוגמת </w:t>
      </w:r>
      <w:r w:rsidRPr="00C77EB7">
        <w:rPr>
          <w:rFonts w:asciiTheme="minorBidi" w:hAnsiTheme="minorBidi" w:cstheme="minorBidi"/>
          <w:sz w:val="24"/>
          <w:szCs w:val="24"/>
        </w:rPr>
        <w:t>IBOKO</w:t>
      </w:r>
      <w:r w:rsidRPr="00C77EB7">
        <w:rPr>
          <w:rFonts w:asciiTheme="minorBidi" w:hAnsiTheme="minorBidi" w:cstheme="minorBidi"/>
          <w:sz w:val="24"/>
          <w:szCs w:val="24"/>
          <w:rtl/>
        </w:rPr>
        <w:t xml:space="preserve"> או פלגל עם מחזיקי כבל ואלמנט הקשחה פנימי לכל</w:t>
      </w:r>
      <w:r w:rsidR="00764E99"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 xml:space="preserve">מ"א. צבע התעלות יהיה אחיד בכל הפרוייקט כל התעלות כוללות מכסים. </w:t>
      </w:r>
    </w:p>
    <w:p w14:paraId="52B7E7DE" w14:textId="77777777" w:rsidR="00A93A70" w:rsidRPr="00C77EB7" w:rsidRDefault="00A93A70" w:rsidP="00563E96">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בקצוות</w:t>
      </w:r>
      <w:r w:rsidR="00BC47FD"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התעלות יותקן אוטם סטנדרטי של היצרן מחוזק ע"י בורג. מכסים יוחזקו על ידי בורג</w:t>
      </w:r>
      <w:r w:rsidR="00BC47FD"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כל 1 מ</w:t>
      </w:r>
      <w:r w:rsidR="00563E96" w:rsidRPr="00C77EB7">
        <w:rPr>
          <w:rFonts w:asciiTheme="minorBidi" w:hAnsiTheme="minorBidi" w:cstheme="minorBidi"/>
          <w:sz w:val="24"/>
          <w:szCs w:val="24"/>
          <w:rtl/>
        </w:rPr>
        <w:t>"</w:t>
      </w:r>
      <w:r w:rsidRPr="00C77EB7">
        <w:rPr>
          <w:rFonts w:asciiTheme="minorBidi" w:hAnsiTheme="minorBidi" w:cstheme="minorBidi"/>
          <w:sz w:val="24"/>
          <w:szCs w:val="24"/>
          <w:rtl/>
        </w:rPr>
        <w:t>א. תעלות מותקנות אנכית כוללות מחזיקי כבל כל 60 ס"מ. במקום שנדרשות</w:t>
      </w:r>
      <w:r w:rsidR="00BC47FD"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חיבורי</w:t>
      </w:r>
      <w:r w:rsidR="00BC47FD"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מחיצות בתעלה תותקנה מחיצות מלאות סטנדרטיות של היצרן להפרדה.</w:t>
      </w:r>
    </w:p>
    <w:p w14:paraId="74471566" w14:textId="77777777" w:rsidR="00A93A70" w:rsidRPr="00C77EB7" w:rsidRDefault="002C1054" w:rsidP="00764E99">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חיבורי </w:t>
      </w:r>
      <w:r w:rsidR="00A93A70" w:rsidRPr="00C77EB7">
        <w:rPr>
          <w:rFonts w:asciiTheme="minorBidi" w:hAnsiTheme="minorBidi" w:cstheme="minorBidi"/>
          <w:sz w:val="24"/>
          <w:szCs w:val="24"/>
          <w:rtl/>
        </w:rPr>
        <w:t>תעלות, קשתות, זוויות, הסתעפויות יהיו אורגינלי</w:t>
      </w:r>
      <w:r w:rsidRPr="00C77EB7">
        <w:rPr>
          <w:rFonts w:asciiTheme="minorBidi" w:hAnsiTheme="minorBidi" w:cstheme="minorBidi"/>
          <w:sz w:val="24"/>
          <w:szCs w:val="24"/>
          <w:rtl/>
        </w:rPr>
        <w:t>י</w:t>
      </w:r>
      <w:r w:rsidR="00A93A70" w:rsidRPr="00C77EB7">
        <w:rPr>
          <w:rFonts w:asciiTheme="minorBidi" w:hAnsiTheme="minorBidi" w:cstheme="minorBidi"/>
          <w:sz w:val="24"/>
          <w:szCs w:val="24"/>
          <w:rtl/>
        </w:rPr>
        <w:t>ם.</w:t>
      </w:r>
    </w:p>
    <w:p w14:paraId="660CDD84" w14:textId="77777777" w:rsidR="00A93A70" w:rsidRPr="00C77EB7" w:rsidRDefault="00A93A70" w:rsidP="00A93A70">
      <w:pPr>
        <w:jc w:val="both"/>
        <w:rPr>
          <w:rFonts w:asciiTheme="minorBidi" w:hAnsiTheme="minorBidi" w:cstheme="minorBidi"/>
          <w:sz w:val="24"/>
          <w:szCs w:val="24"/>
          <w:rtl/>
        </w:rPr>
      </w:pPr>
    </w:p>
    <w:p w14:paraId="169B0DB6" w14:textId="77777777" w:rsidR="00A93A70" w:rsidRPr="00C77EB7" w:rsidRDefault="00A93A70" w:rsidP="00BC47FD">
      <w:pPr>
        <w:pStyle w:val="normalline"/>
        <w:rPr>
          <w:rFonts w:asciiTheme="minorBidi" w:hAnsiTheme="minorBidi" w:cstheme="minorBidi"/>
          <w:b/>
          <w:bCs/>
          <w:sz w:val="24"/>
          <w:szCs w:val="24"/>
          <w:rtl/>
        </w:rPr>
      </w:pPr>
      <w:r w:rsidRPr="00C77EB7">
        <w:rPr>
          <w:rFonts w:asciiTheme="minorBidi" w:hAnsiTheme="minorBidi" w:cstheme="minorBidi"/>
          <w:b/>
          <w:bCs/>
          <w:sz w:val="24"/>
          <w:szCs w:val="24"/>
          <w:rtl/>
        </w:rPr>
        <w:t>צנרת</w:t>
      </w:r>
    </w:p>
    <w:p w14:paraId="5569C327" w14:textId="77777777" w:rsidR="00A93A70" w:rsidRPr="00C77EB7" w:rsidRDefault="00A93A70" w:rsidP="00B74E03">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 כל הצנרת הקלה במתקן בין שמותקנת ביציקה ובין שמותקנת בהתקנה חשופה תהיה צנרת בסוג "פנ" כבה מאליו, נושאת אישור תו תקן ישראלי ,61386 לחיצה ,</w:t>
      </w:r>
      <w:r w:rsidRPr="00C77EB7">
        <w:rPr>
          <w:rFonts w:asciiTheme="minorBidi" w:hAnsiTheme="minorBidi" w:cstheme="minorBidi"/>
          <w:sz w:val="24"/>
          <w:szCs w:val="24"/>
        </w:rPr>
        <w:t>A5</w:t>
      </w:r>
      <w:r w:rsidRPr="00C77EB7">
        <w:rPr>
          <w:rFonts w:asciiTheme="minorBidi" w:hAnsiTheme="minorBidi" w:cstheme="minorBidi"/>
          <w:sz w:val="24"/>
          <w:szCs w:val="24"/>
          <w:rtl/>
        </w:rPr>
        <w:t xml:space="preserve"> הולם</w:t>
      </w:r>
      <w:r w:rsidR="00B74E03" w:rsidRPr="00C77EB7">
        <w:rPr>
          <w:rFonts w:asciiTheme="minorBidi" w:hAnsiTheme="minorBidi" w:cstheme="minorBidi"/>
          <w:sz w:val="24"/>
          <w:szCs w:val="24"/>
          <w:rtl/>
        </w:rPr>
        <w:t xml:space="preserve"> </w:t>
      </w:r>
      <w:r w:rsidRPr="00C77EB7">
        <w:rPr>
          <w:rFonts w:asciiTheme="minorBidi" w:hAnsiTheme="minorBidi" w:cstheme="minorBidi"/>
          <w:sz w:val="24"/>
          <w:szCs w:val="24"/>
        </w:rPr>
        <w:t>A5</w:t>
      </w:r>
      <w:r w:rsidRPr="00C77EB7">
        <w:rPr>
          <w:rFonts w:asciiTheme="minorBidi" w:hAnsiTheme="minorBidi" w:cstheme="minorBidi"/>
          <w:sz w:val="24"/>
          <w:szCs w:val="24"/>
          <w:rtl/>
        </w:rPr>
        <w:t xml:space="preserve"> </w:t>
      </w:r>
      <w:r w:rsidR="00B74E03" w:rsidRPr="00C77EB7">
        <w:rPr>
          <w:rFonts w:asciiTheme="minorBidi" w:hAnsiTheme="minorBidi" w:cstheme="minorBidi"/>
          <w:sz w:val="24"/>
          <w:szCs w:val="24"/>
          <w:rtl/>
        </w:rPr>
        <w:t xml:space="preserve">,טמפרטורה </w:t>
      </w:r>
      <w:r w:rsidRPr="00C77EB7">
        <w:rPr>
          <w:rFonts w:asciiTheme="minorBidi" w:hAnsiTheme="minorBidi" w:cstheme="minorBidi"/>
          <w:sz w:val="24"/>
          <w:szCs w:val="24"/>
        </w:rPr>
        <w:t>C2</w:t>
      </w:r>
      <w:r w:rsidRPr="00C77EB7">
        <w:rPr>
          <w:rFonts w:asciiTheme="minorBidi" w:hAnsiTheme="minorBidi" w:cstheme="minorBidi"/>
          <w:sz w:val="24"/>
          <w:szCs w:val="24"/>
          <w:rtl/>
        </w:rPr>
        <w:t xml:space="preserve"> </w:t>
      </w:r>
      <w:r w:rsidR="00B74E03" w:rsidRPr="00C77EB7">
        <w:rPr>
          <w:rFonts w:asciiTheme="minorBidi" w:hAnsiTheme="minorBidi" w:cstheme="minorBidi"/>
          <w:sz w:val="24"/>
          <w:szCs w:val="24"/>
          <w:rtl/>
        </w:rPr>
        <w:t xml:space="preserve">,טמפרטורה גבוהה </w:t>
      </w:r>
      <w:r w:rsidRPr="00C77EB7">
        <w:rPr>
          <w:rFonts w:asciiTheme="minorBidi" w:hAnsiTheme="minorBidi" w:cstheme="minorBidi"/>
          <w:sz w:val="24"/>
          <w:szCs w:val="24"/>
        </w:rPr>
        <w:t>D2</w:t>
      </w:r>
      <w:r w:rsidR="00B74E03" w:rsidRPr="00C77EB7">
        <w:rPr>
          <w:rFonts w:asciiTheme="minorBidi" w:hAnsiTheme="minorBidi" w:cstheme="minorBidi"/>
          <w:sz w:val="24"/>
          <w:szCs w:val="24"/>
          <w:rtl/>
        </w:rPr>
        <w:t>.</w:t>
      </w:r>
    </w:p>
    <w:p w14:paraId="5570864F" w14:textId="77777777" w:rsidR="00A93A70" w:rsidRPr="00C77EB7" w:rsidRDefault="00A93A70" w:rsidP="00BC47FD">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צבע הצנרת יהיה בהתאם למערכת אשר הצנרת משרתת כלהלן:</w:t>
      </w:r>
    </w:p>
    <w:p w14:paraId="58DD680E" w14:textId="77777777" w:rsidR="00A93A70" w:rsidRPr="00C77EB7" w:rsidRDefault="00A93A70" w:rsidP="00BC47FD">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 חשמל </w:t>
      </w:r>
      <w:r w:rsidRPr="00C77EB7">
        <w:rPr>
          <w:rFonts w:asciiTheme="minorBidi" w:hAnsiTheme="minorBidi" w:cstheme="minorBidi"/>
          <w:sz w:val="24"/>
          <w:szCs w:val="24"/>
          <w:rtl/>
        </w:rPr>
        <w:tab/>
      </w:r>
      <w:r w:rsidRPr="00C77EB7">
        <w:rPr>
          <w:rFonts w:asciiTheme="minorBidi" w:hAnsiTheme="minorBidi" w:cstheme="minorBidi"/>
          <w:sz w:val="24"/>
          <w:szCs w:val="24"/>
          <w:rtl/>
        </w:rPr>
        <w:tab/>
        <w:t xml:space="preserve"> ירוק</w:t>
      </w:r>
    </w:p>
    <w:p w14:paraId="40EDB561" w14:textId="77777777" w:rsidR="00A93A70" w:rsidRPr="00C77EB7" w:rsidRDefault="00A93A70" w:rsidP="00BC47FD">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תקשורת טלפון</w:t>
      </w:r>
      <w:r w:rsidRPr="00C77EB7">
        <w:rPr>
          <w:rFonts w:asciiTheme="minorBidi" w:hAnsiTheme="minorBidi" w:cstheme="minorBidi"/>
          <w:sz w:val="24"/>
          <w:szCs w:val="24"/>
          <w:rtl/>
        </w:rPr>
        <w:tab/>
        <w:t xml:space="preserve"> כחול </w:t>
      </w:r>
    </w:p>
    <w:p w14:paraId="7A543156" w14:textId="77777777" w:rsidR="00A93A70" w:rsidRPr="00C77EB7" w:rsidRDefault="00A93A70" w:rsidP="00BC47FD">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lastRenderedPageBreak/>
        <w:t>תקשורת מחשב</w:t>
      </w:r>
      <w:r w:rsidRPr="00C77EB7">
        <w:rPr>
          <w:rFonts w:asciiTheme="minorBidi" w:hAnsiTheme="minorBidi" w:cstheme="minorBidi"/>
          <w:sz w:val="24"/>
          <w:szCs w:val="24"/>
          <w:rtl/>
        </w:rPr>
        <w:tab/>
        <w:t xml:space="preserve"> צהוב </w:t>
      </w:r>
    </w:p>
    <w:p w14:paraId="0AF5AE0D" w14:textId="77777777" w:rsidR="00A93A70" w:rsidRPr="00C77EB7" w:rsidRDefault="00A93A70" w:rsidP="00BC47FD">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גילוי אש</w:t>
      </w:r>
      <w:r w:rsidR="00BC47FD" w:rsidRPr="00C77EB7">
        <w:rPr>
          <w:rFonts w:asciiTheme="minorBidi" w:hAnsiTheme="minorBidi" w:cstheme="minorBidi"/>
          <w:sz w:val="24"/>
          <w:szCs w:val="24"/>
          <w:rtl/>
        </w:rPr>
        <w:tab/>
      </w:r>
      <w:r w:rsidRPr="00C77EB7">
        <w:rPr>
          <w:rFonts w:asciiTheme="minorBidi" w:hAnsiTheme="minorBidi" w:cstheme="minorBidi"/>
          <w:sz w:val="24"/>
          <w:szCs w:val="24"/>
          <w:rtl/>
        </w:rPr>
        <w:tab/>
        <w:t xml:space="preserve"> אדום</w:t>
      </w:r>
    </w:p>
    <w:p w14:paraId="0E22DB4D" w14:textId="77777777" w:rsidR="00A93A70" w:rsidRPr="00C77EB7" w:rsidRDefault="00A93A70" w:rsidP="00BC47FD">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כריזה </w:t>
      </w:r>
      <w:r w:rsidRPr="00C77EB7">
        <w:rPr>
          <w:rFonts w:asciiTheme="minorBidi" w:hAnsiTheme="minorBidi" w:cstheme="minorBidi"/>
          <w:sz w:val="24"/>
          <w:szCs w:val="24"/>
          <w:rtl/>
        </w:rPr>
        <w:tab/>
      </w:r>
      <w:r w:rsidRPr="00C77EB7">
        <w:rPr>
          <w:rFonts w:asciiTheme="minorBidi" w:hAnsiTheme="minorBidi" w:cstheme="minorBidi"/>
          <w:sz w:val="24"/>
          <w:szCs w:val="24"/>
          <w:rtl/>
        </w:rPr>
        <w:tab/>
        <w:t xml:space="preserve"> חום</w:t>
      </w:r>
    </w:p>
    <w:p w14:paraId="6A43E3C0" w14:textId="77777777" w:rsidR="00A93A70" w:rsidRPr="00C77EB7" w:rsidRDefault="00A93A70" w:rsidP="00BC47FD">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בקרה </w:t>
      </w:r>
      <w:r w:rsidRPr="00C77EB7">
        <w:rPr>
          <w:rFonts w:asciiTheme="minorBidi" w:hAnsiTheme="minorBidi" w:cstheme="minorBidi"/>
          <w:sz w:val="24"/>
          <w:szCs w:val="24"/>
          <w:rtl/>
        </w:rPr>
        <w:tab/>
      </w:r>
      <w:r w:rsidRPr="00C77EB7">
        <w:rPr>
          <w:rFonts w:asciiTheme="minorBidi" w:hAnsiTheme="minorBidi" w:cstheme="minorBidi"/>
          <w:sz w:val="24"/>
          <w:szCs w:val="24"/>
          <w:rtl/>
        </w:rPr>
        <w:tab/>
        <w:t xml:space="preserve"> סגול </w:t>
      </w:r>
    </w:p>
    <w:p w14:paraId="4985213B" w14:textId="77777777" w:rsidR="00A93A70" w:rsidRPr="00C77EB7" w:rsidRDefault="00A93A70" w:rsidP="00BC47FD">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בטחון</w:t>
      </w:r>
      <w:r w:rsidRPr="00C77EB7">
        <w:rPr>
          <w:rFonts w:asciiTheme="minorBidi" w:hAnsiTheme="minorBidi" w:cstheme="minorBidi"/>
          <w:sz w:val="24"/>
          <w:szCs w:val="24"/>
          <w:rtl/>
        </w:rPr>
        <w:tab/>
      </w:r>
      <w:r w:rsidRPr="00C77EB7">
        <w:rPr>
          <w:rFonts w:asciiTheme="minorBidi" w:hAnsiTheme="minorBidi" w:cstheme="minorBidi"/>
          <w:sz w:val="24"/>
          <w:szCs w:val="24"/>
          <w:rtl/>
        </w:rPr>
        <w:tab/>
        <w:t xml:space="preserve"> חום</w:t>
      </w:r>
    </w:p>
    <w:p w14:paraId="13589E2B" w14:textId="77777777" w:rsidR="00A93A70" w:rsidRPr="00C77EB7" w:rsidRDefault="00A93A70" w:rsidP="00CD279E">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 על כל הצינורות יסומן בכיתוב "</w:t>
      </w:r>
      <w:r w:rsidRPr="00C77EB7">
        <w:rPr>
          <w:rFonts w:asciiTheme="minorBidi" w:hAnsiTheme="minorBidi" w:cstheme="minorBidi"/>
          <w:b/>
          <w:bCs/>
          <w:sz w:val="24"/>
          <w:szCs w:val="24"/>
          <w:rtl/>
        </w:rPr>
        <w:t>כבה מאליו</w:t>
      </w:r>
      <w:r w:rsidRPr="00C77EB7">
        <w:rPr>
          <w:rFonts w:asciiTheme="minorBidi" w:hAnsiTheme="minorBidi" w:cstheme="minorBidi"/>
          <w:sz w:val="24"/>
          <w:szCs w:val="24"/>
          <w:rtl/>
        </w:rPr>
        <w:t>."</w:t>
      </w:r>
    </w:p>
    <w:p w14:paraId="49B880E8" w14:textId="77777777" w:rsidR="00A93A70" w:rsidRPr="00C77EB7" w:rsidRDefault="00A93A70" w:rsidP="00A93A70">
      <w:pPr>
        <w:jc w:val="both"/>
        <w:rPr>
          <w:rFonts w:asciiTheme="minorBidi" w:hAnsiTheme="minorBidi" w:cstheme="minorBidi"/>
          <w:b/>
          <w:bCs/>
          <w:i/>
          <w:iCs/>
          <w:color w:val="FF0000"/>
          <w:sz w:val="24"/>
          <w:szCs w:val="24"/>
          <w:u w:val="single"/>
          <w:rtl/>
        </w:rPr>
      </w:pPr>
    </w:p>
    <w:p w14:paraId="46362158" w14:textId="77777777" w:rsidR="00BC47FD" w:rsidRPr="00C77EB7" w:rsidRDefault="00BC47FD" w:rsidP="00BC47FD">
      <w:pPr>
        <w:pStyle w:val="10"/>
        <w:rPr>
          <w:rFonts w:asciiTheme="minorBidi" w:hAnsiTheme="minorBidi" w:cstheme="minorBidi"/>
          <w:sz w:val="24"/>
          <w:szCs w:val="24"/>
          <w:rtl/>
        </w:rPr>
      </w:pPr>
      <w:bookmarkStart w:id="17" w:name="_Toc78620854"/>
      <w:r w:rsidRPr="00C77EB7">
        <w:rPr>
          <w:rFonts w:asciiTheme="minorBidi" w:hAnsiTheme="minorBidi" w:cstheme="minorBidi"/>
          <w:sz w:val="24"/>
          <w:szCs w:val="24"/>
          <w:rtl/>
        </w:rPr>
        <w:t>מערכת גילוי וכיבוי אש :</w:t>
      </w:r>
      <w:bookmarkEnd w:id="17"/>
      <w:r w:rsidRPr="00C77EB7">
        <w:rPr>
          <w:rFonts w:asciiTheme="minorBidi" w:hAnsiTheme="minorBidi" w:cstheme="minorBidi"/>
          <w:sz w:val="24"/>
          <w:szCs w:val="24"/>
          <w:rtl/>
        </w:rPr>
        <w:t xml:space="preserve"> </w:t>
      </w:r>
    </w:p>
    <w:p w14:paraId="25A9F760" w14:textId="77777777" w:rsidR="00BC47FD" w:rsidRPr="00C77EB7" w:rsidRDefault="00BC47FD" w:rsidP="00BC47FD">
      <w:pPr>
        <w:pStyle w:val="normalline"/>
        <w:spacing w:after="0"/>
        <w:rPr>
          <w:rFonts w:asciiTheme="minorBidi" w:hAnsiTheme="minorBidi" w:cstheme="minorBidi"/>
          <w:b/>
          <w:bCs/>
          <w:sz w:val="24"/>
          <w:szCs w:val="24"/>
          <w:rtl/>
        </w:rPr>
      </w:pPr>
      <w:r w:rsidRPr="00C77EB7">
        <w:rPr>
          <w:rFonts w:asciiTheme="minorBidi" w:hAnsiTheme="minorBidi" w:cstheme="minorBidi"/>
          <w:b/>
          <w:bCs/>
          <w:sz w:val="24"/>
          <w:szCs w:val="24"/>
          <w:rtl/>
        </w:rPr>
        <w:t xml:space="preserve">כללי: </w:t>
      </w:r>
    </w:p>
    <w:p w14:paraId="0483DF84" w14:textId="77777777" w:rsidR="00BC47FD" w:rsidRPr="00C77EB7" w:rsidRDefault="00BC47FD" w:rsidP="00BA785D">
      <w:pPr>
        <w:pStyle w:val="normalline"/>
        <w:numPr>
          <w:ilvl w:val="0"/>
          <w:numId w:val="0"/>
        </w:numPr>
        <w:spacing w:after="0"/>
        <w:ind w:left="1191"/>
        <w:rPr>
          <w:rFonts w:asciiTheme="minorBidi" w:hAnsiTheme="minorBidi" w:cstheme="minorBidi"/>
          <w:sz w:val="24"/>
          <w:szCs w:val="24"/>
          <w:rtl/>
        </w:rPr>
      </w:pPr>
      <w:r w:rsidRPr="00C77EB7">
        <w:rPr>
          <w:rFonts w:asciiTheme="minorBidi" w:hAnsiTheme="minorBidi" w:cstheme="minorBidi"/>
          <w:sz w:val="24"/>
          <w:szCs w:val="24"/>
          <w:rtl/>
        </w:rPr>
        <w:t xml:space="preserve">מערכת גילוי אש ועשן באמצעות גלאי עשן מטיפוס </w:t>
      </w:r>
      <w:r w:rsidR="00436421">
        <w:rPr>
          <w:rFonts w:asciiTheme="minorBidi" w:hAnsiTheme="minorBidi" w:cstheme="minorBidi"/>
          <w:sz w:val="24"/>
          <w:szCs w:val="24"/>
          <w:rtl/>
        </w:rPr>
        <w:t xml:space="preserve">אנלוגי ממוענת בכל שטח </w:t>
      </w:r>
      <w:r w:rsidR="000223A4">
        <w:rPr>
          <w:rFonts w:asciiTheme="minorBidi" w:hAnsiTheme="minorBidi" w:cstheme="minorBidi" w:hint="cs"/>
          <w:sz w:val="24"/>
          <w:szCs w:val="24"/>
          <w:rtl/>
        </w:rPr>
        <w:t>ה</w:t>
      </w:r>
      <w:r w:rsidR="00436421">
        <w:rPr>
          <w:rFonts w:asciiTheme="minorBidi" w:hAnsiTheme="minorBidi" w:cstheme="minorBidi"/>
          <w:sz w:val="24"/>
          <w:szCs w:val="24"/>
          <w:rtl/>
        </w:rPr>
        <w:t>מב</w:t>
      </w:r>
      <w:r w:rsidR="00436421">
        <w:rPr>
          <w:rFonts w:asciiTheme="minorBidi" w:hAnsiTheme="minorBidi" w:cstheme="minorBidi" w:hint="cs"/>
          <w:sz w:val="24"/>
          <w:szCs w:val="24"/>
          <w:rtl/>
        </w:rPr>
        <w:t>נה</w:t>
      </w:r>
      <w:r w:rsidR="00BA785D">
        <w:rPr>
          <w:rFonts w:asciiTheme="minorBidi" w:hAnsiTheme="minorBidi" w:cstheme="minorBidi" w:hint="cs"/>
          <w:sz w:val="24"/>
          <w:szCs w:val="24"/>
          <w:rtl/>
        </w:rPr>
        <w:t xml:space="preserve"> ויחוברו לרכזת קיימת .</w:t>
      </w:r>
      <w:r w:rsidRPr="00C77EB7">
        <w:rPr>
          <w:rFonts w:asciiTheme="minorBidi" w:hAnsiTheme="minorBidi" w:cstheme="minorBidi"/>
          <w:sz w:val="24"/>
          <w:szCs w:val="24"/>
          <w:rtl/>
        </w:rPr>
        <w:t xml:space="preserve"> גילוי אש ועשן תתאם לדרישות ת"י 1220, ולדרישות מכון התקנים. החברה המציעה תהיה בעלת </w:t>
      </w:r>
      <w:r w:rsidRPr="00C77EB7">
        <w:rPr>
          <w:rFonts w:asciiTheme="minorBidi" w:hAnsiTheme="minorBidi" w:cstheme="minorBidi"/>
          <w:sz w:val="24"/>
          <w:szCs w:val="24"/>
        </w:rPr>
        <w:t>ISO 9002</w:t>
      </w:r>
      <w:r w:rsidRPr="00C77EB7">
        <w:rPr>
          <w:rFonts w:asciiTheme="minorBidi" w:hAnsiTheme="minorBidi" w:cstheme="minorBidi"/>
          <w:sz w:val="24"/>
          <w:szCs w:val="24"/>
          <w:rtl/>
        </w:rPr>
        <w:t xml:space="preserve"> . </w:t>
      </w:r>
    </w:p>
    <w:p w14:paraId="522282EC" w14:textId="77777777" w:rsidR="00BC47FD" w:rsidRPr="00C77EB7" w:rsidRDefault="00BC47FD" w:rsidP="00BC47FD">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 המערכת תכלול את המרכיבים הבאים:</w:t>
      </w:r>
    </w:p>
    <w:p w14:paraId="11058BE0" w14:textId="77777777" w:rsidR="00BC47FD" w:rsidRPr="00C77EB7" w:rsidRDefault="00BC47FD" w:rsidP="00BC47FD">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גלאי עשן, טמפ', גזים, יניקה . </w:t>
      </w:r>
    </w:p>
    <w:p w14:paraId="1CD3D8AF" w14:textId="77777777" w:rsidR="00BC47FD" w:rsidRPr="00C77EB7" w:rsidRDefault="00BC47FD" w:rsidP="00BC47FD">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לחצני אזעקת אש, פנימיים וחיצוניים.</w:t>
      </w:r>
    </w:p>
    <w:p w14:paraId="062C6FEB" w14:textId="77777777" w:rsidR="00BC47FD" w:rsidRPr="00C77EB7" w:rsidRDefault="00BC47FD" w:rsidP="00BC47FD">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צופרי אזעקת אש, פנימיים וחיצוניים . </w:t>
      </w:r>
    </w:p>
    <w:p w14:paraId="71CE42A4" w14:textId="77777777" w:rsidR="00BC47FD" w:rsidRPr="00C77EB7" w:rsidRDefault="00BC47FD" w:rsidP="00BC47FD">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נורות סימון גילוי אש.</w:t>
      </w:r>
    </w:p>
    <w:p w14:paraId="10DF773B" w14:textId="77777777" w:rsidR="00BC47FD" w:rsidRPr="00C77EB7" w:rsidRDefault="00BC47FD" w:rsidP="00BC47FD">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כיבוי אוטומטי בלוחות חשמל.</w:t>
      </w:r>
    </w:p>
    <w:p w14:paraId="67EDCA67" w14:textId="77777777" w:rsidR="00BC47FD" w:rsidRPr="00C77EB7" w:rsidRDefault="00BC47FD" w:rsidP="00BC47FD">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פנל התראות ראשי ומשניים במידת הצורך . </w:t>
      </w:r>
    </w:p>
    <w:p w14:paraId="287AC58F" w14:textId="77777777" w:rsidR="00BC47FD" w:rsidRPr="00C77EB7" w:rsidRDefault="00BC47FD" w:rsidP="00BC47FD">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צנרת וחיווט קומפלט של המערכת.</w:t>
      </w:r>
    </w:p>
    <w:p w14:paraId="08F9C742" w14:textId="77777777" w:rsidR="00BC47FD" w:rsidRPr="00C77EB7" w:rsidRDefault="00BC47FD" w:rsidP="00BC47FD">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מגנט אחזקת/שחרור דלתות . </w:t>
      </w:r>
    </w:p>
    <w:p w14:paraId="715DED50" w14:textId="77777777" w:rsidR="00BC47FD" w:rsidRDefault="00BC47FD" w:rsidP="00BC47FD">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כרטיסי מגעים יבשים . </w:t>
      </w:r>
    </w:p>
    <w:p w14:paraId="3B661B10" w14:textId="77777777" w:rsidR="00155A8F" w:rsidRPr="00C77EB7" w:rsidRDefault="00155A8F" w:rsidP="00BC47FD">
      <w:pPr>
        <w:pStyle w:val="normalline"/>
        <w:numPr>
          <w:ilvl w:val="2"/>
          <w:numId w:val="1"/>
        </w:numPr>
        <w:spacing w:after="0"/>
        <w:rPr>
          <w:rFonts w:asciiTheme="minorBidi" w:hAnsiTheme="minorBidi" w:cstheme="minorBidi"/>
          <w:sz w:val="24"/>
          <w:szCs w:val="24"/>
        </w:rPr>
      </w:pPr>
      <w:r>
        <w:rPr>
          <w:rFonts w:asciiTheme="minorBidi" w:hAnsiTheme="minorBidi" w:cstheme="minorBidi" w:hint="cs"/>
          <w:sz w:val="24"/>
          <w:szCs w:val="24"/>
          <w:rtl/>
        </w:rPr>
        <w:t>מע' גילוי אש תחוב</w:t>
      </w:r>
      <w:r w:rsidR="00797BD0">
        <w:rPr>
          <w:rFonts w:asciiTheme="minorBidi" w:hAnsiTheme="minorBidi" w:cstheme="minorBidi" w:hint="cs"/>
          <w:sz w:val="24"/>
          <w:szCs w:val="24"/>
          <w:rtl/>
        </w:rPr>
        <w:t>ר למערכת הקיימת במבנה "אורד" .</w:t>
      </w:r>
    </w:p>
    <w:p w14:paraId="5728F82C" w14:textId="77777777" w:rsidR="00BC47FD" w:rsidRPr="00C77EB7" w:rsidRDefault="00BC47FD" w:rsidP="00BC47FD">
      <w:pPr>
        <w:rPr>
          <w:rFonts w:asciiTheme="minorBidi" w:hAnsiTheme="minorBidi" w:cstheme="minorBidi"/>
          <w:sz w:val="24"/>
          <w:szCs w:val="24"/>
          <w:rtl/>
        </w:rPr>
      </w:pPr>
    </w:p>
    <w:p w14:paraId="59C59523" w14:textId="77777777" w:rsidR="00BC47FD" w:rsidRPr="00C77EB7" w:rsidRDefault="00BC47FD" w:rsidP="00BC47FD">
      <w:pPr>
        <w:pStyle w:val="normalline"/>
        <w:rPr>
          <w:rFonts w:asciiTheme="minorBidi" w:hAnsiTheme="minorBidi" w:cstheme="minorBidi"/>
          <w:b/>
          <w:bCs/>
          <w:sz w:val="24"/>
          <w:szCs w:val="24"/>
        </w:rPr>
      </w:pPr>
      <w:r w:rsidRPr="00C77EB7">
        <w:rPr>
          <w:rFonts w:asciiTheme="minorBidi" w:hAnsiTheme="minorBidi" w:cstheme="minorBidi"/>
          <w:b/>
          <w:bCs/>
          <w:sz w:val="24"/>
          <w:szCs w:val="24"/>
          <w:rtl/>
        </w:rPr>
        <w:t>מתקן :</w:t>
      </w:r>
    </w:p>
    <w:p w14:paraId="0BF741CD" w14:textId="77777777" w:rsidR="00BC47FD" w:rsidRPr="00C77EB7" w:rsidRDefault="00BC47FD" w:rsidP="00BC47FD">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כל האביזרים (גלאים, צופרים, לחצנים) יסומנו בשלטי סנדוויץ' חרוטים הכוללים מס הגלאי ומספר המעגל עליו הוא מחובר עפ"י המספור בצג הרכזת.</w:t>
      </w:r>
    </w:p>
    <w:p w14:paraId="27A40009" w14:textId="77777777" w:rsidR="00BC47FD" w:rsidRPr="00C77EB7" w:rsidRDefault="00BC47FD" w:rsidP="00BC47FD">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הקבלן ישמור על ניקיון בעת עבודתו. כל יום בסוף היום וגם במהלך היום עם סיום העבודה במתקן מסוים ינקה הקבלן את האזור באמצעות שואב אבק באופן שלא יישאר זכר לעובדה שבמקום בוצעו עבודות. </w:t>
      </w:r>
    </w:p>
    <w:p w14:paraId="59A21356" w14:textId="77777777" w:rsidR="00031A90" w:rsidRPr="00C77EB7" w:rsidRDefault="00031A90" w:rsidP="00BC47FD">
      <w:pPr>
        <w:rPr>
          <w:rFonts w:asciiTheme="minorBidi" w:hAnsiTheme="minorBidi" w:cstheme="minorBidi"/>
          <w:sz w:val="24"/>
          <w:szCs w:val="24"/>
          <w:rtl/>
        </w:rPr>
      </w:pPr>
    </w:p>
    <w:p w14:paraId="39CCC1AE" w14:textId="77777777" w:rsidR="00BC47FD" w:rsidRPr="00C77EB7" w:rsidRDefault="00BC47FD" w:rsidP="00031A90">
      <w:pPr>
        <w:pStyle w:val="normalline"/>
        <w:rPr>
          <w:rFonts w:asciiTheme="minorBidi" w:hAnsiTheme="minorBidi" w:cstheme="minorBidi"/>
          <w:b/>
          <w:bCs/>
          <w:sz w:val="24"/>
          <w:szCs w:val="24"/>
          <w:rtl/>
        </w:rPr>
      </w:pPr>
      <w:r w:rsidRPr="00C77EB7">
        <w:rPr>
          <w:rFonts w:asciiTheme="minorBidi" w:hAnsiTheme="minorBidi" w:cstheme="minorBidi"/>
          <w:b/>
          <w:bCs/>
          <w:sz w:val="24"/>
          <w:szCs w:val="24"/>
          <w:rtl/>
        </w:rPr>
        <w:t xml:space="preserve">פירוט טכני של האביזרים : </w:t>
      </w:r>
    </w:p>
    <w:p w14:paraId="7F2EF837" w14:textId="77777777" w:rsidR="00BC47FD" w:rsidRPr="00C77EB7" w:rsidRDefault="00BC47FD" w:rsidP="00BC47FD">
      <w:pPr>
        <w:pStyle w:val="normalline"/>
        <w:numPr>
          <w:ilvl w:val="2"/>
          <w:numId w:val="1"/>
        </w:numPr>
        <w:spacing w:after="0"/>
        <w:rPr>
          <w:rFonts w:asciiTheme="minorBidi" w:hAnsiTheme="minorBidi" w:cstheme="minorBidi"/>
          <w:sz w:val="24"/>
          <w:szCs w:val="24"/>
          <w:rtl/>
        </w:rPr>
      </w:pPr>
      <w:bookmarkStart w:id="18" w:name="_Toc522110005"/>
      <w:r w:rsidRPr="00C77EB7">
        <w:rPr>
          <w:rFonts w:asciiTheme="minorBidi" w:hAnsiTheme="minorBidi" w:cstheme="minorBidi"/>
          <w:sz w:val="24"/>
          <w:szCs w:val="24"/>
          <w:rtl/>
        </w:rPr>
        <w:t>מערכת גילוי אש ממוענת:</w:t>
      </w:r>
      <w:bookmarkEnd w:id="18"/>
    </w:p>
    <w:p w14:paraId="47F5452D" w14:textId="77777777" w:rsidR="00BC47FD" w:rsidRPr="00C77EB7" w:rsidRDefault="00BC47FD" w:rsidP="00BC47FD">
      <w:pPr>
        <w:pStyle w:val="normalline"/>
        <w:numPr>
          <w:ilvl w:val="2"/>
          <w:numId w:val="1"/>
        </w:numPr>
        <w:spacing w:after="0"/>
        <w:rPr>
          <w:rFonts w:asciiTheme="minorBidi" w:hAnsiTheme="minorBidi" w:cstheme="minorBidi"/>
          <w:sz w:val="24"/>
          <w:szCs w:val="24"/>
          <w:u w:val="single"/>
          <w:rtl/>
        </w:rPr>
      </w:pPr>
      <w:r w:rsidRPr="00C77EB7">
        <w:rPr>
          <w:rFonts w:asciiTheme="minorBidi" w:hAnsiTheme="minorBidi" w:cstheme="minorBidi"/>
          <w:sz w:val="24"/>
          <w:szCs w:val="24"/>
          <w:u w:val="single"/>
          <w:rtl/>
        </w:rPr>
        <w:t xml:space="preserve"> כללי</w:t>
      </w:r>
    </w:p>
    <w:p w14:paraId="276B981B" w14:textId="77777777" w:rsidR="00BC47FD" w:rsidRPr="00C77EB7" w:rsidRDefault="00BC47FD" w:rsidP="00BC47FD">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מערכת גילוי האש תהיה מטיפוס אנלוגי ממוען (</w:t>
      </w:r>
      <w:r w:rsidRPr="00C77EB7">
        <w:rPr>
          <w:rFonts w:asciiTheme="minorBidi" w:hAnsiTheme="minorBidi" w:cstheme="minorBidi"/>
          <w:sz w:val="24"/>
          <w:szCs w:val="24"/>
        </w:rPr>
        <w:t>ADDRESSABLE</w:t>
      </w:r>
      <w:r w:rsidRPr="00C77EB7">
        <w:rPr>
          <w:rFonts w:asciiTheme="minorBidi" w:hAnsiTheme="minorBidi" w:cstheme="minorBidi"/>
          <w:sz w:val="24"/>
          <w:szCs w:val="24"/>
          <w:rtl/>
        </w:rPr>
        <w:t xml:space="preserve"> </w:t>
      </w:r>
      <w:r w:rsidRPr="00C77EB7">
        <w:rPr>
          <w:rFonts w:asciiTheme="minorBidi" w:hAnsiTheme="minorBidi" w:cstheme="minorBidi"/>
          <w:sz w:val="24"/>
          <w:szCs w:val="24"/>
        </w:rPr>
        <w:t>ANALOG</w:t>
      </w:r>
      <w:r w:rsidRPr="00C77EB7">
        <w:rPr>
          <w:rFonts w:asciiTheme="minorBidi" w:hAnsiTheme="minorBidi" w:cstheme="minorBidi"/>
          <w:sz w:val="24"/>
          <w:szCs w:val="24"/>
          <w:rtl/>
        </w:rPr>
        <w:t>).</w:t>
      </w:r>
    </w:p>
    <w:p w14:paraId="65B70598" w14:textId="77777777" w:rsidR="00BC47FD" w:rsidRPr="00C77EB7" w:rsidRDefault="00BC47FD" w:rsidP="00BC47FD">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lastRenderedPageBreak/>
        <w:t>מערכות גילוי וכיבוי האש יהיו מערכות "פתוחות" הניתנות לתחזוקה על ידי לא פחות מ-30 חברות תחזוקה המוסמכות במכון התקנים.</w:t>
      </w:r>
    </w:p>
    <w:p w14:paraId="395E847E" w14:textId="77777777" w:rsidR="00BC47FD" w:rsidRPr="00C77EB7" w:rsidRDefault="00BC47FD" w:rsidP="00BC47FD">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המערכת תבקר גלאים מטיפוס פוטו-אלקטריים וחום מסוג אנלוגי עם תושבת אחידה שתאפשר התקנת כל אחד מסוגי הגלאים המוזכרים בתושבת אחידה. נורית ההתראה האינטגרלית של הגלאים תימצא בראש הגלאי ותאפשר זווית ראיה של 360 מעלות.</w:t>
      </w:r>
    </w:p>
    <w:p w14:paraId="7A0D9B4E" w14:textId="77777777" w:rsidR="00BC47FD" w:rsidRPr="00C77EB7" w:rsidRDefault="00BC47FD" w:rsidP="00BC47FD">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המערכת תבקר מעגלי מבוא/מוצא כתובתיים מסוג חד-ערוצי ורב-ערוצי אשר יכללו ממשק לגלאים קונבנציונליים, מפסקים, אמצעי התראה, הפעלה ולוחות סינופטיים. </w:t>
      </w:r>
    </w:p>
    <w:p w14:paraId="770BEEC0" w14:textId="77777777" w:rsidR="00BC47FD" w:rsidRPr="00C77EB7" w:rsidRDefault="00BC47FD" w:rsidP="00BC47FD">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המעגלים יוזנו באמצעות קו בקרת הגלאים (</w:t>
      </w:r>
      <w:r w:rsidRPr="00C77EB7">
        <w:rPr>
          <w:rFonts w:asciiTheme="minorBidi" w:hAnsiTheme="minorBidi" w:cstheme="minorBidi"/>
          <w:sz w:val="24"/>
          <w:szCs w:val="24"/>
        </w:rPr>
        <w:t>SLC</w:t>
      </w:r>
      <w:r w:rsidRPr="00C77EB7">
        <w:rPr>
          <w:rFonts w:asciiTheme="minorBidi" w:hAnsiTheme="minorBidi" w:cstheme="minorBidi"/>
          <w:sz w:val="24"/>
          <w:szCs w:val="24"/>
          <w:rtl/>
        </w:rPr>
        <w:t>) ובמרחב כתובות זהה.</w:t>
      </w:r>
    </w:p>
    <w:p w14:paraId="1FD33FDA" w14:textId="77777777" w:rsidR="00BC47FD" w:rsidRPr="00C77EB7" w:rsidRDefault="00BC47FD" w:rsidP="00BC47FD">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המערכת המוצעת תישא תו-תקן ישראלי ותתאים או תישא אישורים בינלאומיים אחרים כדוגמת </w:t>
      </w:r>
      <w:r w:rsidRPr="00C77EB7">
        <w:rPr>
          <w:rFonts w:asciiTheme="minorBidi" w:hAnsiTheme="minorBidi" w:cstheme="minorBidi"/>
          <w:sz w:val="24"/>
          <w:szCs w:val="24"/>
        </w:rPr>
        <w:t>UL</w:t>
      </w:r>
      <w:r w:rsidRPr="00C77EB7">
        <w:rPr>
          <w:rFonts w:asciiTheme="minorBidi" w:hAnsiTheme="minorBidi" w:cstheme="minorBidi"/>
          <w:sz w:val="24"/>
          <w:szCs w:val="24"/>
          <w:rtl/>
        </w:rPr>
        <w:t xml:space="preserve"> או </w:t>
      </w:r>
      <w:r w:rsidRPr="00C77EB7">
        <w:rPr>
          <w:rFonts w:asciiTheme="minorBidi" w:hAnsiTheme="minorBidi" w:cstheme="minorBidi"/>
          <w:sz w:val="24"/>
          <w:szCs w:val="24"/>
        </w:rPr>
        <w:t>EN-54</w:t>
      </w:r>
      <w:r w:rsidRPr="00C77EB7">
        <w:rPr>
          <w:rFonts w:asciiTheme="minorBidi" w:hAnsiTheme="minorBidi" w:cstheme="minorBidi"/>
          <w:sz w:val="24"/>
          <w:szCs w:val="24"/>
          <w:rtl/>
        </w:rPr>
        <w:t>.</w:t>
      </w:r>
    </w:p>
    <w:p w14:paraId="06454AAB" w14:textId="77777777" w:rsidR="00BC47FD" w:rsidRPr="00C77EB7" w:rsidRDefault="00BC47FD" w:rsidP="00BC47FD">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המערכת תאפשר דיווחים והתרעות באמצעות צופרים כתובתיים, מערכת כריזת חירום אינטגראלית, הודעות </w:t>
      </w:r>
      <w:r w:rsidRPr="00C77EB7">
        <w:rPr>
          <w:rFonts w:asciiTheme="minorBidi" w:hAnsiTheme="minorBidi" w:cstheme="minorBidi"/>
          <w:sz w:val="24"/>
          <w:szCs w:val="24"/>
        </w:rPr>
        <w:t>SMS</w:t>
      </w:r>
      <w:r w:rsidRPr="00C77EB7">
        <w:rPr>
          <w:rFonts w:asciiTheme="minorBidi" w:hAnsiTheme="minorBidi" w:cstheme="minorBidi"/>
          <w:sz w:val="24"/>
          <w:szCs w:val="24"/>
          <w:rtl/>
        </w:rPr>
        <w:t xml:space="preserve"> ודואר אלקטרוני.</w:t>
      </w:r>
    </w:p>
    <w:p w14:paraId="2B4E25A4" w14:textId="77777777" w:rsidR="00BC47FD" w:rsidRPr="00C77EB7" w:rsidRDefault="00BC47FD" w:rsidP="00BC47FD">
      <w:pPr>
        <w:pStyle w:val="normalline"/>
        <w:numPr>
          <w:ilvl w:val="0"/>
          <w:numId w:val="0"/>
        </w:numPr>
        <w:spacing w:after="0"/>
        <w:ind w:left="1758"/>
        <w:rPr>
          <w:rFonts w:asciiTheme="minorBidi" w:hAnsiTheme="minorBidi" w:cstheme="minorBidi"/>
          <w:sz w:val="24"/>
          <w:szCs w:val="24"/>
        </w:rPr>
      </w:pPr>
    </w:p>
    <w:p w14:paraId="7006BBCC" w14:textId="77777777" w:rsidR="00BC47FD" w:rsidRPr="00C77EB7" w:rsidRDefault="00BC47FD" w:rsidP="00BC47FD">
      <w:pPr>
        <w:pStyle w:val="normalline"/>
        <w:numPr>
          <w:ilvl w:val="2"/>
          <w:numId w:val="1"/>
        </w:numPr>
        <w:spacing w:after="0"/>
        <w:rPr>
          <w:rFonts w:asciiTheme="minorBidi" w:hAnsiTheme="minorBidi" w:cstheme="minorBidi"/>
          <w:sz w:val="24"/>
          <w:szCs w:val="24"/>
          <w:u w:val="single"/>
          <w:rtl/>
        </w:rPr>
      </w:pPr>
      <w:r w:rsidRPr="00C77EB7">
        <w:rPr>
          <w:rFonts w:asciiTheme="minorBidi" w:hAnsiTheme="minorBidi" w:cstheme="minorBidi"/>
          <w:sz w:val="24"/>
          <w:szCs w:val="24"/>
          <w:u w:val="single"/>
          <w:rtl/>
        </w:rPr>
        <w:t xml:space="preserve"> לוח הפיקוד והבקרה.</w:t>
      </w:r>
    </w:p>
    <w:p w14:paraId="4D5F7C4A" w14:textId="77777777" w:rsidR="00BC47FD" w:rsidRPr="00C77EB7" w:rsidRDefault="00BC47FD" w:rsidP="00BC47FD">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התצוגה תכיל צג גביש נוזלי (</w:t>
      </w:r>
      <w:r w:rsidRPr="00C77EB7">
        <w:rPr>
          <w:rFonts w:asciiTheme="minorBidi" w:hAnsiTheme="minorBidi" w:cstheme="minorBidi"/>
          <w:sz w:val="24"/>
          <w:szCs w:val="24"/>
        </w:rPr>
        <w:t>LCD</w:t>
      </w:r>
      <w:r w:rsidRPr="00C77EB7">
        <w:rPr>
          <w:rFonts w:asciiTheme="minorBidi" w:hAnsiTheme="minorBidi" w:cstheme="minorBidi"/>
          <w:sz w:val="24"/>
          <w:szCs w:val="24"/>
          <w:rtl/>
        </w:rPr>
        <w:t>) גרפית של 260</w:t>
      </w:r>
      <w:r w:rsidRPr="00C77EB7">
        <w:rPr>
          <w:rFonts w:asciiTheme="minorBidi" w:hAnsiTheme="minorBidi" w:cstheme="minorBidi"/>
          <w:sz w:val="24"/>
          <w:szCs w:val="24"/>
        </w:rPr>
        <w:t>X</w:t>
      </w:r>
      <w:r w:rsidRPr="00C77EB7">
        <w:rPr>
          <w:rFonts w:asciiTheme="minorBidi" w:hAnsiTheme="minorBidi" w:cstheme="minorBidi"/>
          <w:sz w:val="24"/>
          <w:szCs w:val="24"/>
          <w:rtl/>
        </w:rPr>
        <w:t>64 פיקסלים ותווים אלפא-נומריים, נוריות תצוגה, ומקשי תכנות ותפעול. התצוגה ולוח המקשים יענו על דרישות ת.י 1220, 864</w:t>
      </w:r>
      <w:r w:rsidRPr="00C77EB7">
        <w:rPr>
          <w:rFonts w:asciiTheme="minorBidi" w:hAnsiTheme="minorBidi" w:cstheme="minorBidi"/>
          <w:sz w:val="24"/>
          <w:szCs w:val="24"/>
        </w:rPr>
        <w:t>UL</w:t>
      </w:r>
      <w:r w:rsidRPr="00C77EB7">
        <w:rPr>
          <w:rFonts w:asciiTheme="minorBidi" w:hAnsiTheme="minorBidi" w:cstheme="minorBidi"/>
          <w:sz w:val="24"/>
          <w:szCs w:val="24"/>
          <w:rtl/>
        </w:rPr>
        <w:t>,</w:t>
      </w:r>
      <w:r w:rsidRPr="00C77EB7">
        <w:rPr>
          <w:rFonts w:asciiTheme="minorBidi" w:hAnsiTheme="minorBidi" w:cstheme="minorBidi"/>
          <w:sz w:val="24"/>
          <w:szCs w:val="24"/>
        </w:rPr>
        <w:t xml:space="preserve"> .EN-54</w:t>
      </w:r>
    </w:p>
    <w:p w14:paraId="63301466" w14:textId="77777777" w:rsidR="00BC47FD" w:rsidRPr="00C77EB7" w:rsidRDefault="00BC47FD" w:rsidP="00BC47FD">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מערכת הבקרה תאפשר שליטה של עד 120 כתובות של התקני מבוא ומוצא'</w:t>
      </w:r>
      <w:r w:rsidRPr="00C77EB7">
        <w:rPr>
          <w:rFonts w:asciiTheme="minorBidi" w:hAnsiTheme="minorBidi" w:cstheme="minorBidi"/>
          <w:sz w:val="24"/>
          <w:szCs w:val="24"/>
        </w:rPr>
        <w:t xml:space="preserve"> </w:t>
      </w:r>
      <w:r w:rsidRPr="00C77EB7">
        <w:rPr>
          <w:rFonts w:asciiTheme="minorBidi" w:hAnsiTheme="minorBidi" w:cstheme="minorBidi"/>
          <w:sz w:val="24"/>
          <w:szCs w:val="24"/>
          <w:rtl/>
        </w:rPr>
        <w:t xml:space="preserve">עם אפשרות להרחבה לעוד כרטיסי הרחבה עד 120 כתובות נוספות . </w:t>
      </w:r>
    </w:p>
    <w:p w14:paraId="468B6E03" w14:textId="77777777" w:rsidR="00BC47FD" w:rsidRPr="00C77EB7" w:rsidRDefault="00BC47FD" w:rsidP="00BC47FD">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מערכת הבקרה תאפשר חיבור כרטיסי קו מדגמים שונים למימוש עד 8</w:t>
      </w:r>
      <w:r w:rsidRPr="00C77EB7">
        <w:rPr>
          <w:rFonts w:asciiTheme="minorBidi" w:hAnsiTheme="minorBidi" w:cstheme="minorBidi"/>
          <w:sz w:val="24"/>
          <w:szCs w:val="24"/>
        </w:rPr>
        <w:t xml:space="preserve"> </w:t>
      </w:r>
      <w:r w:rsidRPr="00C77EB7">
        <w:rPr>
          <w:rFonts w:asciiTheme="minorBidi" w:hAnsiTheme="minorBidi" w:cstheme="minorBidi"/>
          <w:sz w:val="24"/>
          <w:szCs w:val="24"/>
          <w:rtl/>
        </w:rPr>
        <w:t>לולאות בקרה (</w:t>
      </w:r>
      <w:r w:rsidRPr="00C77EB7">
        <w:rPr>
          <w:rFonts w:asciiTheme="minorBidi" w:hAnsiTheme="minorBidi" w:cstheme="minorBidi"/>
          <w:sz w:val="24"/>
          <w:szCs w:val="24"/>
        </w:rPr>
        <w:t>SLC</w:t>
      </w:r>
      <w:r w:rsidRPr="00C77EB7">
        <w:rPr>
          <w:rFonts w:asciiTheme="minorBidi" w:hAnsiTheme="minorBidi" w:cstheme="minorBidi"/>
          <w:sz w:val="24"/>
          <w:szCs w:val="24"/>
          <w:rtl/>
        </w:rPr>
        <w:t>). כל לולאה תאפשר בקרה עד 127 התקנים מסוג כתובתי ובכללם גלאים והתקני מבוא מוצא.</w:t>
      </w:r>
    </w:p>
    <w:p w14:paraId="6E084493" w14:textId="77777777" w:rsidR="00BC47FD" w:rsidRPr="00C77EB7" w:rsidRDefault="00BC47FD" w:rsidP="00BC47FD">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המערכת תאפשר עבודה בטופולוגיה חופשית, חיווט ב-</w:t>
      </w:r>
      <w:r w:rsidRPr="00C77EB7">
        <w:rPr>
          <w:rFonts w:asciiTheme="minorBidi" w:hAnsiTheme="minorBidi" w:cstheme="minorBidi"/>
          <w:sz w:val="24"/>
          <w:szCs w:val="24"/>
        </w:rPr>
        <w:t>CLASS A</w:t>
      </w:r>
      <w:r w:rsidRPr="00C77EB7">
        <w:rPr>
          <w:rFonts w:asciiTheme="minorBidi" w:hAnsiTheme="minorBidi" w:cstheme="minorBidi"/>
          <w:sz w:val="24"/>
          <w:szCs w:val="24"/>
          <w:rtl/>
        </w:rPr>
        <w:t xml:space="preserve"> – </w:t>
      </w:r>
      <w:r w:rsidRPr="00C77EB7">
        <w:rPr>
          <w:rFonts w:asciiTheme="minorBidi" w:hAnsiTheme="minorBidi" w:cstheme="minorBidi"/>
          <w:sz w:val="24"/>
          <w:szCs w:val="24"/>
        </w:rPr>
        <w:t>STYLE 7</w:t>
      </w:r>
      <w:r w:rsidRPr="00C77EB7">
        <w:rPr>
          <w:rFonts w:asciiTheme="minorBidi" w:hAnsiTheme="minorBidi" w:cstheme="minorBidi"/>
          <w:sz w:val="24"/>
          <w:szCs w:val="24"/>
          <w:rtl/>
        </w:rPr>
        <w:t xml:space="preserve"> או חיווט ב-</w:t>
      </w:r>
      <w:r w:rsidRPr="00C77EB7">
        <w:rPr>
          <w:rFonts w:asciiTheme="minorBidi" w:hAnsiTheme="minorBidi" w:cstheme="minorBidi"/>
          <w:sz w:val="24"/>
          <w:szCs w:val="24"/>
        </w:rPr>
        <w:t>CLASS B</w:t>
      </w:r>
      <w:r w:rsidRPr="00C77EB7">
        <w:rPr>
          <w:rFonts w:asciiTheme="minorBidi" w:hAnsiTheme="minorBidi" w:cstheme="minorBidi"/>
          <w:sz w:val="24"/>
          <w:szCs w:val="24"/>
          <w:rtl/>
        </w:rPr>
        <w:t>.</w:t>
      </w:r>
    </w:p>
    <w:p w14:paraId="4E3BB349" w14:textId="77777777" w:rsidR="00BC47FD" w:rsidRPr="00C77EB7" w:rsidRDefault="00BC47FD" w:rsidP="00BC47FD">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לוח הבקרה יכלול שעון זמן המאפשר הפעלה מותנית בזמן של החייגן האוטומטי ושינוי רגישות הגלאים במשטר יום/ לילה בהתאם לשעות העבודה במשך היממה, בהתאם לחגים ולימי השבוע (שישי/שבת).</w:t>
      </w:r>
    </w:p>
    <w:p w14:paraId="6359E955" w14:textId="77777777" w:rsidR="00BC47FD" w:rsidRPr="00C77EB7" w:rsidRDefault="00BC47FD" w:rsidP="00BC47FD">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שעון הזמן משמש בנוסף לרישום והדפסת אירועים במערכת כגון שעת אזעקה, תקלה, ביצוע פעולות כגון: השב, השתקת צופרים, ביצוע תכנות ועוד. המערכת תאפשר חיבור למחשב שבו מותקנת תוכנת בקרה לשליטה כללית.</w:t>
      </w:r>
    </w:p>
    <w:p w14:paraId="0B595EB7" w14:textId="77777777" w:rsidR="00BC47FD" w:rsidRPr="00C77EB7" w:rsidRDefault="00BC47FD" w:rsidP="00BC47FD">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התוכנה כוללת תצוגה גרפית צבעונית של מבנה המערכת תוך ציון גרפי של נקודות האזעקה ובליווי טקסטים המתארים את אופי </w:t>
      </w:r>
      <w:r w:rsidRPr="00C77EB7">
        <w:rPr>
          <w:rFonts w:asciiTheme="minorBidi" w:hAnsiTheme="minorBidi" w:cstheme="minorBidi"/>
          <w:sz w:val="24"/>
          <w:szCs w:val="24"/>
          <w:rtl/>
        </w:rPr>
        <w:lastRenderedPageBreak/>
        <w:t>המקום ופעולות חירום שיש לנקוט בהן בשעת אזעקה, תכנות המערכת, שליטה מרחוק וניהול אירועים.</w:t>
      </w:r>
    </w:p>
    <w:p w14:paraId="7E93371E" w14:textId="77777777" w:rsidR="00BC47FD" w:rsidRPr="00C77EB7" w:rsidRDefault="00BC47FD" w:rsidP="00BC47FD">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ניתן יהיה להפיק במערכת דו"חות אירועי מערכת כגון אזעקה, תקלה וכו'. הדוחות כוללים את נתוני האירוע, זמן האירוע, סוג ההתקנים, הכינויים ופרטים נוספים. אירועים אלה ניתנים להצגה במסך המערכת או לחילופין ניתנים להדפסה.</w:t>
      </w:r>
    </w:p>
    <w:p w14:paraId="70B67348" w14:textId="77777777" w:rsidR="00BC47FD" w:rsidRPr="00C77EB7" w:rsidRDefault="00BC47FD" w:rsidP="00BC47FD">
      <w:pPr>
        <w:pStyle w:val="normalline"/>
        <w:numPr>
          <w:ilvl w:val="2"/>
          <w:numId w:val="1"/>
        </w:numPr>
        <w:spacing w:after="0"/>
        <w:rPr>
          <w:rFonts w:asciiTheme="minorBidi" w:hAnsiTheme="minorBidi" w:cstheme="minorBidi"/>
          <w:sz w:val="24"/>
          <w:szCs w:val="24"/>
          <w:u w:val="single"/>
        </w:rPr>
      </w:pPr>
      <w:r w:rsidRPr="00C77EB7">
        <w:rPr>
          <w:rFonts w:asciiTheme="minorBidi" w:hAnsiTheme="minorBidi" w:cstheme="minorBidi"/>
          <w:sz w:val="24"/>
          <w:szCs w:val="24"/>
          <w:u w:val="single"/>
          <w:rtl/>
        </w:rPr>
        <w:t>לולאות הבקרה (</w:t>
      </w:r>
      <w:r w:rsidRPr="00C77EB7">
        <w:rPr>
          <w:rFonts w:asciiTheme="minorBidi" w:hAnsiTheme="minorBidi" w:cstheme="minorBidi"/>
          <w:sz w:val="24"/>
          <w:szCs w:val="24"/>
          <w:u w:val="single"/>
        </w:rPr>
        <w:t>LOOP</w:t>
      </w:r>
      <w:r w:rsidRPr="00C77EB7">
        <w:rPr>
          <w:rFonts w:asciiTheme="minorBidi" w:hAnsiTheme="minorBidi" w:cstheme="minorBidi"/>
          <w:sz w:val="24"/>
          <w:szCs w:val="24"/>
          <w:u w:val="single"/>
          <w:rtl/>
        </w:rPr>
        <w:t xml:space="preserve"> </w:t>
      </w:r>
      <w:r w:rsidRPr="00C77EB7">
        <w:rPr>
          <w:rFonts w:asciiTheme="minorBidi" w:hAnsiTheme="minorBidi" w:cstheme="minorBidi"/>
          <w:sz w:val="24"/>
          <w:szCs w:val="24"/>
          <w:u w:val="single"/>
        </w:rPr>
        <w:t>SLC</w:t>
      </w:r>
      <w:r w:rsidRPr="00C77EB7">
        <w:rPr>
          <w:rFonts w:asciiTheme="minorBidi" w:hAnsiTheme="minorBidi" w:cstheme="minorBidi"/>
          <w:sz w:val="24"/>
          <w:szCs w:val="24"/>
          <w:u w:val="single"/>
          <w:rtl/>
        </w:rPr>
        <w:t>)</w:t>
      </w:r>
    </w:p>
    <w:p w14:paraId="227174E3" w14:textId="77777777" w:rsidR="00BC47FD" w:rsidRPr="00C77EB7" w:rsidRDefault="00BC47FD" w:rsidP="00BC47FD">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לולאות הבקרה במערכת יבוקרו ע"י כרטיס קו חד או דו-ערוצי, הכולל יחידת עיבוד עצמאית. סוג ומספר כרטיסי הקו, יקבע על פי מספר ההתקנים (מסוג כתובתי) והתצורה של המערכת. כרטיסי הקו מבצעים את פעולות הבקרה והתקשורת הדו-כיוונית אל ההתקנים.</w:t>
      </w:r>
    </w:p>
    <w:p w14:paraId="759DF94F" w14:textId="77777777" w:rsidR="00BC47FD" w:rsidRPr="00C77EB7" w:rsidRDefault="00BC47FD" w:rsidP="00BC47FD">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מעגל הקו האנלוגי </w:t>
      </w:r>
      <w:r w:rsidRPr="00C77EB7">
        <w:rPr>
          <w:rFonts w:asciiTheme="minorBidi" w:hAnsiTheme="minorBidi" w:cstheme="minorBidi"/>
          <w:sz w:val="24"/>
          <w:szCs w:val="24"/>
        </w:rPr>
        <w:t>SLC</w:t>
      </w:r>
      <w:r w:rsidRPr="00C77EB7">
        <w:rPr>
          <w:rFonts w:asciiTheme="minorBidi" w:hAnsiTheme="minorBidi" w:cstheme="minorBidi"/>
          <w:sz w:val="24"/>
          <w:szCs w:val="24"/>
          <w:rtl/>
        </w:rPr>
        <w:t xml:space="preserve"> מוגן אלקטרונית בפני קצר. המעגל ינתק את הלולאה במצב קצר ויחזור לפעולה רגילה עם סילוק הקצר באופן אוטומטי.</w:t>
      </w:r>
    </w:p>
    <w:p w14:paraId="48724B87" w14:textId="77777777" w:rsidR="00BC47FD" w:rsidRPr="00C77EB7" w:rsidRDefault="00BC47FD" w:rsidP="00BC47FD">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מעגל הקו יכלול נוריות </w:t>
      </w:r>
      <w:r w:rsidRPr="00C77EB7">
        <w:rPr>
          <w:rFonts w:asciiTheme="minorBidi" w:hAnsiTheme="minorBidi" w:cstheme="minorBidi"/>
          <w:sz w:val="24"/>
          <w:szCs w:val="24"/>
        </w:rPr>
        <w:t>LED</w:t>
      </w:r>
      <w:r w:rsidRPr="00C77EB7">
        <w:rPr>
          <w:rFonts w:asciiTheme="minorBidi" w:hAnsiTheme="minorBidi" w:cstheme="minorBidi"/>
          <w:sz w:val="24"/>
          <w:szCs w:val="24"/>
          <w:rtl/>
        </w:rPr>
        <w:t xml:space="preserve"> לבקרה המאפשרות לאנשי תחזוקה להבחין בין מצבי העבודה השונים.</w:t>
      </w:r>
    </w:p>
    <w:p w14:paraId="63C84F62" w14:textId="77777777" w:rsidR="00BC47FD" w:rsidRPr="00C77EB7" w:rsidRDefault="00BC47FD" w:rsidP="00BC47FD">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כרטיס הקו יתקשר עם הגלאים והמודולים המותקנים על הקו ויספק להם מתח על זוג חוטים יחיד.</w:t>
      </w:r>
    </w:p>
    <w:p w14:paraId="169A5E89" w14:textId="77777777" w:rsidR="00BC47FD" w:rsidRPr="00C77EB7" w:rsidRDefault="00BC47FD" w:rsidP="00BC47FD">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כרטיס הקו יתשאל את כל הגלאים הקשורים אליו בצורה שוטפת ויאפשר הודעות כלליות (</w:t>
      </w:r>
      <w:r w:rsidRPr="00C77EB7">
        <w:rPr>
          <w:rFonts w:asciiTheme="minorBidi" w:hAnsiTheme="minorBidi" w:cstheme="minorBidi"/>
          <w:sz w:val="24"/>
          <w:szCs w:val="24"/>
        </w:rPr>
        <w:t>(Broadcast</w:t>
      </w:r>
      <w:r w:rsidRPr="00C77EB7">
        <w:rPr>
          <w:rFonts w:asciiTheme="minorBidi" w:hAnsiTheme="minorBidi" w:cstheme="minorBidi"/>
          <w:sz w:val="24"/>
          <w:szCs w:val="24"/>
          <w:rtl/>
        </w:rPr>
        <w:t>. הכרטיס יאפשר תגובה לאזעקה בזמן הקטן מ- 3 שניות, כולל ביצוע אימות אזעקה (</w:t>
      </w:r>
      <w:r w:rsidRPr="00C77EB7">
        <w:rPr>
          <w:rFonts w:asciiTheme="minorBidi" w:hAnsiTheme="minorBidi" w:cstheme="minorBidi"/>
          <w:sz w:val="24"/>
          <w:szCs w:val="24"/>
        </w:rPr>
        <w:t>Fire Alarm Verification</w:t>
      </w:r>
      <w:r w:rsidRPr="00C77EB7">
        <w:rPr>
          <w:rFonts w:asciiTheme="minorBidi" w:hAnsiTheme="minorBidi" w:cstheme="minorBidi"/>
          <w:sz w:val="24"/>
          <w:szCs w:val="24"/>
          <w:rtl/>
        </w:rPr>
        <w:t>)</w:t>
      </w:r>
    </w:p>
    <w:p w14:paraId="3B2971E1" w14:textId="77777777" w:rsidR="00BC47FD" w:rsidRPr="00C77EB7" w:rsidRDefault="00BC47FD" w:rsidP="00BC47FD">
      <w:pPr>
        <w:pStyle w:val="normalline"/>
        <w:spacing w:after="0"/>
        <w:rPr>
          <w:rFonts w:asciiTheme="minorBidi" w:hAnsiTheme="minorBidi" w:cstheme="minorBidi"/>
          <w:sz w:val="24"/>
          <w:szCs w:val="24"/>
          <w:u w:val="single"/>
        </w:rPr>
      </w:pPr>
      <w:r w:rsidRPr="00C77EB7">
        <w:rPr>
          <w:rFonts w:asciiTheme="minorBidi" w:hAnsiTheme="minorBidi" w:cstheme="minorBidi"/>
          <w:sz w:val="24"/>
          <w:szCs w:val="24"/>
          <w:u w:val="single"/>
          <w:rtl/>
        </w:rPr>
        <w:t>מערכת עיבוד מרכזית (.</w:t>
      </w:r>
      <w:r w:rsidRPr="00C77EB7">
        <w:rPr>
          <w:rFonts w:asciiTheme="minorBidi" w:hAnsiTheme="minorBidi" w:cstheme="minorBidi"/>
          <w:sz w:val="24"/>
          <w:szCs w:val="24"/>
          <w:u w:val="single"/>
        </w:rPr>
        <w:t>C.P.U</w:t>
      </w:r>
      <w:r w:rsidRPr="00C77EB7">
        <w:rPr>
          <w:rFonts w:asciiTheme="minorBidi" w:hAnsiTheme="minorBidi" w:cstheme="minorBidi"/>
          <w:sz w:val="24"/>
          <w:szCs w:val="24"/>
          <w:u w:val="single"/>
          <w:rtl/>
        </w:rPr>
        <w:t>)</w:t>
      </w:r>
    </w:p>
    <w:p w14:paraId="4002A2D9" w14:textId="77777777" w:rsidR="00BC47FD" w:rsidRPr="00C77EB7" w:rsidRDefault="00BC47FD" w:rsidP="00BC47FD">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 מערכת העיבוד המרכזית תפקח על כל כרטיסי חוג בקרה, ספק הכוח, מטען המצברים וכל הציוד המקושר לרכזת ובכלל זה צגים, ממשקים וכו'. תקלה ניתוק או הוצאה של אחד המרכיבים הנ"ל תאובחן ותדווח מידית.</w:t>
      </w:r>
    </w:p>
    <w:p w14:paraId="402E3E11" w14:textId="77777777" w:rsidR="00BC47FD" w:rsidRPr="00C77EB7" w:rsidRDefault="00BC47FD" w:rsidP="00BC47FD">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מערכת העיבוד המרכזית תאפשר ביצוע הפעלות מותנות בין התקנים ברמת הלולאה, בין לולאות, בין כרטיסי לולאה ובין מערכות בקרה המחוברות ביניהן ברשת.</w:t>
      </w:r>
    </w:p>
    <w:p w14:paraId="490FE6D8" w14:textId="77777777" w:rsidR="00BC47FD" w:rsidRPr="00C77EB7" w:rsidRDefault="00BC47FD" w:rsidP="00BC47FD">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מערכת העיבוד המרכזית תכלול שעון זמן אמתי ניתן להציגו ולהדפיסו וכן זיכרון לא מחיק ממנו ניתן יהיה לדלות דיווחים עפ"י שיוכם לתאריך.</w:t>
      </w:r>
    </w:p>
    <w:p w14:paraId="0217D00D" w14:textId="77777777" w:rsidR="00BC47FD" w:rsidRPr="00C77EB7" w:rsidRDefault="00BC47FD" w:rsidP="00BC47FD">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מערכת העיבוד תכלול זיכרון (</w:t>
      </w:r>
      <w:r w:rsidRPr="00C77EB7">
        <w:rPr>
          <w:rFonts w:asciiTheme="minorBidi" w:hAnsiTheme="minorBidi" w:cstheme="minorBidi"/>
          <w:sz w:val="24"/>
          <w:szCs w:val="24"/>
        </w:rPr>
        <w:t>HISTORY</w:t>
      </w:r>
      <w:r w:rsidRPr="00C77EB7">
        <w:rPr>
          <w:rFonts w:asciiTheme="minorBidi" w:hAnsiTheme="minorBidi" w:cstheme="minorBidi"/>
          <w:sz w:val="24"/>
          <w:szCs w:val="24"/>
          <w:rtl/>
        </w:rPr>
        <w:t xml:space="preserve">) לאירועי אזעקה ותקלה בנפרד. כל זיכרון אירועים יכיל לפחות 250 אירועים אחרונים במערכת. נתונים אלה יהיו ניתנים לתצוגה באמצעות מקשי המערכת ותצוגת ה- </w:t>
      </w:r>
      <w:r w:rsidRPr="00C77EB7">
        <w:rPr>
          <w:rFonts w:asciiTheme="minorBidi" w:hAnsiTheme="minorBidi" w:cstheme="minorBidi"/>
          <w:sz w:val="24"/>
          <w:szCs w:val="24"/>
        </w:rPr>
        <w:t>LCD</w:t>
      </w:r>
      <w:r w:rsidRPr="00C77EB7">
        <w:rPr>
          <w:rFonts w:asciiTheme="minorBidi" w:hAnsiTheme="minorBidi" w:cstheme="minorBidi"/>
          <w:sz w:val="24"/>
          <w:szCs w:val="24"/>
          <w:rtl/>
        </w:rPr>
        <w:t xml:space="preserve"> או להדפסה באמצעות מדפסת.</w:t>
      </w:r>
    </w:p>
    <w:p w14:paraId="6695458F" w14:textId="77777777" w:rsidR="00BC47FD" w:rsidRDefault="00BC47FD" w:rsidP="00BC47FD">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המערכת תכלול תפריט תצוגה גרפי/אנלוגי (</w:t>
      </w:r>
      <w:r w:rsidRPr="00C77EB7">
        <w:rPr>
          <w:rFonts w:asciiTheme="minorBidi" w:hAnsiTheme="minorBidi" w:cstheme="minorBidi"/>
          <w:sz w:val="24"/>
          <w:szCs w:val="24"/>
        </w:rPr>
        <w:t>MONITOR</w:t>
      </w:r>
      <w:r w:rsidRPr="00C77EB7">
        <w:rPr>
          <w:rFonts w:asciiTheme="minorBidi" w:hAnsiTheme="minorBidi" w:cstheme="minorBidi"/>
          <w:sz w:val="24"/>
          <w:szCs w:val="24"/>
          <w:rtl/>
        </w:rPr>
        <w:t>) להצגת הפרמטרים האנלוגיים של ההתקנים, לרבות נתוני קריאה עכשוויים, ספי יחוס, ספי אזעקה ופרטי ההתקן.</w:t>
      </w:r>
    </w:p>
    <w:p w14:paraId="079A59B2" w14:textId="77777777" w:rsidR="00BC47FD" w:rsidRPr="00C77EB7" w:rsidRDefault="00BC47FD" w:rsidP="00BC47FD">
      <w:pPr>
        <w:pStyle w:val="normalline"/>
        <w:spacing w:after="0"/>
        <w:rPr>
          <w:rFonts w:asciiTheme="minorBidi" w:hAnsiTheme="minorBidi" w:cstheme="minorBidi"/>
          <w:sz w:val="24"/>
          <w:szCs w:val="24"/>
          <w:u w:val="single"/>
        </w:rPr>
      </w:pPr>
      <w:r w:rsidRPr="00C77EB7">
        <w:rPr>
          <w:rFonts w:asciiTheme="minorBidi" w:hAnsiTheme="minorBidi" w:cstheme="minorBidi"/>
          <w:sz w:val="24"/>
          <w:szCs w:val="24"/>
          <w:u w:val="single"/>
          <w:rtl/>
        </w:rPr>
        <w:t>קווי קלט – פלט</w:t>
      </w:r>
    </w:p>
    <w:p w14:paraId="476FA481" w14:textId="77777777" w:rsidR="00BC47FD" w:rsidRPr="00C77EB7" w:rsidRDefault="00BC47FD" w:rsidP="00E92ABA">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כל קווי הקלט והפלט אל לוח הבקרה וממנו, ורכיבי הבקרה יהיו מבוקרים בשיטה של בקרה עצמית מתמדת למקרה של נתק, קצר, או תקלה </w:t>
      </w:r>
      <w:r w:rsidRPr="00C77EB7">
        <w:rPr>
          <w:rFonts w:asciiTheme="minorBidi" w:hAnsiTheme="minorBidi" w:cstheme="minorBidi"/>
          <w:sz w:val="24"/>
          <w:szCs w:val="24"/>
          <w:rtl/>
        </w:rPr>
        <w:lastRenderedPageBreak/>
        <w:t>אחרת. קיום תקלה כזו יתבטא בצורת קולית וחזותית ברורה על הלוח שתבדיל בין תקלות ברכיבי המערכת השונים: גלאים, קוים, טעינה וכו'.</w:t>
      </w:r>
    </w:p>
    <w:p w14:paraId="2106D476" w14:textId="77777777" w:rsidR="00BC47FD" w:rsidRPr="00C77EB7" w:rsidRDefault="00BC47FD" w:rsidP="00E92ABA">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רמות גישה</w:t>
      </w:r>
    </w:p>
    <w:p w14:paraId="1E11866A" w14:textId="77777777" w:rsidR="00BC47FD" w:rsidRPr="00C77EB7" w:rsidRDefault="00BC47FD" w:rsidP="00E92ABA">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למערכת יהיו 4 רמות גישה עם קוד כניסה לכל אחת מהרמות. הגישה אל הלוח לצורך ניתוקו או נטרול חלקים ממנו יוכל להתבצע רק ע"י טכנאי מסמך בעזרת קוד כניסה מתאים וגם אז הניתוק יצביע בהתראה קולית חזותית על הניתוק הקיים.</w:t>
      </w:r>
    </w:p>
    <w:p w14:paraId="215E584B" w14:textId="77777777" w:rsidR="00BC47FD" w:rsidRPr="00C77EB7" w:rsidRDefault="00BC47FD" w:rsidP="00BC47FD">
      <w:pPr>
        <w:pStyle w:val="normalline"/>
        <w:spacing w:after="0"/>
        <w:rPr>
          <w:rFonts w:asciiTheme="minorBidi" w:hAnsiTheme="minorBidi" w:cstheme="minorBidi"/>
          <w:sz w:val="24"/>
          <w:szCs w:val="24"/>
          <w:u w:val="single"/>
          <w:rtl/>
        </w:rPr>
      </w:pPr>
      <w:r w:rsidRPr="00C77EB7">
        <w:rPr>
          <w:rFonts w:asciiTheme="minorBidi" w:hAnsiTheme="minorBidi" w:cstheme="minorBidi"/>
          <w:sz w:val="24"/>
          <w:szCs w:val="24"/>
          <w:u w:val="single"/>
          <w:rtl/>
        </w:rPr>
        <w:t>אזורים לוגיים</w:t>
      </w:r>
    </w:p>
    <w:p w14:paraId="3B6DE92C" w14:textId="77777777" w:rsidR="00BC47FD" w:rsidRPr="00C77EB7" w:rsidRDefault="00BC47FD" w:rsidP="00E92ABA">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המערכת תאפשר הגדרה של עד 499 אזורים לוגיים, אשר יאפשרו הפעולות בהתניות שיתוכננו מראש באמצעות התוכנה, לרבות הפעלות מותנות בין רכיבים המחוברים פיזית לרכזות שונות.</w:t>
      </w:r>
    </w:p>
    <w:p w14:paraId="0297121B" w14:textId="77777777" w:rsidR="00BC47FD" w:rsidRPr="00C77EB7" w:rsidRDefault="00BC47FD" w:rsidP="00BC47FD">
      <w:pPr>
        <w:pStyle w:val="normalline"/>
        <w:spacing w:after="0"/>
        <w:rPr>
          <w:rFonts w:asciiTheme="minorBidi" w:hAnsiTheme="minorBidi" w:cstheme="minorBidi"/>
          <w:sz w:val="24"/>
          <w:szCs w:val="24"/>
          <w:u w:val="single"/>
          <w:rtl/>
        </w:rPr>
      </w:pPr>
      <w:r w:rsidRPr="00C77EB7">
        <w:rPr>
          <w:rFonts w:asciiTheme="minorBidi" w:hAnsiTheme="minorBidi" w:cstheme="minorBidi"/>
          <w:sz w:val="24"/>
          <w:szCs w:val="24"/>
          <w:u w:val="single"/>
          <w:rtl/>
        </w:rPr>
        <w:t>לוח הבקרה</w:t>
      </w:r>
    </w:p>
    <w:p w14:paraId="789E5678" w14:textId="77777777" w:rsidR="00BC47FD" w:rsidRPr="00C77EB7" w:rsidRDefault="00BC47FD" w:rsidP="00BA785D">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התצוגה ולוח המקשים מכילים צג גביש נוזלי (</w:t>
      </w:r>
      <w:r w:rsidRPr="00C77EB7">
        <w:rPr>
          <w:rFonts w:asciiTheme="minorBidi" w:hAnsiTheme="minorBidi" w:cstheme="minorBidi"/>
          <w:sz w:val="24"/>
          <w:szCs w:val="24"/>
        </w:rPr>
        <w:t>LCD</w:t>
      </w:r>
      <w:r w:rsidRPr="00C77EB7">
        <w:rPr>
          <w:rFonts w:asciiTheme="minorBidi" w:hAnsiTheme="minorBidi" w:cstheme="minorBidi"/>
          <w:sz w:val="24"/>
          <w:szCs w:val="24"/>
          <w:rtl/>
        </w:rPr>
        <w:t>) גרפית של 260</w:t>
      </w:r>
      <w:r w:rsidRPr="00C77EB7">
        <w:rPr>
          <w:rFonts w:asciiTheme="minorBidi" w:hAnsiTheme="minorBidi" w:cstheme="minorBidi"/>
          <w:sz w:val="24"/>
          <w:szCs w:val="24"/>
        </w:rPr>
        <w:t>X</w:t>
      </w:r>
      <w:r w:rsidRPr="00C77EB7">
        <w:rPr>
          <w:rFonts w:asciiTheme="minorBidi" w:hAnsiTheme="minorBidi" w:cstheme="minorBidi"/>
          <w:sz w:val="24"/>
          <w:szCs w:val="24"/>
          <w:rtl/>
        </w:rPr>
        <w:t>64 פיקסלים ותווים אלפא-נומריים, נוריות תצוגה, ומקשי תכנות ותפעול. התצוגה ולוח המקשים יענו על דרישות ת.י 1220, 864</w:t>
      </w:r>
      <w:r w:rsidRPr="00C77EB7">
        <w:rPr>
          <w:rFonts w:asciiTheme="minorBidi" w:hAnsiTheme="minorBidi" w:cstheme="minorBidi"/>
          <w:sz w:val="24"/>
          <w:szCs w:val="24"/>
        </w:rPr>
        <w:t>UL</w:t>
      </w:r>
      <w:r w:rsidRPr="00C77EB7">
        <w:rPr>
          <w:rFonts w:asciiTheme="minorBidi" w:hAnsiTheme="minorBidi" w:cstheme="minorBidi"/>
          <w:sz w:val="24"/>
          <w:szCs w:val="24"/>
          <w:rtl/>
        </w:rPr>
        <w:t>,</w:t>
      </w:r>
      <w:r w:rsidRPr="00C77EB7">
        <w:rPr>
          <w:rFonts w:asciiTheme="minorBidi" w:hAnsiTheme="minorBidi" w:cstheme="minorBidi"/>
          <w:sz w:val="24"/>
          <w:szCs w:val="24"/>
        </w:rPr>
        <w:t xml:space="preserve"> .EN-54</w:t>
      </w:r>
      <w:r w:rsidRPr="00C77EB7">
        <w:rPr>
          <w:rFonts w:asciiTheme="minorBidi" w:hAnsiTheme="minorBidi" w:cstheme="minorBidi"/>
          <w:sz w:val="24"/>
          <w:szCs w:val="24"/>
          <w:rtl/>
        </w:rPr>
        <w:t xml:space="preserve"> לבצע שינויים בעת הצורך של האזורים ופונקציות ההפעלה השונות הנדרשות מהמערכת ללא צורך בביצוע שינוי חומרה או תכנה כלשהם.</w:t>
      </w:r>
    </w:p>
    <w:p w14:paraId="6D68306E" w14:textId="77777777" w:rsidR="00BC47FD" w:rsidRPr="00C77EB7" w:rsidRDefault="00BC47FD" w:rsidP="00E92ABA">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ניתן יהיה להעביר כל כרטיס קו בנפרד למצב </w:t>
      </w:r>
      <w:r w:rsidRPr="00C77EB7">
        <w:rPr>
          <w:rFonts w:asciiTheme="minorBidi" w:hAnsiTheme="minorBidi" w:cstheme="minorBidi"/>
          <w:sz w:val="24"/>
          <w:szCs w:val="24"/>
        </w:rPr>
        <w:t>TEST</w:t>
      </w:r>
      <w:r w:rsidRPr="00C77EB7">
        <w:rPr>
          <w:rFonts w:asciiTheme="minorBidi" w:hAnsiTheme="minorBidi" w:cstheme="minorBidi"/>
          <w:sz w:val="24"/>
          <w:szCs w:val="24"/>
          <w:rtl/>
        </w:rPr>
        <w:t xml:space="preserve"> מבלי שיפריע הדבר לקליטת אזעקות מכרטיסים אחרים. </w:t>
      </w:r>
    </w:p>
    <w:p w14:paraId="5116E006" w14:textId="77777777" w:rsidR="00BC47FD" w:rsidRPr="00C77EB7" w:rsidRDefault="00BC47FD" w:rsidP="00E92ABA">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ניתן יהיה לחבר למרכזיה עד 16 לוחות התראה משניים בעזרת קו תקשורת דו –גידי (</w:t>
      </w:r>
      <w:r w:rsidRPr="00C77EB7">
        <w:rPr>
          <w:rFonts w:asciiTheme="minorBidi" w:hAnsiTheme="minorBidi" w:cstheme="minorBidi"/>
          <w:sz w:val="24"/>
          <w:szCs w:val="24"/>
        </w:rPr>
        <w:t>(RS-485</w:t>
      </w:r>
      <w:r w:rsidRPr="00C77EB7">
        <w:rPr>
          <w:rFonts w:asciiTheme="minorBidi" w:hAnsiTheme="minorBidi" w:cstheme="minorBidi"/>
          <w:sz w:val="24"/>
          <w:szCs w:val="24"/>
          <w:rtl/>
        </w:rPr>
        <w:t xml:space="preserve"> אשר יספק את כל האינדיקציות הנדרשות מכל האזורים המחוברים אל לוח הבקרה הראשי. </w:t>
      </w:r>
    </w:p>
    <w:p w14:paraId="759D2DF4" w14:textId="77777777" w:rsidR="00BC47FD" w:rsidRPr="00C77EB7" w:rsidRDefault="00BC47FD" w:rsidP="00E92ABA">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מרכזית הגילוי תכלול יחידת בקרה להפעלת פונקציות שונות כמו: הפעלת מערכות כיבוי, הפעלת חייגן אוטומטי, הפעלת צופרים, הפעלת מדפי אש, הפעלת מגנטים לסגירת דלתות, הפעלת ושליטה על מפוחים וכו'.</w:t>
      </w:r>
    </w:p>
    <w:p w14:paraId="29F8D96F" w14:textId="77777777" w:rsidR="00BC47FD" w:rsidRPr="00C77EB7" w:rsidRDefault="00BC47FD" w:rsidP="00E92ABA">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המערכת תאפשר הכללה של ספקי כוח מסוג כתובתי אופציונליים אשר יאפשרו את הגדלת הספקי המערכת ובכללם מערכות מצברים לעת חרום. ספקים אלו יאפשרו הספקת אנרגיה גבוהה להתקנים מרוחקים, תוך מניעת הפסדים ע"ג קווים ארוכים או שימוש בקווי הזנה עבים ויקרים.</w:t>
      </w:r>
    </w:p>
    <w:p w14:paraId="4ABA5176" w14:textId="77777777" w:rsidR="00BC47FD" w:rsidRPr="00C77EB7" w:rsidRDefault="00BC47FD" w:rsidP="00E92ABA">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הספקים יכללו בקרה על הזנת מתח הרשת, טעינת הסוללות ומצבן ומוצא </w:t>
      </w:r>
      <w:r w:rsidRPr="00C77EB7">
        <w:rPr>
          <w:rFonts w:asciiTheme="minorBidi" w:hAnsiTheme="minorBidi" w:cstheme="minorBidi"/>
          <w:sz w:val="24"/>
          <w:szCs w:val="24"/>
        </w:rPr>
        <w:t>24V</w:t>
      </w:r>
      <w:r w:rsidRPr="00C77EB7">
        <w:rPr>
          <w:rFonts w:asciiTheme="minorBidi" w:hAnsiTheme="minorBidi" w:cstheme="minorBidi"/>
          <w:sz w:val="24"/>
          <w:szCs w:val="24"/>
          <w:rtl/>
        </w:rPr>
        <w:t xml:space="preserve"> להתקני ההפעלה בשטח. נתוני הבקרה ישודרו ויוצגו אל הרכזת ויחידת העיבוד המרכזית באמצעות לולאות הגילוי האנלוגיות הסטנדרטיות.</w:t>
      </w:r>
    </w:p>
    <w:p w14:paraId="68D40969" w14:textId="77777777" w:rsidR="00BC47FD" w:rsidRPr="00C77EB7" w:rsidRDefault="00BC47FD" w:rsidP="00E92ABA">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מרכזיית גילוי האש תכלול יציאת </w:t>
      </w:r>
      <w:r w:rsidRPr="00C77EB7">
        <w:rPr>
          <w:rFonts w:asciiTheme="minorBidi" w:hAnsiTheme="minorBidi" w:cstheme="minorBidi"/>
          <w:sz w:val="24"/>
          <w:szCs w:val="24"/>
        </w:rPr>
        <w:t>TCP/IP</w:t>
      </w:r>
      <w:r w:rsidRPr="00C77EB7">
        <w:rPr>
          <w:rFonts w:asciiTheme="minorBidi" w:hAnsiTheme="minorBidi" w:cstheme="minorBidi"/>
          <w:sz w:val="24"/>
          <w:szCs w:val="24"/>
          <w:rtl/>
        </w:rPr>
        <w:t xml:space="preserve"> אשר תאפשר דיווחים ושליטה באמצעות רשתות אינטראנט / אינטרנט.</w:t>
      </w:r>
    </w:p>
    <w:p w14:paraId="2979F06A" w14:textId="77777777" w:rsidR="00BC47FD" w:rsidRPr="00C77EB7" w:rsidRDefault="00BC47FD" w:rsidP="00E92ABA">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לוח הפיקוד והבקרה יאפשר ביצוע הפעולות וזיהוי המצבים הבאים:</w:t>
      </w:r>
    </w:p>
    <w:p w14:paraId="4608E23B" w14:textId="77777777" w:rsidR="00BC47FD" w:rsidRPr="00C77EB7" w:rsidRDefault="00BC47FD" w:rsidP="00E92ABA">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פעולת המערכת במצב תקין.</w:t>
      </w:r>
    </w:p>
    <w:p w14:paraId="5DDBD576" w14:textId="77777777" w:rsidR="00BC47FD" w:rsidRPr="00C77EB7" w:rsidRDefault="00BC47FD" w:rsidP="00E92ABA">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הצגת אירועי אזעקה.</w:t>
      </w:r>
    </w:p>
    <w:p w14:paraId="5598FC83" w14:textId="77777777" w:rsidR="00BC47FD" w:rsidRPr="00C77EB7" w:rsidRDefault="00BC47FD" w:rsidP="00E92ABA">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lastRenderedPageBreak/>
        <w:t>הצגת אירועי תקלה תוך פירוט סוג ו/או סיבת התקלה (אבחון אוטומטי ע"י מעבדי המערכת).</w:t>
      </w:r>
    </w:p>
    <w:p w14:paraId="691C15F6" w14:textId="77777777" w:rsidR="00BC47FD" w:rsidRPr="00C77EB7" w:rsidRDefault="00BC47FD" w:rsidP="00E92ABA">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הצגת כמות אירועי האזעקה, פקוחים, סטטוסים, תקלות, ניטרולים ובדיקות. יוצג האירוע הראשון והאירוע האחרון שהתרחשו. כל הנ"ל יופיע על גבי התצוגה הראשית בחלון אחד.</w:t>
      </w:r>
    </w:p>
    <w:p w14:paraId="75837F8A" w14:textId="77777777" w:rsidR="00BC47FD" w:rsidRPr="00C77EB7" w:rsidRDefault="00BC47FD" w:rsidP="00E92ABA">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ביצוע הפעלות מותנות ומורכבות בין התקני המערכת המחוברים אליה ישירות או המחוברים לרכזת אחרת המשתייכת לרשת הרכזות האמורה.</w:t>
      </w:r>
    </w:p>
    <w:p w14:paraId="50C0D707" w14:textId="77777777" w:rsidR="00BC47FD" w:rsidRPr="00C77EB7" w:rsidRDefault="00BC47FD" w:rsidP="00E92ABA">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קביעת רגישות יום, רגישות לילה וסף קדם-אזעקה ניפרד לכל גלאי. כמו כן ניתן יהיה להגדיר מועדי חגים אשר בהם המערכת תעבוד במשטר רגישות לילה לאורך כל היממה.</w:t>
      </w:r>
    </w:p>
    <w:p w14:paraId="1106182A" w14:textId="77777777" w:rsidR="00BC47FD" w:rsidRPr="00C77EB7" w:rsidRDefault="00BC47FD" w:rsidP="00E92ABA">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תכנות שעות יום/לילה לכל יום בשבוע בנפרד עם אפשרות מעבר ידני יזום בין המצבים.</w:t>
      </w:r>
    </w:p>
    <w:p w14:paraId="31D9B6F6" w14:textId="77777777" w:rsidR="00BC47FD" w:rsidRPr="00C77EB7" w:rsidRDefault="00BC47FD" w:rsidP="00E92ABA">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קביעת השהיות להתקנים אשר מותרים להשהיה עפ"י התקן ובערכים המתחייבים מכך.</w:t>
      </w:r>
    </w:p>
    <w:p w14:paraId="084CBB96" w14:textId="77777777" w:rsidR="00BC47FD" w:rsidRPr="00C77EB7" w:rsidRDefault="00BC47FD" w:rsidP="00E92ABA">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אבחנה בין קדם-אזעקה לבין התראת ניקוי לגלאים.</w:t>
      </w:r>
    </w:p>
    <w:p w14:paraId="02C51029" w14:textId="77777777" w:rsidR="00BC47FD" w:rsidRPr="00C77EB7" w:rsidRDefault="00BC47FD" w:rsidP="00E92ABA">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עדכון סף אזעקה אוטומטי בהתאם לתנאי סביבה משתנים (</w:t>
      </w:r>
      <w:r w:rsidRPr="00C77EB7">
        <w:rPr>
          <w:rFonts w:asciiTheme="minorBidi" w:hAnsiTheme="minorBidi" w:cstheme="minorBidi"/>
          <w:sz w:val="24"/>
          <w:szCs w:val="24"/>
        </w:rPr>
        <w:t>Compensation</w:t>
      </w:r>
      <w:r w:rsidRPr="00C77EB7">
        <w:rPr>
          <w:rFonts w:asciiTheme="minorBidi" w:hAnsiTheme="minorBidi" w:cstheme="minorBidi"/>
          <w:sz w:val="24"/>
          <w:szCs w:val="24"/>
          <w:rtl/>
        </w:rPr>
        <w:t> </w:t>
      </w:r>
      <w:r w:rsidRPr="00C77EB7">
        <w:rPr>
          <w:rFonts w:asciiTheme="minorBidi" w:hAnsiTheme="minorBidi" w:cstheme="minorBidi"/>
          <w:sz w:val="24"/>
          <w:szCs w:val="24"/>
        </w:rPr>
        <w:t>Drift</w:t>
      </w:r>
      <w:r w:rsidRPr="00C77EB7">
        <w:rPr>
          <w:rFonts w:asciiTheme="minorBidi" w:hAnsiTheme="minorBidi" w:cstheme="minorBidi"/>
          <w:sz w:val="24"/>
          <w:szCs w:val="24"/>
          <w:rtl/>
        </w:rPr>
        <w:t>).</w:t>
      </w:r>
    </w:p>
    <w:p w14:paraId="5D099DE1" w14:textId="77777777" w:rsidR="00BC47FD" w:rsidRPr="00C77EB7" w:rsidRDefault="00BC47FD" w:rsidP="00E92ABA">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ביצוע אימות אזעקה (</w:t>
      </w:r>
      <w:r w:rsidRPr="00C77EB7">
        <w:rPr>
          <w:rFonts w:asciiTheme="minorBidi" w:hAnsiTheme="minorBidi" w:cstheme="minorBidi"/>
          <w:sz w:val="24"/>
          <w:szCs w:val="24"/>
        </w:rPr>
        <w:t>Alarm Verification</w:t>
      </w:r>
      <w:r w:rsidRPr="00C77EB7">
        <w:rPr>
          <w:rFonts w:asciiTheme="minorBidi" w:hAnsiTheme="minorBidi" w:cstheme="minorBidi"/>
          <w:sz w:val="24"/>
          <w:szCs w:val="24"/>
          <w:rtl/>
        </w:rPr>
        <w:t>).</w:t>
      </w:r>
    </w:p>
    <w:p w14:paraId="54FAA84A" w14:textId="77777777" w:rsidR="00BC47FD" w:rsidRPr="00C77EB7" w:rsidRDefault="00BC47FD" w:rsidP="00E92ABA">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תגובה מהירה לאזעקה - 3 שניות כולל אימות אזעקה.</w:t>
      </w:r>
    </w:p>
    <w:p w14:paraId="2F1710C6" w14:textId="77777777" w:rsidR="00BC47FD" w:rsidRPr="00C77EB7" w:rsidRDefault="00BC47FD" w:rsidP="00E92ABA">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תכנות המערכת ניתן לביצוע באופן מלא באמצעות לוח המקשים וצג המערכת או לחילופן, באמצעות תוכנה מבוססת חלונות ומחשב אשר יזין את הנתונים בערוץ ה- </w:t>
      </w:r>
      <w:r w:rsidRPr="00C77EB7">
        <w:rPr>
          <w:rFonts w:asciiTheme="minorBidi" w:hAnsiTheme="minorBidi" w:cstheme="minorBidi"/>
          <w:sz w:val="24"/>
          <w:szCs w:val="24"/>
        </w:rPr>
        <w:t>RS-232</w:t>
      </w:r>
      <w:r w:rsidRPr="00C77EB7">
        <w:rPr>
          <w:rFonts w:asciiTheme="minorBidi" w:hAnsiTheme="minorBidi" w:cstheme="minorBidi"/>
          <w:sz w:val="24"/>
          <w:szCs w:val="24"/>
          <w:rtl/>
        </w:rPr>
        <w:t>.</w:t>
      </w:r>
    </w:p>
    <w:p w14:paraId="22EB595E" w14:textId="77777777" w:rsidR="00BC47FD" w:rsidRPr="00C77EB7" w:rsidRDefault="00BC47FD" w:rsidP="00E92ABA">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המערכת תאפשר נטרול / הפעלה ברמת ההתקן הבודד/ ברמת האזור/ ברמת הקבוצה/ מוצאי המעגל הראשי ברכזת.</w:t>
      </w:r>
    </w:p>
    <w:p w14:paraId="39D03208" w14:textId="77777777" w:rsidR="00BC47FD" w:rsidRPr="00C77EB7" w:rsidRDefault="00BC47FD" w:rsidP="00E92ABA">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כתובת התקן כתובתי מבוססת תוכנה (</w:t>
      </w:r>
      <w:r w:rsidRPr="00C77EB7">
        <w:rPr>
          <w:rFonts w:asciiTheme="minorBidi" w:hAnsiTheme="minorBidi" w:cstheme="minorBidi"/>
          <w:sz w:val="24"/>
          <w:szCs w:val="24"/>
        </w:rPr>
        <w:t>Soft Programming</w:t>
      </w:r>
      <w:r w:rsidRPr="00C77EB7">
        <w:rPr>
          <w:rFonts w:asciiTheme="minorBidi" w:hAnsiTheme="minorBidi" w:cstheme="minorBidi"/>
          <w:sz w:val="24"/>
          <w:szCs w:val="24"/>
          <w:rtl/>
        </w:rPr>
        <w:t>) ואינה עושה שימוש בהתקנים מכניים כגון מפסקים או מנופים מכניים.</w:t>
      </w:r>
    </w:p>
    <w:p w14:paraId="031C304E" w14:textId="77777777" w:rsidR="00BC47FD" w:rsidRPr="00C77EB7" w:rsidRDefault="00BC47FD" w:rsidP="00E92ABA">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חיווט המערכת ניתן לביצוע בכל טופולוגיה ובכללה – </w:t>
      </w:r>
      <w:r w:rsidRPr="00C77EB7">
        <w:rPr>
          <w:rFonts w:asciiTheme="minorBidi" w:hAnsiTheme="minorBidi" w:cstheme="minorBidi"/>
          <w:sz w:val="24"/>
          <w:szCs w:val="24"/>
        </w:rPr>
        <w:t>CLASS-A</w:t>
      </w:r>
      <w:r w:rsidRPr="00C77EB7">
        <w:rPr>
          <w:rFonts w:asciiTheme="minorBidi" w:hAnsiTheme="minorBidi" w:cstheme="minorBidi"/>
          <w:sz w:val="24"/>
          <w:szCs w:val="24"/>
          <w:rtl/>
        </w:rPr>
        <w:t xml:space="preserve">, </w:t>
      </w:r>
      <w:r w:rsidRPr="00C77EB7">
        <w:rPr>
          <w:rFonts w:asciiTheme="minorBidi" w:hAnsiTheme="minorBidi" w:cstheme="minorBidi"/>
          <w:sz w:val="24"/>
          <w:szCs w:val="24"/>
        </w:rPr>
        <w:t>CLASS-B</w:t>
      </w:r>
      <w:r w:rsidRPr="00C77EB7">
        <w:rPr>
          <w:rFonts w:asciiTheme="minorBidi" w:hAnsiTheme="minorBidi" w:cstheme="minorBidi"/>
          <w:sz w:val="24"/>
          <w:szCs w:val="24"/>
          <w:rtl/>
        </w:rPr>
        <w:t xml:space="preserve"> ו- </w:t>
      </w:r>
      <w:r w:rsidRPr="00C77EB7">
        <w:rPr>
          <w:rFonts w:asciiTheme="minorBidi" w:hAnsiTheme="minorBidi" w:cstheme="minorBidi"/>
          <w:sz w:val="24"/>
          <w:szCs w:val="24"/>
        </w:rPr>
        <w:t>Free Topology</w:t>
      </w:r>
      <w:r w:rsidRPr="00C77EB7">
        <w:rPr>
          <w:rFonts w:asciiTheme="minorBidi" w:hAnsiTheme="minorBidi" w:cstheme="minorBidi"/>
          <w:sz w:val="24"/>
          <w:szCs w:val="24"/>
          <w:rtl/>
        </w:rPr>
        <w:t>.</w:t>
      </w:r>
    </w:p>
    <w:p w14:paraId="6B75DA2E" w14:textId="77777777" w:rsidR="00BC47FD" w:rsidRPr="00C77EB7" w:rsidRDefault="00BC47FD" w:rsidP="00E92ABA">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כל התקני המערכת לרבות הגלאים השונים, כרטיסי המבוא/מוצא, ספק כוח כתובתי ומבודדה הלולאות יהיו מבוקרי מיקרו-מחשב.</w:t>
      </w:r>
    </w:p>
    <w:p w14:paraId="233FF93F" w14:textId="77777777" w:rsidR="00BC47FD" w:rsidRPr="00C77EB7" w:rsidRDefault="00BC47FD" w:rsidP="00E92ABA">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המערכת תכלול אפשרות לתכנות אוטומטי (</w:t>
      </w:r>
      <w:r w:rsidRPr="00C77EB7">
        <w:rPr>
          <w:rFonts w:asciiTheme="minorBidi" w:hAnsiTheme="minorBidi" w:cstheme="minorBidi"/>
          <w:sz w:val="24"/>
          <w:szCs w:val="24"/>
        </w:rPr>
        <w:t>Automatic Filed Programming Feature</w:t>
      </w:r>
      <w:r w:rsidRPr="00C77EB7">
        <w:rPr>
          <w:rFonts w:asciiTheme="minorBidi" w:hAnsiTheme="minorBidi" w:cstheme="minorBidi"/>
          <w:sz w:val="24"/>
          <w:szCs w:val="24"/>
          <w:rtl/>
        </w:rPr>
        <w:t>) המאפשרת את הפעלת המערכת לאחר התקנתה תוך דקות בודדות.</w:t>
      </w:r>
    </w:p>
    <w:p w14:paraId="6849AAE5" w14:textId="77777777" w:rsidR="00BC47FD" w:rsidRPr="00C77EB7" w:rsidRDefault="00BC47FD" w:rsidP="00E92ABA">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המערכת תאפשר חיבור של עד 32 רכזות ברשת שוויונית (</w:t>
      </w:r>
      <w:r w:rsidRPr="00C77EB7">
        <w:rPr>
          <w:rFonts w:asciiTheme="minorBidi" w:hAnsiTheme="minorBidi" w:cstheme="minorBidi"/>
          <w:sz w:val="24"/>
          <w:szCs w:val="24"/>
        </w:rPr>
        <w:t>Peer-to-Peer</w:t>
      </w:r>
      <w:r w:rsidRPr="00C77EB7">
        <w:rPr>
          <w:rFonts w:asciiTheme="minorBidi" w:hAnsiTheme="minorBidi" w:cstheme="minorBidi"/>
          <w:sz w:val="24"/>
          <w:szCs w:val="24"/>
          <w:rtl/>
        </w:rPr>
        <w:t xml:space="preserve">) תוך תצוגה ושליטה על כלל המערכת מכל אחת מהרכזות ולוחות המשנה המחוברים אליהם. </w:t>
      </w:r>
    </w:p>
    <w:p w14:paraId="6D2DF831" w14:textId="77777777" w:rsidR="00BC47FD" w:rsidRPr="00C77EB7" w:rsidRDefault="00BC47FD" w:rsidP="00E92ABA">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בדיקת הגלאים האנלוגיים תבוצע אוטומטית וברציפות על ידי מערכת הבקרה ובנוסף ניתן יהיה להפעיל בדיקה יזומה באמצעות הרכזת, או על ידי מפסק מגנטי עבור "</w:t>
      </w:r>
      <w:r w:rsidRPr="00C77EB7">
        <w:rPr>
          <w:rFonts w:asciiTheme="minorBidi" w:hAnsiTheme="minorBidi" w:cstheme="minorBidi"/>
          <w:sz w:val="24"/>
          <w:szCs w:val="24"/>
        </w:rPr>
        <w:t>walk test</w:t>
      </w:r>
      <w:r w:rsidRPr="00C77EB7">
        <w:rPr>
          <w:rFonts w:asciiTheme="minorBidi" w:hAnsiTheme="minorBidi" w:cstheme="minorBidi"/>
          <w:sz w:val="24"/>
          <w:szCs w:val="24"/>
          <w:rtl/>
        </w:rPr>
        <w:t>".</w:t>
      </w:r>
    </w:p>
    <w:p w14:paraId="17976A50" w14:textId="77777777" w:rsidR="00BC47FD" w:rsidRPr="00C77EB7" w:rsidRDefault="00BC47FD" w:rsidP="00BC47FD">
      <w:pPr>
        <w:pStyle w:val="normalline"/>
        <w:spacing w:after="0"/>
        <w:rPr>
          <w:rFonts w:asciiTheme="minorBidi" w:hAnsiTheme="minorBidi" w:cstheme="minorBidi"/>
          <w:sz w:val="24"/>
          <w:szCs w:val="24"/>
          <w:u w:val="single"/>
        </w:rPr>
      </w:pPr>
      <w:r w:rsidRPr="00C77EB7">
        <w:rPr>
          <w:rFonts w:asciiTheme="minorBidi" w:hAnsiTheme="minorBidi" w:cstheme="minorBidi"/>
          <w:sz w:val="24"/>
          <w:szCs w:val="24"/>
          <w:u w:val="single"/>
          <w:rtl/>
        </w:rPr>
        <w:t xml:space="preserve"> התקנים</w:t>
      </w:r>
    </w:p>
    <w:p w14:paraId="26D631F1" w14:textId="77777777" w:rsidR="00BC47FD" w:rsidRPr="00C77EB7" w:rsidRDefault="00BC47FD" w:rsidP="00A95866">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 גלאי עשן אנלוגי ירוק</w:t>
      </w:r>
    </w:p>
    <w:p w14:paraId="0246AAD8" w14:textId="77777777" w:rsidR="00BC47FD" w:rsidRPr="00C77EB7" w:rsidRDefault="00BC47FD" w:rsidP="00A95866">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lastRenderedPageBreak/>
        <w:t>גלאי העשן יהיה מטיפוס פוטואלקטרי אנלוגי כתובתי ירוק המיועד לפעול עם הרכזת.</w:t>
      </w:r>
    </w:p>
    <w:p w14:paraId="6C14CE19" w14:textId="77777777" w:rsidR="00BC47FD" w:rsidRPr="00C77EB7" w:rsidRDefault="00BC47FD" w:rsidP="00A95866">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הגלאי יהיה "ירוק" וידידותי לסביבה ולא יכיל התקן רדיואקטיבי הקיים בגלאי היוניזציה.</w:t>
      </w:r>
    </w:p>
    <w:p w14:paraId="753386AC" w14:textId="77777777" w:rsidR="00BC47FD" w:rsidRPr="00C77EB7" w:rsidRDefault="00BC47FD" w:rsidP="00A95866">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הגלאי יכלול מבוך ומערכת של משדר-מקלט אינפרה אדומים המגלים החזרות אור מחלקיקי העשן אשר נכנסים אל תוך המבוך (נפיצה).</w:t>
      </w:r>
    </w:p>
    <w:p w14:paraId="54C2737D" w14:textId="77777777" w:rsidR="00BC47FD" w:rsidRPr="00C77EB7" w:rsidRDefault="00BC47FD" w:rsidP="00A95866">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הגלאי יבוקר ע"י מיקרו-מחשב פנימי אשר יבצע עיבוד אות ראשוני ומשדרו אל הרכזת לצורך ביצוע אזעקות עפ"י ערכי הרגישות אשר נקבעו ברכזת.</w:t>
      </w:r>
    </w:p>
    <w:p w14:paraId="42D557C1" w14:textId="77777777" w:rsidR="00BC47FD" w:rsidRPr="00C77EB7" w:rsidRDefault="00BC47FD" w:rsidP="00A95866">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גלאי העשן יבצע תיקוני סטייה </w:t>
      </w:r>
      <w:r w:rsidRPr="00C77EB7">
        <w:rPr>
          <w:rFonts w:asciiTheme="minorBidi" w:hAnsiTheme="minorBidi" w:cstheme="minorBidi"/>
          <w:sz w:val="24"/>
          <w:szCs w:val="24"/>
        </w:rPr>
        <w:t>(DRIFT COMPANSATION)</w:t>
      </w:r>
      <w:r w:rsidRPr="00C77EB7">
        <w:rPr>
          <w:rFonts w:asciiTheme="minorBidi" w:hAnsiTheme="minorBidi" w:cstheme="minorBidi"/>
          <w:sz w:val="24"/>
          <w:szCs w:val="24"/>
          <w:rtl/>
        </w:rPr>
        <w:t xml:space="preserve"> באופן אוטומטי עם היווצרות משקעי אבק במבוך הגלאי עד לנקודה בה הגלאי אינו יכול לבצע תיקונים. בנקודה זו תתקבל התרעת תקלת ניקוי לגלאי.</w:t>
      </w:r>
    </w:p>
    <w:p w14:paraId="0D945CAF" w14:textId="77777777" w:rsidR="00BC47FD" w:rsidRPr="00C77EB7" w:rsidRDefault="00BC47FD" w:rsidP="00A95866">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הגלאי יישא את תו התקן הישראלי ו/או תקן מערבי בתוספת אישור מת"י להתקנה ועמידה של המערכת בדרישות ת"י 1220.</w:t>
      </w:r>
    </w:p>
    <w:p w14:paraId="0FB469B0" w14:textId="77777777" w:rsidR="00BC47FD" w:rsidRPr="00C77EB7" w:rsidRDefault="00BC47FD" w:rsidP="00E92ABA">
      <w:pPr>
        <w:pStyle w:val="normalline"/>
        <w:spacing w:after="0"/>
        <w:ind w:left="1551"/>
        <w:rPr>
          <w:rFonts w:asciiTheme="minorBidi" w:hAnsiTheme="minorBidi" w:cstheme="minorBidi"/>
          <w:sz w:val="24"/>
          <w:szCs w:val="24"/>
          <w:rtl/>
        </w:rPr>
      </w:pPr>
      <w:r w:rsidRPr="00C77EB7">
        <w:rPr>
          <w:rFonts w:asciiTheme="minorBidi" w:hAnsiTheme="minorBidi" w:cstheme="minorBidi"/>
          <w:sz w:val="24"/>
          <w:szCs w:val="24"/>
          <w:rtl/>
        </w:rPr>
        <w:t xml:space="preserve"> נתונים חשמליים</w:t>
      </w:r>
    </w:p>
    <w:p w14:paraId="17473CB0" w14:textId="77777777" w:rsidR="00BC47FD" w:rsidRPr="00C77EB7" w:rsidRDefault="00BC47FD" w:rsidP="00A95866">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מתח-עבודה </w:t>
      </w:r>
      <w:r w:rsidRPr="00C77EB7">
        <w:rPr>
          <w:rFonts w:asciiTheme="minorBidi" w:hAnsiTheme="minorBidi" w:cstheme="minorBidi"/>
          <w:sz w:val="24"/>
          <w:szCs w:val="24"/>
        </w:rPr>
        <w:t>24Vdc</w:t>
      </w:r>
      <w:r w:rsidRPr="00C77EB7">
        <w:rPr>
          <w:rFonts w:asciiTheme="minorBidi" w:hAnsiTheme="minorBidi" w:cstheme="minorBidi"/>
          <w:sz w:val="24"/>
          <w:szCs w:val="24"/>
          <w:rtl/>
        </w:rPr>
        <w:t xml:space="preserve"> מאופנן. </w:t>
      </w:r>
    </w:p>
    <w:p w14:paraId="22EFE4CF" w14:textId="77777777" w:rsidR="00BC47FD" w:rsidRPr="00C77EB7" w:rsidRDefault="00BC47FD" w:rsidP="00A95866">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זרם עבודה 290 מיקרו-אמפר ממותג.</w:t>
      </w:r>
    </w:p>
    <w:p w14:paraId="6829ADDE" w14:textId="77777777" w:rsidR="00BC47FD" w:rsidRPr="00C77EB7" w:rsidRDefault="00BC47FD" w:rsidP="00A95866">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זרם עבודה באזעקה </w:t>
      </w:r>
      <w:r w:rsidRPr="00C77EB7">
        <w:rPr>
          <w:rFonts w:asciiTheme="minorBidi" w:hAnsiTheme="minorBidi" w:cstheme="minorBidi"/>
          <w:sz w:val="24"/>
          <w:szCs w:val="24"/>
        </w:rPr>
        <w:t>2.6mA</w:t>
      </w:r>
      <w:r w:rsidRPr="00C77EB7">
        <w:rPr>
          <w:rFonts w:asciiTheme="minorBidi" w:hAnsiTheme="minorBidi" w:cstheme="minorBidi"/>
          <w:sz w:val="24"/>
          <w:szCs w:val="24"/>
          <w:rtl/>
        </w:rPr>
        <w:t xml:space="preserve"> לערך - ממותג. ללא נורית סימון. </w:t>
      </w:r>
    </w:p>
    <w:p w14:paraId="2200013B" w14:textId="77777777" w:rsidR="00BC47FD" w:rsidRPr="00C77EB7" w:rsidRDefault="00BC47FD" w:rsidP="00A95866">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תחום טמפרטורה לעבודה מ - </w:t>
      </w:r>
      <w:smartTag w:uri="urn:schemas-microsoft-com:office:smarttags" w:element="metricconverter">
        <w:smartTagPr>
          <w:attr w:name="ProductID" w:val="-100C"/>
        </w:smartTagPr>
        <w:r w:rsidRPr="00C77EB7">
          <w:rPr>
            <w:rFonts w:asciiTheme="minorBidi" w:hAnsiTheme="minorBidi" w:cstheme="minorBidi"/>
            <w:sz w:val="24"/>
            <w:szCs w:val="24"/>
          </w:rPr>
          <w:t>-100C</w:t>
        </w:r>
      </w:smartTag>
      <w:r w:rsidRPr="00C77EB7">
        <w:rPr>
          <w:rFonts w:asciiTheme="minorBidi" w:hAnsiTheme="minorBidi" w:cstheme="minorBidi"/>
          <w:sz w:val="24"/>
          <w:szCs w:val="24"/>
          <w:rtl/>
        </w:rPr>
        <w:t xml:space="preserve"> עד </w:t>
      </w:r>
      <w:smartTag w:uri="urn:schemas-microsoft-com:office:smarttags" w:element="metricconverter">
        <w:smartTagPr>
          <w:attr w:name="ProductID" w:val="600C"/>
        </w:smartTagPr>
        <w:r w:rsidRPr="00C77EB7">
          <w:rPr>
            <w:rFonts w:asciiTheme="minorBidi" w:hAnsiTheme="minorBidi" w:cstheme="minorBidi"/>
            <w:sz w:val="24"/>
            <w:szCs w:val="24"/>
          </w:rPr>
          <w:t>600C</w:t>
        </w:r>
      </w:smartTag>
    </w:p>
    <w:p w14:paraId="753BF744" w14:textId="77777777" w:rsidR="00BC47FD" w:rsidRPr="00C77EB7" w:rsidRDefault="00BC47FD" w:rsidP="00A95866">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רגישות - </w:t>
      </w:r>
      <w:r w:rsidRPr="00C77EB7">
        <w:rPr>
          <w:rFonts w:asciiTheme="minorBidi" w:hAnsiTheme="minorBidi" w:cstheme="minorBidi"/>
          <w:sz w:val="24"/>
          <w:szCs w:val="24"/>
        </w:rPr>
        <w:t>0.8 - 2% / feet</w:t>
      </w:r>
      <w:r w:rsidRPr="00C77EB7">
        <w:rPr>
          <w:rFonts w:asciiTheme="minorBidi" w:hAnsiTheme="minorBidi" w:cstheme="minorBidi"/>
          <w:sz w:val="24"/>
          <w:szCs w:val="24"/>
          <w:rtl/>
        </w:rPr>
        <w:t xml:space="preserve"> ניתנת לכיוון מלוח הבקרה. </w:t>
      </w:r>
    </w:p>
    <w:p w14:paraId="1889ECCF" w14:textId="77777777" w:rsidR="00BC47FD" w:rsidRPr="00C77EB7" w:rsidRDefault="00BC47FD" w:rsidP="00A95866">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זרם מיתוג מקסימאלי לעומס חיצוני</w:t>
      </w:r>
      <w:r w:rsidRPr="00C77EB7">
        <w:rPr>
          <w:rFonts w:asciiTheme="minorBidi" w:hAnsiTheme="minorBidi" w:cstheme="minorBidi"/>
          <w:sz w:val="24"/>
          <w:szCs w:val="24"/>
        </w:rPr>
        <w:t>50mA</w:t>
      </w:r>
    </w:p>
    <w:p w14:paraId="7E4E7379" w14:textId="77777777" w:rsidR="00BC47FD" w:rsidRPr="00C77EB7" w:rsidRDefault="00BC47FD" w:rsidP="00E92ABA">
      <w:pPr>
        <w:pStyle w:val="normalline"/>
        <w:spacing w:after="0"/>
        <w:ind w:left="1551"/>
        <w:rPr>
          <w:rFonts w:asciiTheme="minorBidi" w:hAnsiTheme="minorBidi" w:cstheme="minorBidi"/>
          <w:sz w:val="24"/>
          <w:szCs w:val="24"/>
          <w:rtl/>
        </w:rPr>
      </w:pPr>
      <w:r w:rsidRPr="00C77EB7">
        <w:rPr>
          <w:rFonts w:asciiTheme="minorBidi" w:hAnsiTheme="minorBidi" w:cstheme="minorBidi"/>
          <w:sz w:val="24"/>
          <w:szCs w:val="24"/>
          <w:rtl/>
        </w:rPr>
        <w:t xml:space="preserve"> צופר התרעה כתובתי למערכות אנלוגיות</w:t>
      </w:r>
    </w:p>
    <w:p w14:paraId="22B0E497" w14:textId="77777777" w:rsidR="00BC47FD" w:rsidRPr="00C77EB7" w:rsidRDefault="00BC47FD" w:rsidP="00E92ABA">
      <w:pPr>
        <w:pStyle w:val="normalline"/>
        <w:spacing w:after="0"/>
        <w:ind w:left="1551"/>
        <w:rPr>
          <w:rFonts w:asciiTheme="minorBidi" w:hAnsiTheme="minorBidi" w:cstheme="minorBidi"/>
          <w:sz w:val="24"/>
          <w:szCs w:val="24"/>
          <w:rtl/>
        </w:rPr>
      </w:pPr>
      <w:r w:rsidRPr="00C77EB7">
        <w:rPr>
          <w:rFonts w:asciiTheme="minorBidi" w:hAnsiTheme="minorBidi" w:cstheme="minorBidi"/>
          <w:sz w:val="24"/>
          <w:szCs w:val="24"/>
          <w:rtl/>
        </w:rPr>
        <w:t>יחידת הצופר הכתובתי למערכות אנלוגיות, תשלב בתוכה צופר התרעת אש, נורית סימון בעלת עוצמת אור גבוהה ומעגל מוצא כתובתי אנלוגי.</w:t>
      </w:r>
    </w:p>
    <w:p w14:paraId="773E439A" w14:textId="77777777" w:rsidR="00BC47FD" w:rsidRPr="00C77EB7" w:rsidRDefault="00BC47FD" w:rsidP="00E92ABA">
      <w:pPr>
        <w:pStyle w:val="normalline"/>
        <w:spacing w:after="0"/>
        <w:ind w:left="1551"/>
        <w:rPr>
          <w:rFonts w:asciiTheme="minorBidi" w:hAnsiTheme="minorBidi" w:cstheme="minorBidi"/>
          <w:sz w:val="24"/>
          <w:szCs w:val="24"/>
          <w:rtl/>
        </w:rPr>
      </w:pPr>
      <w:r w:rsidRPr="00C77EB7">
        <w:rPr>
          <w:rFonts w:asciiTheme="minorBidi" w:hAnsiTheme="minorBidi" w:cstheme="minorBidi"/>
          <w:sz w:val="24"/>
          <w:szCs w:val="24"/>
          <w:rtl/>
        </w:rPr>
        <w:t>התקנת היחידה תהיה פשוטה וקלה.</w:t>
      </w:r>
    </w:p>
    <w:p w14:paraId="2AB4677A" w14:textId="77777777" w:rsidR="00BC47FD" w:rsidRPr="00C77EB7" w:rsidRDefault="00BC47FD" w:rsidP="00E92ABA">
      <w:pPr>
        <w:pStyle w:val="normalline"/>
        <w:spacing w:after="0"/>
        <w:ind w:left="1551"/>
        <w:rPr>
          <w:rFonts w:asciiTheme="minorBidi" w:hAnsiTheme="minorBidi" w:cstheme="minorBidi"/>
          <w:sz w:val="24"/>
          <w:szCs w:val="24"/>
          <w:rtl/>
        </w:rPr>
      </w:pPr>
      <w:r w:rsidRPr="00C77EB7">
        <w:rPr>
          <w:rFonts w:asciiTheme="minorBidi" w:hAnsiTheme="minorBidi" w:cstheme="minorBidi"/>
          <w:sz w:val="24"/>
          <w:szCs w:val="24"/>
          <w:rtl/>
        </w:rPr>
        <w:t xml:space="preserve">הצופר יוזן באמצעות 4 גידים – זוג להזנת הקו האנלוגי </w:t>
      </w:r>
      <w:r w:rsidRPr="00C77EB7">
        <w:rPr>
          <w:rFonts w:asciiTheme="minorBidi" w:hAnsiTheme="minorBidi" w:cstheme="minorBidi"/>
          <w:sz w:val="24"/>
          <w:szCs w:val="24"/>
        </w:rPr>
        <w:t>SLC</w:t>
      </w:r>
      <w:r w:rsidRPr="00C77EB7">
        <w:rPr>
          <w:rFonts w:asciiTheme="minorBidi" w:hAnsiTheme="minorBidi" w:cstheme="minorBidi"/>
          <w:sz w:val="24"/>
          <w:szCs w:val="24"/>
          <w:rtl/>
        </w:rPr>
        <w:t xml:space="preserve"> וזוג למקור מתח </w:t>
      </w:r>
      <w:r w:rsidRPr="00C77EB7">
        <w:rPr>
          <w:rFonts w:asciiTheme="minorBidi" w:hAnsiTheme="minorBidi" w:cstheme="minorBidi"/>
          <w:sz w:val="24"/>
          <w:szCs w:val="24"/>
        </w:rPr>
        <w:t>DC V</w:t>
      </w:r>
      <w:r w:rsidRPr="00C77EB7">
        <w:rPr>
          <w:rFonts w:asciiTheme="minorBidi" w:hAnsiTheme="minorBidi" w:cstheme="minorBidi"/>
          <w:sz w:val="24"/>
          <w:szCs w:val="24"/>
          <w:rtl/>
        </w:rPr>
        <w:t>24 לצורכי הפעלת הצופר, מתח זה יוזן מהרכזת או מספק כח כתובתי מקומי.</w:t>
      </w:r>
    </w:p>
    <w:p w14:paraId="65F288F6" w14:textId="77777777" w:rsidR="00BC47FD" w:rsidRPr="00C77EB7" w:rsidRDefault="00BC47FD" w:rsidP="00E92ABA">
      <w:pPr>
        <w:pStyle w:val="normalline"/>
        <w:spacing w:after="0"/>
        <w:ind w:left="1551"/>
        <w:rPr>
          <w:rFonts w:asciiTheme="minorBidi" w:hAnsiTheme="minorBidi" w:cstheme="minorBidi"/>
          <w:sz w:val="24"/>
          <w:szCs w:val="24"/>
          <w:rtl/>
        </w:rPr>
      </w:pPr>
      <w:r w:rsidRPr="00C77EB7">
        <w:rPr>
          <w:rFonts w:asciiTheme="minorBidi" w:hAnsiTheme="minorBidi" w:cstheme="minorBidi"/>
          <w:sz w:val="24"/>
          <w:szCs w:val="24"/>
          <w:rtl/>
        </w:rPr>
        <w:t>במצב עבודה רגיל, מהבהבת נורית הסימון כאינדיקציה לתקשורת ופעולה תקינה.</w:t>
      </w:r>
    </w:p>
    <w:p w14:paraId="247D36D0" w14:textId="77777777" w:rsidR="00BC47FD" w:rsidRPr="00C77EB7" w:rsidRDefault="00BC47FD" w:rsidP="00E92ABA">
      <w:pPr>
        <w:pStyle w:val="normalline"/>
        <w:spacing w:after="0"/>
        <w:ind w:left="1551"/>
        <w:rPr>
          <w:rFonts w:asciiTheme="minorBidi" w:hAnsiTheme="minorBidi" w:cstheme="minorBidi"/>
          <w:sz w:val="24"/>
          <w:szCs w:val="24"/>
        </w:rPr>
      </w:pPr>
      <w:r w:rsidRPr="00C77EB7">
        <w:rPr>
          <w:rFonts w:asciiTheme="minorBidi" w:hAnsiTheme="minorBidi" w:cstheme="minorBidi"/>
          <w:sz w:val="24"/>
          <w:szCs w:val="24"/>
          <w:rtl/>
        </w:rPr>
        <w:t xml:space="preserve">הצופר יהיה מאושר ע"י יצרן מערכת הגילוי (לוח הבקרה). </w:t>
      </w:r>
    </w:p>
    <w:p w14:paraId="72AC7D2F" w14:textId="77777777" w:rsidR="00BC47FD" w:rsidRPr="00C77EB7" w:rsidRDefault="00BC47FD" w:rsidP="00E92ABA">
      <w:pPr>
        <w:pStyle w:val="normalline"/>
        <w:spacing w:after="0"/>
        <w:ind w:left="1551"/>
        <w:rPr>
          <w:rFonts w:asciiTheme="minorBidi" w:hAnsiTheme="minorBidi" w:cstheme="minorBidi"/>
          <w:sz w:val="24"/>
          <w:szCs w:val="24"/>
          <w:rtl/>
        </w:rPr>
      </w:pPr>
      <w:r w:rsidRPr="00C77EB7">
        <w:rPr>
          <w:rFonts w:asciiTheme="minorBidi" w:hAnsiTheme="minorBidi" w:cstheme="minorBidi"/>
          <w:sz w:val="24"/>
          <w:szCs w:val="24"/>
          <w:rtl/>
        </w:rPr>
        <w:t xml:space="preserve">גלאי גז </w:t>
      </w:r>
    </w:p>
    <w:p w14:paraId="5E4B7A0B" w14:textId="77777777" w:rsidR="00BC47FD" w:rsidRPr="00C77EB7" w:rsidRDefault="00BC47FD" w:rsidP="00E92ABA">
      <w:pPr>
        <w:pStyle w:val="normalline"/>
        <w:spacing w:after="0"/>
        <w:ind w:left="1551"/>
        <w:rPr>
          <w:rFonts w:asciiTheme="minorBidi" w:hAnsiTheme="minorBidi" w:cstheme="minorBidi"/>
          <w:sz w:val="24"/>
          <w:szCs w:val="24"/>
          <w:rtl/>
        </w:rPr>
      </w:pPr>
      <w:r w:rsidRPr="00C77EB7">
        <w:rPr>
          <w:rFonts w:asciiTheme="minorBidi" w:hAnsiTheme="minorBidi" w:cstheme="minorBidi"/>
          <w:sz w:val="24"/>
          <w:szCs w:val="24"/>
          <w:rtl/>
        </w:rPr>
        <w:t xml:space="preserve">גלאי המימן יהיה רגיש לפליטת מימן </w:t>
      </w:r>
      <w:r w:rsidRPr="00C77EB7">
        <w:rPr>
          <w:rFonts w:asciiTheme="minorBidi" w:hAnsiTheme="minorBidi" w:cstheme="minorBidi"/>
          <w:sz w:val="24"/>
          <w:szCs w:val="24"/>
        </w:rPr>
        <w:t>H2</w:t>
      </w:r>
      <w:r w:rsidRPr="00C77EB7">
        <w:rPr>
          <w:rFonts w:asciiTheme="minorBidi" w:hAnsiTheme="minorBidi" w:cstheme="minorBidi"/>
          <w:sz w:val="24"/>
          <w:szCs w:val="24"/>
          <w:rtl/>
        </w:rPr>
        <w:t xml:space="preserve"> הנפלט בחדרי מצברים.</w:t>
      </w:r>
    </w:p>
    <w:p w14:paraId="1095EF83" w14:textId="77777777" w:rsidR="00BC47FD" w:rsidRPr="00C77EB7" w:rsidRDefault="00BC47FD" w:rsidP="00E92ABA">
      <w:pPr>
        <w:pStyle w:val="normalline"/>
        <w:spacing w:after="0"/>
        <w:ind w:left="1551"/>
        <w:rPr>
          <w:rFonts w:asciiTheme="minorBidi" w:hAnsiTheme="minorBidi" w:cstheme="minorBidi"/>
          <w:sz w:val="24"/>
          <w:szCs w:val="24"/>
          <w:rtl/>
        </w:rPr>
      </w:pPr>
      <w:r w:rsidRPr="00C77EB7">
        <w:rPr>
          <w:rFonts w:asciiTheme="minorBidi" w:hAnsiTheme="minorBidi" w:cstheme="minorBidi"/>
          <w:sz w:val="24"/>
          <w:szCs w:val="24"/>
          <w:rtl/>
        </w:rPr>
        <w:t>גלאי הפרופאן בוטן יהיה רגיש לדליפות של גז הבישול.</w:t>
      </w:r>
    </w:p>
    <w:p w14:paraId="63121D33" w14:textId="77777777" w:rsidR="00BC47FD" w:rsidRPr="00C77EB7" w:rsidRDefault="00BC47FD" w:rsidP="00E92ABA">
      <w:pPr>
        <w:pStyle w:val="normalline"/>
        <w:spacing w:after="0"/>
        <w:ind w:left="1551"/>
        <w:rPr>
          <w:rFonts w:asciiTheme="minorBidi" w:hAnsiTheme="minorBidi" w:cstheme="minorBidi"/>
          <w:sz w:val="24"/>
          <w:szCs w:val="24"/>
          <w:rtl/>
        </w:rPr>
      </w:pPr>
      <w:r w:rsidRPr="00C77EB7">
        <w:rPr>
          <w:rFonts w:asciiTheme="minorBidi" w:hAnsiTheme="minorBidi" w:cstheme="minorBidi"/>
          <w:sz w:val="24"/>
          <w:szCs w:val="24"/>
          <w:rtl/>
        </w:rPr>
        <w:t>הגלאי יכלול ממסרים לחיבור למערכת גילוי האש.</w:t>
      </w:r>
    </w:p>
    <w:p w14:paraId="48F7189A" w14:textId="77777777" w:rsidR="00BC47FD" w:rsidRPr="00C77EB7" w:rsidRDefault="00BC47FD" w:rsidP="00E92ABA">
      <w:pPr>
        <w:pStyle w:val="normalline"/>
        <w:spacing w:after="0"/>
        <w:ind w:left="1551"/>
        <w:rPr>
          <w:rFonts w:asciiTheme="minorBidi" w:hAnsiTheme="minorBidi" w:cstheme="minorBidi"/>
          <w:sz w:val="24"/>
          <w:szCs w:val="24"/>
          <w:rtl/>
        </w:rPr>
      </w:pPr>
      <w:r w:rsidRPr="00C77EB7">
        <w:rPr>
          <w:rFonts w:asciiTheme="minorBidi" w:hAnsiTheme="minorBidi" w:cstheme="minorBidi"/>
          <w:sz w:val="24"/>
          <w:szCs w:val="24"/>
          <w:rtl/>
        </w:rPr>
        <w:t xml:space="preserve">אפשרות גילוי של </w:t>
      </w:r>
      <w:r w:rsidRPr="00C77EB7">
        <w:rPr>
          <w:rFonts w:asciiTheme="minorBidi" w:hAnsiTheme="minorBidi" w:cstheme="minorBidi"/>
          <w:sz w:val="24"/>
          <w:szCs w:val="24"/>
        </w:rPr>
        <w:t>0-100% LEL</w:t>
      </w:r>
      <w:r w:rsidRPr="00C77EB7">
        <w:rPr>
          <w:rFonts w:asciiTheme="minorBidi" w:hAnsiTheme="minorBidi" w:cstheme="minorBidi"/>
          <w:sz w:val="24"/>
          <w:szCs w:val="24"/>
          <w:rtl/>
        </w:rPr>
        <w:t>.</w:t>
      </w:r>
    </w:p>
    <w:p w14:paraId="4A779513" w14:textId="77777777" w:rsidR="00BC47FD" w:rsidRPr="00C77EB7" w:rsidRDefault="00BC47FD" w:rsidP="00E92ABA">
      <w:pPr>
        <w:pStyle w:val="normalline"/>
        <w:spacing w:after="0"/>
        <w:ind w:left="1551"/>
        <w:rPr>
          <w:rFonts w:asciiTheme="minorBidi" w:hAnsiTheme="minorBidi" w:cstheme="minorBidi"/>
          <w:sz w:val="24"/>
          <w:szCs w:val="24"/>
          <w:rtl/>
        </w:rPr>
      </w:pPr>
      <w:r w:rsidRPr="00C77EB7">
        <w:rPr>
          <w:rFonts w:asciiTheme="minorBidi" w:hAnsiTheme="minorBidi" w:cstheme="minorBidi"/>
          <w:sz w:val="24"/>
          <w:szCs w:val="24"/>
          <w:rtl/>
        </w:rPr>
        <w:t>גלאי למימן יהיה מוגן התפוצצות.</w:t>
      </w:r>
    </w:p>
    <w:p w14:paraId="689EDE87" w14:textId="77777777" w:rsidR="00BC47FD" w:rsidRPr="00C77EB7" w:rsidRDefault="00BC47FD" w:rsidP="00E92ABA">
      <w:pPr>
        <w:pStyle w:val="normalline"/>
        <w:spacing w:after="0"/>
        <w:ind w:left="1551"/>
        <w:rPr>
          <w:rFonts w:asciiTheme="minorBidi" w:hAnsiTheme="minorBidi" w:cstheme="minorBidi"/>
          <w:sz w:val="24"/>
          <w:szCs w:val="24"/>
        </w:rPr>
      </w:pPr>
      <w:r w:rsidRPr="00C77EB7">
        <w:rPr>
          <w:rFonts w:asciiTheme="minorBidi" w:hAnsiTheme="minorBidi" w:cstheme="minorBidi"/>
          <w:sz w:val="24"/>
          <w:szCs w:val="24"/>
          <w:rtl/>
        </w:rPr>
        <w:t xml:space="preserve">גלאי הגז יהיו בעלי דרגת אטימות מינימלית של </w:t>
      </w:r>
      <w:r w:rsidRPr="00C77EB7">
        <w:rPr>
          <w:rFonts w:asciiTheme="minorBidi" w:hAnsiTheme="minorBidi" w:cstheme="minorBidi"/>
          <w:sz w:val="24"/>
          <w:szCs w:val="24"/>
        </w:rPr>
        <w:t>IP-65</w:t>
      </w:r>
      <w:r w:rsidRPr="00C77EB7">
        <w:rPr>
          <w:rFonts w:asciiTheme="minorBidi" w:hAnsiTheme="minorBidi" w:cstheme="minorBidi"/>
          <w:sz w:val="24"/>
          <w:szCs w:val="24"/>
          <w:rtl/>
        </w:rPr>
        <w:t>.</w:t>
      </w:r>
    </w:p>
    <w:p w14:paraId="31CBDF13" w14:textId="77777777" w:rsidR="00BC47FD" w:rsidRPr="00C77EB7" w:rsidRDefault="00BC47FD" w:rsidP="00E92ABA">
      <w:pPr>
        <w:pStyle w:val="normalline"/>
        <w:spacing w:after="0"/>
        <w:ind w:left="1551"/>
        <w:rPr>
          <w:rFonts w:asciiTheme="minorBidi" w:hAnsiTheme="minorBidi" w:cstheme="minorBidi"/>
          <w:sz w:val="24"/>
          <w:szCs w:val="24"/>
          <w:rtl/>
        </w:rPr>
      </w:pPr>
      <w:r w:rsidRPr="00C77EB7">
        <w:rPr>
          <w:rFonts w:asciiTheme="minorBidi" w:hAnsiTheme="minorBidi" w:cstheme="minorBidi"/>
          <w:sz w:val="24"/>
          <w:szCs w:val="24"/>
          <w:rtl/>
        </w:rPr>
        <w:t>הגלאי יהיה מאושר ע"י יצרן מערכת הגילוי (לוח הבקרה).</w:t>
      </w:r>
    </w:p>
    <w:p w14:paraId="7539A34E" w14:textId="77777777" w:rsidR="00BC47FD" w:rsidRPr="00C77EB7" w:rsidRDefault="00BC47FD" w:rsidP="00E92ABA">
      <w:pPr>
        <w:pStyle w:val="normalline"/>
        <w:spacing w:after="0"/>
        <w:ind w:left="1551"/>
        <w:rPr>
          <w:rFonts w:asciiTheme="minorBidi" w:hAnsiTheme="minorBidi" w:cstheme="minorBidi"/>
          <w:sz w:val="24"/>
          <w:szCs w:val="24"/>
          <w:rtl/>
        </w:rPr>
      </w:pPr>
      <w:r w:rsidRPr="00C77EB7">
        <w:rPr>
          <w:rFonts w:asciiTheme="minorBidi" w:hAnsiTheme="minorBidi" w:cstheme="minorBidi"/>
          <w:sz w:val="24"/>
          <w:szCs w:val="24"/>
          <w:rtl/>
        </w:rPr>
        <w:lastRenderedPageBreak/>
        <w:t xml:space="preserve">גלאי הגז יהיו תוצרת חברת </w:t>
      </w:r>
      <w:r w:rsidRPr="00C77EB7">
        <w:rPr>
          <w:rFonts w:asciiTheme="minorBidi" w:hAnsiTheme="minorBidi" w:cstheme="minorBidi"/>
          <w:sz w:val="24"/>
          <w:szCs w:val="24"/>
        </w:rPr>
        <w:t>SENSITRON</w:t>
      </w:r>
      <w:r w:rsidRPr="00C77EB7">
        <w:rPr>
          <w:rFonts w:asciiTheme="minorBidi" w:hAnsiTheme="minorBidi" w:cstheme="minorBidi"/>
          <w:sz w:val="24"/>
          <w:szCs w:val="24"/>
          <w:rtl/>
        </w:rPr>
        <w:t xml:space="preserve"> ו/או ש"ע אשר נבדקו ומתאימים לדרישות התקן הישראלי 1220.</w:t>
      </w:r>
    </w:p>
    <w:p w14:paraId="3F3AEB83" w14:textId="77777777" w:rsidR="00BC47FD" w:rsidRPr="00C77EB7" w:rsidRDefault="00BC47FD" w:rsidP="00E92ABA">
      <w:pPr>
        <w:pStyle w:val="normalline"/>
        <w:spacing w:after="0"/>
        <w:ind w:left="1551"/>
        <w:rPr>
          <w:rFonts w:asciiTheme="minorBidi" w:hAnsiTheme="minorBidi" w:cstheme="minorBidi"/>
          <w:sz w:val="24"/>
          <w:szCs w:val="24"/>
        </w:rPr>
      </w:pPr>
      <w:r w:rsidRPr="00C77EB7">
        <w:rPr>
          <w:rFonts w:asciiTheme="minorBidi" w:hAnsiTheme="minorBidi" w:cstheme="minorBidi"/>
          <w:sz w:val="24"/>
          <w:szCs w:val="24"/>
          <w:rtl/>
        </w:rPr>
        <w:t xml:space="preserve"> גלאי קרן יפעל על פי העקרונות הבאים</w:t>
      </w:r>
    </w:p>
    <w:p w14:paraId="5269C3F3" w14:textId="77777777" w:rsidR="00BC47FD" w:rsidRPr="00C77EB7" w:rsidRDefault="00BC47FD" w:rsidP="00E92ABA">
      <w:pPr>
        <w:pStyle w:val="normalline"/>
        <w:spacing w:after="0"/>
        <w:ind w:left="1551"/>
        <w:rPr>
          <w:rFonts w:asciiTheme="minorBidi" w:hAnsiTheme="minorBidi" w:cstheme="minorBidi"/>
          <w:sz w:val="24"/>
          <w:szCs w:val="24"/>
          <w:rtl/>
        </w:rPr>
      </w:pPr>
      <w:r w:rsidRPr="00C77EB7">
        <w:rPr>
          <w:rFonts w:asciiTheme="minorBidi" w:hAnsiTheme="minorBidi" w:cstheme="minorBidi"/>
          <w:sz w:val="24"/>
          <w:szCs w:val="24"/>
          <w:rtl/>
        </w:rPr>
        <w:t>גלאי אקטיבי מטיפוס קרן אשר כולל משדר ומקלט. המשדר קרן מסוג אינפרא רד.</w:t>
      </w:r>
    </w:p>
    <w:p w14:paraId="3E8F266E" w14:textId="77777777" w:rsidR="00BC47FD" w:rsidRPr="00C77EB7" w:rsidRDefault="00BC47FD" w:rsidP="00E92ABA">
      <w:pPr>
        <w:pStyle w:val="normalline"/>
        <w:spacing w:after="0"/>
        <w:ind w:left="1551"/>
        <w:rPr>
          <w:rFonts w:asciiTheme="minorBidi" w:hAnsiTheme="minorBidi" w:cstheme="minorBidi"/>
          <w:sz w:val="24"/>
          <w:szCs w:val="24"/>
          <w:rtl/>
        </w:rPr>
      </w:pPr>
      <w:r w:rsidRPr="00C77EB7">
        <w:rPr>
          <w:rFonts w:asciiTheme="minorBidi" w:hAnsiTheme="minorBidi" w:cstheme="minorBidi"/>
          <w:sz w:val="24"/>
          <w:szCs w:val="24"/>
          <w:rtl/>
        </w:rPr>
        <w:t>הגלאי יכיל מנוע סרבו אשר יתכוונן וייתקן אוטומטית ובאופן רציף את הקרן בין המשדר למקלט.</w:t>
      </w:r>
    </w:p>
    <w:p w14:paraId="14C22C0C" w14:textId="77777777" w:rsidR="00BC47FD" w:rsidRPr="00C77EB7" w:rsidRDefault="00BC47FD" w:rsidP="00E92ABA">
      <w:pPr>
        <w:pStyle w:val="normalline"/>
        <w:spacing w:after="0"/>
        <w:ind w:left="1551"/>
        <w:rPr>
          <w:rFonts w:asciiTheme="minorBidi" w:hAnsiTheme="minorBidi" w:cstheme="minorBidi"/>
          <w:sz w:val="24"/>
          <w:szCs w:val="24"/>
          <w:rtl/>
        </w:rPr>
      </w:pPr>
      <w:r w:rsidRPr="00C77EB7">
        <w:rPr>
          <w:rFonts w:asciiTheme="minorBidi" w:hAnsiTheme="minorBidi" w:cstheme="minorBidi"/>
          <w:sz w:val="24"/>
          <w:szCs w:val="24"/>
          <w:rtl/>
        </w:rPr>
        <w:t>הגלאי יפעל על עקרון חסימת הקרן בין המשדר למקלט אשר תגרם ע"י העשן.</w:t>
      </w:r>
    </w:p>
    <w:p w14:paraId="782072EA" w14:textId="77777777" w:rsidR="00BC47FD" w:rsidRPr="00C77EB7" w:rsidRDefault="00BC47FD" w:rsidP="00E92ABA">
      <w:pPr>
        <w:pStyle w:val="normalline"/>
        <w:spacing w:after="0"/>
        <w:ind w:left="1551"/>
        <w:rPr>
          <w:rFonts w:asciiTheme="minorBidi" w:hAnsiTheme="minorBidi" w:cstheme="minorBidi"/>
          <w:sz w:val="24"/>
          <w:szCs w:val="24"/>
          <w:rtl/>
        </w:rPr>
      </w:pPr>
      <w:r w:rsidRPr="00C77EB7">
        <w:rPr>
          <w:rFonts w:asciiTheme="minorBidi" w:hAnsiTheme="minorBidi" w:cstheme="minorBidi"/>
          <w:sz w:val="24"/>
          <w:szCs w:val="24"/>
          <w:rtl/>
        </w:rPr>
        <w:t>התקנה - על הקיר כ- 50 ס"מ מהתקרה למעט אם נקבע אחרת בתכנון המפורט.</w:t>
      </w:r>
    </w:p>
    <w:p w14:paraId="0FE581CF" w14:textId="77777777" w:rsidR="00BC47FD" w:rsidRPr="00C77EB7" w:rsidRDefault="00BC47FD" w:rsidP="00E92ABA">
      <w:pPr>
        <w:pStyle w:val="normalline"/>
        <w:spacing w:after="0"/>
        <w:ind w:left="1551"/>
        <w:rPr>
          <w:rFonts w:asciiTheme="minorBidi" w:hAnsiTheme="minorBidi" w:cstheme="minorBidi"/>
          <w:sz w:val="24"/>
          <w:szCs w:val="24"/>
          <w:rtl/>
        </w:rPr>
      </w:pPr>
      <w:r w:rsidRPr="00C77EB7">
        <w:rPr>
          <w:rFonts w:asciiTheme="minorBidi" w:hAnsiTheme="minorBidi" w:cstheme="minorBidi"/>
          <w:sz w:val="24"/>
          <w:szCs w:val="24"/>
          <w:rtl/>
        </w:rPr>
        <w:t>טמפרטורת עבודה מינימלית נדרשת: בין 15- ו- +55 מעלות צלסיוס.</w:t>
      </w:r>
    </w:p>
    <w:p w14:paraId="72B18CFB" w14:textId="77777777" w:rsidR="00BC47FD" w:rsidRPr="00C77EB7" w:rsidRDefault="00BC47FD" w:rsidP="00E92ABA">
      <w:pPr>
        <w:pStyle w:val="normalline"/>
        <w:spacing w:after="0"/>
        <w:ind w:left="1551"/>
        <w:rPr>
          <w:rFonts w:asciiTheme="minorBidi" w:hAnsiTheme="minorBidi" w:cstheme="minorBidi"/>
          <w:sz w:val="24"/>
          <w:szCs w:val="24"/>
          <w:rtl/>
        </w:rPr>
      </w:pPr>
      <w:r w:rsidRPr="00C77EB7">
        <w:rPr>
          <w:rFonts w:asciiTheme="minorBidi" w:hAnsiTheme="minorBidi" w:cstheme="minorBidi"/>
          <w:sz w:val="24"/>
          <w:szCs w:val="24"/>
          <w:rtl/>
        </w:rPr>
        <w:t>יעמוד בדרישות תקן ישראלי ת"י 1220.</w:t>
      </w:r>
    </w:p>
    <w:p w14:paraId="207A6E86" w14:textId="77777777" w:rsidR="00BC47FD" w:rsidRPr="00C77EB7" w:rsidRDefault="00BC47FD" w:rsidP="00E92ABA">
      <w:pPr>
        <w:pStyle w:val="normalline"/>
        <w:spacing w:after="0"/>
        <w:ind w:left="1551"/>
        <w:rPr>
          <w:rFonts w:asciiTheme="minorBidi" w:hAnsiTheme="minorBidi" w:cstheme="minorBidi"/>
          <w:sz w:val="24"/>
          <w:szCs w:val="24"/>
          <w:rtl/>
        </w:rPr>
      </w:pPr>
      <w:r w:rsidRPr="00C77EB7">
        <w:rPr>
          <w:rFonts w:asciiTheme="minorBidi" w:hAnsiTheme="minorBidi" w:cstheme="minorBidi"/>
          <w:sz w:val="24"/>
          <w:szCs w:val="24"/>
          <w:rtl/>
        </w:rPr>
        <w:t>הגלאי יהיה מאושר ע"י יצרן מערכת הגילוי (לוח הבקרה).</w:t>
      </w:r>
    </w:p>
    <w:p w14:paraId="13EECF8B" w14:textId="77777777" w:rsidR="00BC47FD" w:rsidRPr="00C77EB7" w:rsidRDefault="00BC47FD" w:rsidP="00E92ABA">
      <w:pPr>
        <w:pStyle w:val="normalline"/>
        <w:spacing w:after="0"/>
        <w:ind w:left="1551"/>
        <w:rPr>
          <w:rFonts w:asciiTheme="minorBidi" w:hAnsiTheme="minorBidi" w:cstheme="minorBidi"/>
          <w:sz w:val="24"/>
          <w:szCs w:val="24"/>
        </w:rPr>
      </w:pPr>
      <w:r w:rsidRPr="00C77EB7">
        <w:rPr>
          <w:rFonts w:asciiTheme="minorBidi" w:hAnsiTheme="minorBidi" w:cstheme="minorBidi"/>
          <w:sz w:val="24"/>
          <w:szCs w:val="24"/>
          <w:rtl/>
        </w:rPr>
        <w:t xml:space="preserve"> הפעלת גלאי בהתאם לתכנון תגרום, מידית או לאחר השהייה (עם אפשרות ויסות זמן ההשהיה), לפעולות הבאות:</w:t>
      </w:r>
    </w:p>
    <w:p w14:paraId="4B9CB833" w14:textId="77777777" w:rsidR="00BC47FD" w:rsidRPr="00C77EB7" w:rsidRDefault="00BC47FD" w:rsidP="00E92ABA">
      <w:pPr>
        <w:pStyle w:val="normalline"/>
        <w:spacing w:after="0"/>
        <w:ind w:left="1551"/>
        <w:rPr>
          <w:rFonts w:asciiTheme="minorBidi" w:hAnsiTheme="minorBidi" w:cstheme="minorBidi"/>
          <w:sz w:val="24"/>
          <w:szCs w:val="24"/>
          <w:rtl/>
        </w:rPr>
      </w:pPr>
      <w:r w:rsidRPr="00C77EB7">
        <w:rPr>
          <w:rFonts w:asciiTheme="minorBidi" w:hAnsiTheme="minorBidi" w:cstheme="minorBidi"/>
          <w:sz w:val="24"/>
          <w:szCs w:val="24"/>
          <w:rtl/>
        </w:rPr>
        <w:t>צפירה עולה ויורדת בלוח הבקרה הראשי והמשני ובכל יתר הצופרים שבמערכת.</w:t>
      </w:r>
    </w:p>
    <w:p w14:paraId="565358EA" w14:textId="77777777" w:rsidR="00BC47FD" w:rsidRPr="00C77EB7" w:rsidRDefault="00BC47FD" w:rsidP="00E92ABA">
      <w:pPr>
        <w:pStyle w:val="normalline"/>
        <w:spacing w:after="0"/>
        <w:ind w:left="1551"/>
        <w:rPr>
          <w:rFonts w:asciiTheme="minorBidi" w:hAnsiTheme="minorBidi" w:cstheme="minorBidi"/>
          <w:sz w:val="24"/>
          <w:szCs w:val="24"/>
          <w:rtl/>
        </w:rPr>
      </w:pPr>
      <w:r w:rsidRPr="00C77EB7">
        <w:rPr>
          <w:rFonts w:asciiTheme="minorBidi" w:hAnsiTheme="minorBidi" w:cstheme="minorBidi"/>
          <w:sz w:val="24"/>
          <w:szCs w:val="24"/>
          <w:rtl/>
        </w:rPr>
        <w:t>סימון האזור בלוח הבקרה הראשי ובלוח המשני.</w:t>
      </w:r>
    </w:p>
    <w:p w14:paraId="5686E16C" w14:textId="77777777" w:rsidR="00BC47FD" w:rsidRPr="00C77EB7" w:rsidRDefault="00BC47FD" w:rsidP="00E92ABA">
      <w:pPr>
        <w:pStyle w:val="normalline"/>
        <w:spacing w:after="0"/>
        <w:ind w:left="1551"/>
        <w:rPr>
          <w:rFonts w:asciiTheme="minorBidi" w:hAnsiTheme="minorBidi" w:cstheme="minorBidi"/>
          <w:sz w:val="24"/>
          <w:szCs w:val="24"/>
          <w:rtl/>
        </w:rPr>
      </w:pPr>
      <w:r w:rsidRPr="00C77EB7">
        <w:rPr>
          <w:rFonts w:asciiTheme="minorBidi" w:hAnsiTheme="minorBidi" w:cstheme="minorBidi"/>
          <w:sz w:val="24"/>
          <w:szCs w:val="24"/>
          <w:rtl/>
        </w:rPr>
        <w:t>סימון הגלאי שפעל ע"י נורית סימון בגלאי.</w:t>
      </w:r>
    </w:p>
    <w:p w14:paraId="0F82D2F7" w14:textId="77777777" w:rsidR="00BC47FD" w:rsidRPr="00C77EB7" w:rsidRDefault="00BC47FD" w:rsidP="00E92ABA">
      <w:pPr>
        <w:pStyle w:val="normalline"/>
        <w:spacing w:after="0"/>
        <w:ind w:left="1551"/>
        <w:rPr>
          <w:rFonts w:asciiTheme="minorBidi" w:hAnsiTheme="minorBidi" w:cstheme="minorBidi"/>
          <w:sz w:val="24"/>
          <w:szCs w:val="24"/>
          <w:rtl/>
        </w:rPr>
      </w:pPr>
      <w:r w:rsidRPr="00C77EB7">
        <w:rPr>
          <w:rFonts w:asciiTheme="minorBidi" w:hAnsiTheme="minorBidi" w:cstheme="minorBidi"/>
          <w:sz w:val="24"/>
          <w:szCs w:val="24"/>
          <w:rtl/>
        </w:rPr>
        <w:t>הפעלת נוריות הסימון המקבילות לגלאי שפעל (אם ישנו).</w:t>
      </w:r>
    </w:p>
    <w:p w14:paraId="28E40255" w14:textId="77777777" w:rsidR="00BC47FD" w:rsidRPr="00C77EB7" w:rsidRDefault="00BC47FD" w:rsidP="00E92ABA">
      <w:pPr>
        <w:pStyle w:val="normalline"/>
        <w:spacing w:after="0"/>
        <w:ind w:left="1551"/>
        <w:rPr>
          <w:rFonts w:asciiTheme="minorBidi" w:hAnsiTheme="minorBidi" w:cstheme="minorBidi"/>
          <w:sz w:val="24"/>
          <w:szCs w:val="24"/>
          <w:rtl/>
        </w:rPr>
      </w:pPr>
      <w:r w:rsidRPr="00C77EB7">
        <w:rPr>
          <w:rFonts w:asciiTheme="minorBidi" w:hAnsiTheme="minorBidi" w:cstheme="minorBidi"/>
          <w:sz w:val="24"/>
          <w:szCs w:val="24"/>
          <w:rtl/>
        </w:rPr>
        <w:t>הפעלת כל פעולות החירום, כגון: הפסקת מערכות המזוג אויר, הפסקת מערכת החשמל, חיוג אוטומטי, אזעקת אש באמצעות מערכת רמקולים, "פיקוד הכבאים" למעליות, מדפי עשן, כיבוי אוטומטי אזורי ועוד (אופציה), הפעלת מפוחים להוצאת עשן, במידה ויהיו כאלה, הפסקת חשמל בלוח ראשי במידה ונדרש, שחרור דלתות מגנטיות.</w:t>
      </w:r>
    </w:p>
    <w:p w14:paraId="4E3A3DFC" w14:textId="77777777" w:rsidR="00BC47FD" w:rsidRPr="00C77EB7" w:rsidRDefault="00BC47FD" w:rsidP="00E92ABA">
      <w:pPr>
        <w:pStyle w:val="normalline"/>
        <w:spacing w:after="0"/>
        <w:ind w:left="1551"/>
        <w:rPr>
          <w:rFonts w:asciiTheme="minorBidi" w:hAnsiTheme="minorBidi" w:cstheme="minorBidi"/>
          <w:sz w:val="24"/>
          <w:szCs w:val="24"/>
        </w:rPr>
      </w:pPr>
      <w:r w:rsidRPr="00C77EB7">
        <w:rPr>
          <w:rFonts w:asciiTheme="minorBidi" w:hAnsiTheme="minorBidi" w:cstheme="minorBidi"/>
          <w:sz w:val="24"/>
          <w:szCs w:val="24"/>
          <w:rtl/>
        </w:rPr>
        <w:t>בכל מקרה בו תופסק ידנית אחת מפעולות החירום לצורכי מתן שרות אחזקה, תדלק נורית סימון, שתיכבה עם החזרת המצב לקדמותו.</w:t>
      </w:r>
    </w:p>
    <w:p w14:paraId="2B68D4D9" w14:textId="77777777" w:rsidR="00BC47FD" w:rsidRPr="00C77EB7" w:rsidRDefault="00BC47FD" w:rsidP="00E92ABA">
      <w:pPr>
        <w:pStyle w:val="normalline"/>
        <w:spacing w:after="0"/>
        <w:ind w:left="1551"/>
        <w:rPr>
          <w:rFonts w:asciiTheme="minorBidi" w:hAnsiTheme="minorBidi" w:cstheme="minorBidi"/>
          <w:sz w:val="24"/>
          <w:szCs w:val="24"/>
          <w:rtl/>
        </w:rPr>
      </w:pPr>
      <w:r w:rsidRPr="00C77EB7">
        <w:rPr>
          <w:rFonts w:asciiTheme="minorBidi" w:hAnsiTheme="minorBidi" w:cstheme="minorBidi"/>
          <w:sz w:val="24"/>
          <w:szCs w:val="24"/>
          <w:rtl/>
        </w:rPr>
        <w:t>הפעלת לחצן יד תגרום מיד לכל הפעולות כפי שצוינו לעיל, או חלקן אם נקבע אחרת.</w:t>
      </w:r>
    </w:p>
    <w:p w14:paraId="6FBA5CAD" w14:textId="77777777" w:rsidR="00BC47FD" w:rsidRPr="00C77EB7" w:rsidRDefault="00BC47FD" w:rsidP="00E92ABA">
      <w:pPr>
        <w:pStyle w:val="normalline"/>
        <w:spacing w:after="0"/>
        <w:ind w:left="1551"/>
        <w:rPr>
          <w:rFonts w:asciiTheme="minorBidi" w:hAnsiTheme="minorBidi" w:cstheme="minorBidi"/>
          <w:sz w:val="24"/>
          <w:szCs w:val="24"/>
          <w:rtl/>
        </w:rPr>
      </w:pPr>
      <w:r w:rsidRPr="00C77EB7">
        <w:rPr>
          <w:rFonts w:asciiTheme="minorBidi" w:hAnsiTheme="minorBidi" w:cstheme="minorBidi"/>
          <w:sz w:val="24"/>
          <w:szCs w:val="24"/>
          <w:rtl/>
        </w:rPr>
        <w:t xml:space="preserve"> גלאי כבל</w:t>
      </w:r>
    </w:p>
    <w:p w14:paraId="5B823C80" w14:textId="77777777" w:rsidR="00BC47FD" w:rsidRPr="00C77EB7" w:rsidRDefault="00BC47FD" w:rsidP="00E92ABA">
      <w:pPr>
        <w:pStyle w:val="normalline"/>
        <w:spacing w:after="0"/>
        <w:ind w:left="1551"/>
        <w:rPr>
          <w:rFonts w:asciiTheme="minorBidi" w:hAnsiTheme="minorBidi" w:cstheme="minorBidi"/>
          <w:sz w:val="24"/>
          <w:szCs w:val="24"/>
          <w:rtl/>
        </w:rPr>
      </w:pPr>
      <w:r w:rsidRPr="00C77EB7">
        <w:rPr>
          <w:rFonts w:asciiTheme="minorBidi" w:hAnsiTheme="minorBidi" w:cstheme="minorBidi"/>
          <w:sz w:val="24"/>
          <w:szCs w:val="24"/>
          <w:rtl/>
        </w:rPr>
        <w:t xml:space="preserve"> גלאי הכבל יהיה מסוג טמפרטורה קבועה ומורכב משני חוטי תיל נושאי זרם המופרדים ע"י בידוד רגיש לחום. גלאי הכבל יהיה מאושר </w:t>
      </w:r>
      <w:r w:rsidRPr="00C77EB7">
        <w:rPr>
          <w:rFonts w:asciiTheme="minorBidi" w:hAnsiTheme="minorBidi" w:cstheme="minorBidi"/>
          <w:sz w:val="24"/>
          <w:szCs w:val="24"/>
        </w:rPr>
        <w:t>FM</w:t>
      </w:r>
      <w:r w:rsidRPr="00C77EB7">
        <w:rPr>
          <w:rFonts w:asciiTheme="minorBidi" w:hAnsiTheme="minorBidi" w:cstheme="minorBidi"/>
          <w:sz w:val="24"/>
          <w:szCs w:val="24"/>
          <w:rtl/>
        </w:rPr>
        <w:t>/</w:t>
      </w:r>
      <w:r w:rsidRPr="00C77EB7">
        <w:rPr>
          <w:rFonts w:asciiTheme="minorBidi" w:hAnsiTheme="minorBidi" w:cstheme="minorBidi"/>
          <w:sz w:val="24"/>
          <w:szCs w:val="24"/>
        </w:rPr>
        <w:t>UL</w:t>
      </w:r>
      <w:r w:rsidRPr="00C77EB7">
        <w:rPr>
          <w:rFonts w:asciiTheme="minorBidi" w:hAnsiTheme="minorBidi" w:cstheme="minorBidi"/>
          <w:sz w:val="24"/>
          <w:szCs w:val="24"/>
          <w:rtl/>
        </w:rPr>
        <w:t>.</w:t>
      </w:r>
    </w:p>
    <w:p w14:paraId="2E57EAD2" w14:textId="77777777" w:rsidR="00BC47FD" w:rsidRPr="00C77EB7" w:rsidRDefault="00BC47FD" w:rsidP="00E92ABA">
      <w:pPr>
        <w:pStyle w:val="normalline"/>
        <w:spacing w:after="0"/>
        <w:ind w:left="1551"/>
        <w:rPr>
          <w:rFonts w:asciiTheme="minorBidi" w:hAnsiTheme="minorBidi" w:cstheme="minorBidi"/>
          <w:sz w:val="24"/>
          <w:szCs w:val="24"/>
        </w:rPr>
      </w:pPr>
      <w:r w:rsidRPr="00C77EB7">
        <w:rPr>
          <w:rFonts w:asciiTheme="minorBidi" w:hAnsiTheme="minorBidi" w:cstheme="minorBidi"/>
          <w:sz w:val="24"/>
          <w:szCs w:val="24"/>
          <w:rtl/>
        </w:rPr>
        <w:t xml:space="preserve"> כל קטע של גלאי כבל יסתיים בקופסת חיבורים, ארון חיבורים, נגד סוף קו או כל אלמנט אחר המהווה חלק ממערכת גילוי האש.</w:t>
      </w:r>
    </w:p>
    <w:p w14:paraId="7DD8387A" w14:textId="77777777" w:rsidR="00BC47FD" w:rsidRPr="00C77EB7" w:rsidRDefault="00BC47FD" w:rsidP="00E92ABA">
      <w:pPr>
        <w:pStyle w:val="normalline"/>
        <w:spacing w:after="0"/>
        <w:ind w:left="1551"/>
        <w:rPr>
          <w:rFonts w:asciiTheme="minorBidi" w:hAnsiTheme="minorBidi" w:cstheme="minorBidi"/>
          <w:sz w:val="24"/>
          <w:szCs w:val="24"/>
        </w:rPr>
      </w:pPr>
      <w:r w:rsidRPr="00C77EB7">
        <w:rPr>
          <w:rFonts w:asciiTheme="minorBidi" w:hAnsiTheme="minorBidi" w:cstheme="minorBidi"/>
          <w:sz w:val="24"/>
          <w:szCs w:val="24"/>
          <w:rtl/>
        </w:rPr>
        <w:t xml:space="preserve"> ניתן להשתמש בקטעים של תילים רגילים כאשר הכבל עובר באזורים בהם אין סכנת אש.</w:t>
      </w:r>
    </w:p>
    <w:p w14:paraId="6AFB9761" w14:textId="77777777" w:rsidR="00BC47FD" w:rsidRPr="00C77EB7" w:rsidRDefault="00BC47FD" w:rsidP="00E92ABA">
      <w:pPr>
        <w:pStyle w:val="normalline"/>
        <w:spacing w:after="0"/>
        <w:ind w:left="1551"/>
        <w:rPr>
          <w:rFonts w:asciiTheme="minorBidi" w:hAnsiTheme="minorBidi" w:cstheme="minorBidi"/>
          <w:sz w:val="24"/>
          <w:szCs w:val="24"/>
        </w:rPr>
      </w:pPr>
      <w:r w:rsidRPr="00C77EB7">
        <w:rPr>
          <w:rFonts w:asciiTheme="minorBidi" w:hAnsiTheme="minorBidi" w:cstheme="minorBidi"/>
          <w:sz w:val="24"/>
          <w:szCs w:val="24"/>
          <w:rtl/>
        </w:rPr>
        <w:t>טמפרטורת ההפעלה של הכבל תיבחר בהתאם לטבלה הבאה:</w:t>
      </w:r>
      <w:r w:rsidRPr="00C77EB7">
        <w:rPr>
          <w:rFonts w:asciiTheme="minorBidi" w:hAnsiTheme="minorBidi" w:cstheme="minorBidi"/>
          <w:sz w:val="24"/>
          <w:szCs w:val="24"/>
          <w:rtl/>
        </w:rPr>
        <w:tab/>
      </w:r>
    </w:p>
    <w:tbl>
      <w:tblPr>
        <w:bidiVisual/>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1"/>
        <w:gridCol w:w="2418"/>
      </w:tblGrid>
      <w:tr w:rsidR="00BC47FD" w:rsidRPr="00C77EB7" w14:paraId="74DD1F3D" w14:textId="77777777" w:rsidTr="00CD279E">
        <w:trPr>
          <w:jc w:val="center"/>
        </w:trPr>
        <w:tc>
          <w:tcPr>
            <w:tcW w:w="2181" w:type="dxa"/>
            <w:shd w:val="clear" w:color="auto" w:fill="auto"/>
          </w:tcPr>
          <w:p w14:paraId="50EB5634" w14:textId="77777777" w:rsidR="00BC47FD" w:rsidRPr="00C77EB7" w:rsidRDefault="00BC47FD" w:rsidP="00BC47FD">
            <w:pPr>
              <w:pStyle w:val="normalline"/>
              <w:numPr>
                <w:ilvl w:val="0"/>
                <w:numId w:val="0"/>
              </w:numPr>
              <w:spacing w:after="0"/>
              <w:ind w:left="360"/>
              <w:rPr>
                <w:rFonts w:asciiTheme="minorBidi" w:hAnsiTheme="minorBidi" w:cstheme="minorBidi"/>
                <w:sz w:val="24"/>
                <w:szCs w:val="24"/>
                <w:rtl/>
              </w:rPr>
            </w:pPr>
            <w:r w:rsidRPr="00C77EB7">
              <w:rPr>
                <w:rFonts w:asciiTheme="minorBidi" w:hAnsiTheme="minorBidi" w:cstheme="minorBidi"/>
                <w:sz w:val="24"/>
                <w:szCs w:val="24"/>
                <w:rtl/>
              </w:rPr>
              <w:t>טמפ' סביבה מרבית</w:t>
            </w:r>
          </w:p>
        </w:tc>
        <w:tc>
          <w:tcPr>
            <w:tcW w:w="2418" w:type="dxa"/>
            <w:shd w:val="clear" w:color="auto" w:fill="auto"/>
          </w:tcPr>
          <w:p w14:paraId="6F56ED5E" w14:textId="77777777" w:rsidR="00BC47FD" w:rsidRPr="00C77EB7" w:rsidRDefault="00BC47FD" w:rsidP="00BC47FD">
            <w:pPr>
              <w:pStyle w:val="normalline"/>
              <w:numPr>
                <w:ilvl w:val="0"/>
                <w:numId w:val="0"/>
              </w:numPr>
              <w:spacing w:after="0"/>
              <w:ind w:left="360"/>
              <w:rPr>
                <w:rFonts w:asciiTheme="minorBidi" w:hAnsiTheme="minorBidi" w:cstheme="minorBidi"/>
                <w:sz w:val="24"/>
                <w:szCs w:val="24"/>
                <w:rtl/>
              </w:rPr>
            </w:pPr>
            <w:r w:rsidRPr="00C77EB7">
              <w:rPr>
                <w:rFonts w:asciiTheme="minorBidi" w:hAnsiTheme="minorBidi" w:cstheme="minorBidi"/>
                <w:sz w:val="24"/>
                <w:szCs w:val="24"/>
                <w:rtl/>
              </w:rPr>
              <w:t>טמפ' הפעלה גלאי כבל</w:t>
            </w:r>
          </w:p>
        </w:tc>
      </w:tr>
      <w:tr w:rsidR="00BC47FD" w:rsidRPr="00C77EB7" w14:paraId="6596FCA2" w14:textId="77777777" w:rsidTr="00CD279E">
        <w:trPr>
          <w:jc w:val="center"/>
        </w:trPr>
        <w:tc>
          <w:tcPr>
            <w:tcW w:w="2181" w:type="dxa"/>
            <w:shd w:val="clear" w:color="auto" w:fill="auto"/>
          </w:tcPr>
          <w:p w14:paraId="62045D2C" w14:textId="77777777" w:rsidR="00BC47FD" w:rsidRPr="00C77EB7" w:rsidRDefault="00BC47FD" w:rsidP="00BC47FD">
            <w:pPr>
              <w:pStyle w:val="normalline"/>
              <w:numPr>
                <w:ilvl w:val="0"/>
                <w:numId w:val="0"/>
              </w:numPr>
              <w:spacing w:after="0"/>
              <w:ind w:left="360"/>
              <w:rPr>
                <w:rFonts w:asciiTheme="minorBidi" w:hAnsiTheme="minorBidi" w:cstheme="minorBidi"/>
                <w:sz w:val="24"/>
                <w:szCs w:val="24"/>
                <w:rtl/>
              </w:rPr>
            </w:pPr>
            <w:r w:rsidRPr="00C77EB7">
              <w:rPr>
                <w:rFonts w:asciiTheme="minorBidi" w:hAnsiTheme="minorBidi" w:cstheme="minorBidi"/>
                <w:sz w:val="24"/>
                <w:szCs w:val="24"/>
              </w:rPr>
              <w:t>°C</w:t>
            </w:r>
            <w:r w:rsidRPr="00C77EB7">
              <w:rPr>
                <w:rFonts w:asciiTheme="minorBidi" w:hAnsiTheme="minorBidi" w:cstheme="minorBidi"/>
                <w:sz w:val="24"/>
                <w:szCs w:val="24"/>
                <w:rtl/>
              </w:rPr>
              <w:t>37.8</w:t>
            </w:r>
          </w:p>
        </w:tc>
        <w:tc>
          <w:tcPr>
            <w:tcW w:w="2418" w:type="dxa"/>
            <w:shd w:val="clear" w:color="auto" w:fill="auto"/>
          </w:tcPr>
          <w:p w14:paraId="5C773E1E" w14:textId="77777777" w:rsidR="00BC47FD" w:rsidRPr="00C77EB7" w:rsidRDefault="00BC47FD" w:rsidP="00BC47FD">
            <w:pPr>
              <w:pStyle w:val="normalline"/>
              <w:numPr>
                <w:ilvl w:val="0"/>
                <w:numId w:val="0"/>
              </w:numPr>
              <w:spacing w:after="0"/>
              <w:ind w:left="360"/>
              <w:rPr>
                <w:rFonts w:asciiTheme="minorBidi" w:hAnsiTheme="minorBidi" w:cstheme="minorBidi"/>
                <w:sz w:val="24"/>
                <w:szCs w:val="24"/>
                <w:rtl/>
              </w:rPr>
            </w:pPr>
            <w:r w:rsidRPr="00C77EB7">
              <w:rPr>
                <w:rFonts w:asciiTheme="minorBidi" w:hAnsiTheme="minorBidi" w:cstheme="minorBidi"/>
                <w:sz w:val="24"/>
                <w:szCs w:val="24"/>
              </w:rPr>
              <w:t>°C</w:t>
            </w:r>
            <w:r w:rsidRPr="00C77EB7">
              <w:rPr>
                <w:rFonts w:asciiTheme="minorBidi" w:hAnsiTheme="minorBidi" w:cstheme="minorBidi"/>
                <w:sz w:val="24"/>
                <w:szCs w:val="24"/>
                <w:rtl/>
              </w:rPr>
              <w:t xml:space="preserve"> 68.3</w:t>
            </w:r>
          </w:p>
        </w:tc>
      </w:tr>
      <w:tr w:rsidR="00BC47FD" w:rsidRPr="00C77EB7" w14:paraId="45DB3E32" w14:textId="77777777" w:rsidTr="00CD279E">
        <w:trPr>
          <w:jc w:val="center"/>
        </w:trPr>
        <w:tc>
          <w:tcPr>
            <w:tcW w:w="2181" w:type="dxa"/>
            <w:shd w:val="clear" w:color="auto" w:fill="auto"/>
          </w:tcPr>
          <w:p w14:paraId="6C66B6BB" w14:textId="77777777" w:rsidR="00BC47FD" w:rsidRPr="00C77EB7" w:rsidRDefault="00BC47FD" w:rsidP="00BC47FD">
            <w:pPr>
              <w:pStyle w:val="normalline"/>
              <w:numPr>
                <w:ilvl w:val="0"/>
                <w:numId w:val="0"/>
              </w:numPr>
              <w:spacing w:after="0"/>
              <w:ind w:left="360"/>
              <w:rPr>
                <w:rFonts w:asciiTheme="minorBidi" w:hAnsiTheme="minorBidi" w:cstheme="minorBidi"/>
                <w:sz w:val="24"/>
                <w:szCs w:val="24"/>
                <w:rtl/>
              </w:rPr>
            </w:pPr>
            <w:r w:rsidRPr="00C77EB7">
              <w:rPr>
                <w:rFonts w:asciiTheme="minorBidi" w:hAnsiTheme="minorBidi" w:cstheme="minorBidi"/>
                <w:sz w:val="24"/>
                <w:szCs w:val="24"/>
              </w:rPr>
              <w:lastRenderedPageBreak/>
              <w:t>°C</w:t>
            </w:r>
            <w:r w:rsidRPr="00C77EB7">
              <w:rPr>
                <w:rFonts w:asciiTheme="minorBidi" w:hAnsiTheme="minorBidi" w:cstheme="minorBidi"/>
                <w:sz w:val="24"/>
                <w:szCs w:val="24"/>
                <w:rtl/>
              </w:rPr>
              <w:t xml:space="preserve"> 65.6</w:t>
            </w:r>
          </w:p>
        </w:tc>
        <w:tc>
          <w:tcPr>
            <w:tcW w:w="2418" w:type="dxa"/>
            <w:shd w:val="clear" w:color="auto" w:fill="auto"/>
          </w:tcPr>
          <w:p w14:paraId="3B7D02A5" w14:textId="77777777" w:rsidR="00BC47FD" w:rsidRPr="00C77EB7" w:rsidRDefault="00BC47FD" w:rsidP="00BC47FD">
            <w:pPr>
              <w:pStyle w:val="normalline"/>
              <w:numPr>
                <w:ilvl w:val="0"/>
                <w:numId w:val="0"/>
              </w:numPr>
              <w:spacing w:after="0"/>
              <w:ind w:left="360"/>
              <w:rPr>
                <w:rFonts w:asciiTheme="minorBidi" w:hAnsiTheme="minorBidi" w:cstheme="minorBidi"/>
                <w:sz w:val="24"/>
                <w:szCs w:val="24"/>
                <w:rtl/>
              </w:rPr>
            </w:pPr>
            <w:r w:rsidRPr="00C77EB7">
              <w:rPr>
                <w:rFonts w:asciiTheme="minorBidi" w:hAnsiTheme="minorBidi" w:cstheme="minorBidi"/>
                <w:sz w:val="24"/>
                <w:szCs w:val="24"/>
              </w:rPr>
              <w:t>°C</w:t>
            </w:r>
            <w:r w:rsidRPr="00C77EB7">
              <w:rPr>
                <w:rFonts w:asciiTheme="minorBidi" w:hAnsiTheme="minorBidi" w:cstheme="minorBidi"/>
                <w:sz w:val="24"/>
                <w:szCs w:val="24"/>
                <w:rtl/>
              </w:rPr>
              <w:t xml:space="preserve"> 87.8</w:t>
            </w:r>
          </w:p>
        </w:tc>
      </w:tr>
      <w:tr w:rsidR="00BC47FD" w:rsidRPr="00C77EB7" w14:paraId="5610D654" w14:textId="77777777" w:rsidTr="00CD279E">
        <w:trPr>
          <w:jc w:val="center"/>
        </w:trPr>
        <w:tc>
          <w:tcPr>
            <w:tcW w:w="2181" w:type="dxa"/>
            <w:shd w:val="clear" w:color="auto" w:fill="auto"/>
          </w:tcPr>
          <w:p w14:paraId="06EDDE3B" w14:textId="77777777" w:rsidR="00BC47FD" w:rsidRPr="00C77EB7" w:rsidRDefault="00BC47FD" w:rsidP="00BC47FD">
            <w:pPr>
              <w:pStyle w:val="normalline"/>
              <w:numPr>
                <w:ilvl w:val="0"/>
                <w:numId w:val="0"/>
              </w:numPr>
              <w:spacing w:after="0"/>
              <w:ind w:left="360"/>
              <w:rPr>
                <w:rFonts w:asciiTheme="minorBidi" w:hAnsiTheme="minorBidi" w:cstheme="minorBidi"/>
                <w:sz w:val="24"/>
                <w:szCs w:val="24"/>
                <w:rtl/>
              </w:rPr>
            </w:pPr>
            <w:r w:rsidRPr="00C77EB7">
              <w:rPr>
                <w:rFonts w:asciiTheme="minorBidi" w:hAnsiTheme="minorBidi" w:cstheme="minorBidi"/>
                <w:sz w:val="24"/>
                <w:szCs w:val="24"/>
              </w:rPr>
              <w:t>°C</w:t>
            </w:r>
            <w:r w:rsidRPr="00C77EB7">
              <w:rPr>
                <w:rFonts w:asciiTheme="minorBidi" w:hAnsiTheme="minorBidi" w:cstheme="minorBidi"/>
                <w:sz w:val="24"/>
                <w:szCs w:val="24"/>
                <w:rtl/>
              </w:rPr>
              <w:t xml:space="preserve"> 93.3</w:t>
            </w:r>
          </w:p>
        </w:tc>
        <w:tc>
          <w:tcPr>
            <w:tcW w:w="2418" w:type="dxa"/>
            <w:shd w:val="clear" w:color="auto" w:fill="auto"/>
          </w:tcPr>
          <w:p w14:paraId="6E733DA5" w14:textId="77777777" w:rsidR="00BC47FD" w:rsidRPr="00C77EB7" w:rsidRDefault="00BC47FD" w:rsidP="00BC47FD">
            <w:pPr>
              <w:pStyle w:val="normalline"/>
              <w:numPr>
                <w:ilvl w:val="0"/>
                <w:numId w:val="0"/>
              </w:numPr>
              <w:spacing w:after="0"/>
              <w:ind w:left="360"/>
              <w:rPr>
                <w:rFonts w:asciiTheme="minorBidi" w:hAnsiTheme="minorBidi" w:cstheme="minorBidi"/>
                <w:sz w:val="24"/>
                <w:szCs w:val="24"/>
                <w:rtl/>
              </w:rPr>
            </w:pPr>
            <w:r w:rsidRPr="00C77EB7">
              <w:rPr>
                <w:rFonts w:asciiTheme="minorBidi" w:hAnsiTheme="minorBidi" w:cstheme="minorBidi"/>
                <w:sz w:val="24"/>
                <w:szCs w:val="24"/>
              </w:rPr>
              <w:t>°C</w:t>
            </w:r>
            <w:r w:rsidRPr="00C77EB7">
              <w:rPr>
                <w:rFonts w:asciiTheme="minorBidi" w:hAnsiTheme="minorBidi" w:cstheme="minorBidi"/>
                <w:sz w:val="24"/>
                <w:szCs w:val="24"/>
                <w:rtl/>
              </w:rPr>
              <w:t xml:space="preserve"> 137.8</w:t>
            </w:r>
          </w:p>
        </w:tc>
      </w:tr>
    </w:tbl>
    <w:p w14:paraId="5EFB4A3A" w14:textId="77777777" w:rsidR="00BC47FD" w:rsidRPr="00C77EB7" w:rsidRDefault="00BC47FD" w:rsidP="00E92ABA">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 האורך המרבי המותר לכל אזור של גלאי כבל לא יעלה על 120 מ'.</w:t>
      </w:r>
    </w:p>
    <w:p w14:paraId="695B7A9E" w14:textId="77777777" w:rsidR="00BC47FD" w:rsidRPr="00C77EB7" w:rsidRDefault="00BC47FD" w:rsidP="00E92ABA">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בכל מקום בו נדרשת תמיכה של גלאי הכבל כשהוא באוויר – יש להשתמש בכבל נושא המסופק עם גלאי הכבל.</w:t>
      </w:r>
    </w:p>
    <w:p w14:paraId="757C00A6" w14:textId="77777777" w:rsidR="00BC47FD" w:rsidRPr="00C77EB7" w:rsidRDefault="00BC47FD" w:rsidP="00E92ABA">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התקנת גלאי הכבל תעשה בהתאם להוראות היצרן ובאמצעות אביזרי התקנה מקוריים שלו.</w:t>
      </w:r>
    </w:p>
    <w:p w14:paraId="3131C6CF" w14:textId="77777777" w:rsidR="00BC47FD" w:rsidRPr="00C77EB7" w:rsidRDefault="00BC47FD" w:rsidP="00E92ABA">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גלאי הכבל יחובר ל-</w:t>
      </w:r>
      <w:r w:rsidRPr="00C77EB7">
        <w:rPr>
          <w:rFonts w:asciiTheme="minorBidi" w:hAnsiTheme="minorBidi" w:cstheme="minorBidi"/>
          <w:sz w:val="24"/>
          <w:szCs w:val="24"/>
        </w:rPr>
        <w:t>LOOP</w:t>
      </w:r>
      <w:r w:rsidRPr="00C77EB7">
        <w:rPr>
          <w:rFonts w:asciiTheme="minorBidi" w:hAnsiTheme="minorBidi" w:cstheme="minorBidi"/>
          <w:sz w:val="24"/>
          <w:szCs w:val="24"/>
          <w:rtl/>
        </w:rPr>
        <w:t xml:space="preserve"> מעגלי גילוי-אש, ע"י יחידת כתובת </w:t>
      </w:r>
      <w:r w:rsidRPr="00C77EB7">
        <w:rPr>
          <w:rFonts w:asciiTheme="minorBidi" w:hAnsiTheme="minorBidi" w:cstheme="minorBidi"/>
          <w:sz w:val="24"/>
          <w:szCs w:val="24"/>
        </w:rPr>
        <w:t>ADDRESSABLE</w:t>
      </w:r>
      <w:r w:rsidRPr="00C77EB7">
        <w:rPr>
          <w:rFonts w:asciiTheme="minorBidi" w:hAnsiTheme="minorBidi" w:cstheme="minorBidi"/>
          <w:sz w:val="24"/>
          <w:szCs w:val="24"/>
          <w:rtl/>
        </w:rPr>
        <w:t xml:space="preserve"> הנמדדת בנפרד מגלאי הכבל.</w:t>
      </w:r>
    </w:p>
    <w:p w14:paraId="5DA4B941" w14:textId="77777777" w:rsidR="00BC47FD" w:rsidRPr="00C77EB7" w:rsidRDefault="00BC47FD" w:rsidP="00E92ABA">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הגלאי יהיה מאושר ע"י יצרן מערכת הגילוי (לוח הבקרה).</w:t>
      </w:r>
    </w:p>
    <w:p w14:paraId="1363EC73" w14:textId="77777777" w:rsidR="00BC47FD" w:rsidRPr="00C77EB7" w:rsidRDefault="00BC47FD" w:rsidP="00E92ABA">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יחידת מבוא ממוענת</w:t>
      </w:r>
    </w:p>
    <w:p w14:paraId="7B72B896" w14:textId="77777777" w:rsidR="00BC47FD" w:rsidRPr="00C77EB7" w:rsidRDefault="00BC47FD" w:rsidP="00E92ABA">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יחידת כתובת תאפשר חיבור מקורות אחרים מערכת גילוי האש כגון: גלאי גז, גלאי כבל, </w:t>
      </w:r>
      <w:r w:rsidRPr="00C77EB7">
        <w:rPr>
          <w:rFonts w:asciiTheme="minorBidi" w:hAnsiTheme="minorBidi" w:cstheme="minorBidi"/>
          <w:sz w:val="24"/>
          <w:szCs w:val="24"/>
        </w:rPr>
        <w:t>F.S.</w:t>
      </w:r>
      <w:r w:rsidRPr="00C77EB7">
        <w:rPr>
          <w:rFonts w:asciiTheme="minorBidi" w:hAnsiTheme="minorBidi" w:cstheme="minorBidi"/>
          <w:sz w:val="24"/>
          <w:szCs w:val="24"/>
          <w:rtl/>
        </w:rPr>
        <w:t xml:space="preserve">, מגע יבש או קבוצת גלאים מטיפוס </w:t>
      </w:r>
      <w:r w:rsidRPr="00C77EB7">
        <w:rPr>
          <w:rFonts w:asciiTheme="minorBidi" w:hAnsiTheme="minorBidi" w:cstheme="minorBidi"/>
          <w:sz w:val="24"/>
          <w:szCs w:val="24"/>
        </w:rPr>
        <w:t>COLLECTIVE</w:t>
      </w:r>
      <w:r w:rsidRPr="00C77EB7">
        <w:rPr>
          <w:rFonts w:asciiTheme="minorBidi" w:hAnsiTheme="minorBidi" w:cstheme="minorBidi"/>
          <w:sz w:val="24"/>
          <w:szCs w:val="24"/>
          <w:rtl/>
        </w:rPr>
        <w:t xml:space="preserve"> ל-</w:t>
      </w:r>
      <w:r w:rsidRPr="00C77EB7">
        <w:rPr>
          <w:rFonts w:asciiTheme="minorBidi" w:hAnsiTheme="minorBidi" w:cstheme="minorBidi"/>
          <w:sz w:val="24"/>
          <w:szCs w:val="24"/>
        </w:rPr>
        <w:t>LOOP</w:t>
      </w:r>
      <w:r w:rsidRPr="00C77EB7">
        <w:rPr>
          <w:rFonts w:asciiTheme="minorBidi" w:hAnsiTheme="minorBidi" w:cstheme="minorBidi"/>
          <w:sz w:val="24"/>
          <w:szCs w:val="24"/>
          <w:rtl/>
        </w:rPr>
        <w:t xml:space="preserve"> וכך יתאפשר להגדיר כתובת זיהוי </w:t>
      </w:r>
      <w:r w:rsidRPr="00C77EB7">
        <w:rPr>
          <w:rFonts w:asciiTheme="minorBidi" w:hAnsiTheme="minorBidi" w:cstheme="minorBidi"/>
          <w:sz w:val="24"/>
          <w:szCs w:val="24"/>
        </w:rPr>
        <w:t>ADDRESS</w:t>
      </w:r>
      <w:r w:rsidRPr="00C77EB7">
        <w:rPr>
          <w:rFonts w:asciiTheme="minorBidi" w:hAnsiTheme="minorBidi" w:cstheme="minorBidi"/>
          <w:sz w:val="24"/>
          <w:szCs w:val="24"/>
          <w:rtl/>
        </w:rPr>
        <w:t xml:space="preserve"> וחיבורם למעגל הגילוי הממוען.</w:t>
      </w:r>
    </w:p>
    <w:p w14:paraId="7B205743" w14:textId="77777777" w:rsidR="00BC47FD" w:rsidRPr="00C77EB7" w:rsidRDefault="00BC47FD" w:rsidP="00E92ABA">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יחידת הפעלה ממוענת</w:t>
      </w:r>
    </w:p>
    <w:p w14:paraId="22C0A073" w14:textId="77777777" w:rsidR="00BC47FD" w:rsidRPr="00C77EB7" w:rsidRDefault="00BC47FD" w:rsidP="00E92ABA">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יחידת כתובת הכוללת מוצא מבוקר, ממסר מגע יבש לצורך הפעלות כגון: הפעלת כיבוי-אש והפסקות חירום להזנות חשמל.</w:t>
      </w:r>
    </w:p>
    <w:p w14:paraId="52D82009" w14:textId="77777777" w:rsidR="00BC47FD" w:rsidRPr="00C77EB7" w:rsidRDefault="00BC47FD" w:rsidP="00E92ABA">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 ספק כוח כתובתי אנלוגי</w:t>
      </w:r>
    </w:p>
    <w:p w14:paraId="4851E551" w14:textId="77777777" w:rsidR="00BC47FD" w:rsidRPr="00C77EB7" w:rsidRDefault="00BC47FD" w:rsidP="00E92ABA">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מאפשר הפצת </w:t>
      </w:r>
      <w:r w:rsidRPr="00C77EB7">
        <w:rPr>
          <w:rFonts w:asciiTheme="minorBidi" w:hAnsiTheme="minorBidi" w:cstheme="minorBidi"/>
          <w:sz w:val="24"/>
          <w:szCs w:val="24"/>
        </w:rPr>
        <w:t>V</w:t>
      </w:r>
      <w:r w:rsidRPr="00C77EB7">
        <w:rPr>
          <w:rFonts w:asciiTheme="minorBidi" w:hAnsiTheme="minorBidi" w:cstheme="minorBidi"/>
          <w:sz w:val="24"/>
          <w:szCs w:val="24"/>
          <w:rtl/>
        </w:rPr>
        <w:t xml:space="preserve"> 24 מגובה סוללות, כולל בעת נפילת מתח רשת, מתח סוללות והגנה מזרמי יתר ע"י הגנה אלקטרונית.</w:t>
      </w:r>
    </w:p>
    <w:p w14:paraId="08D72B6C" w14:textId="77777777" w:rsidR="00BC47FD" w:rsidRPr="00C77EB7" w:rsidRDefault="00BC47FD" w:rsidP="00E92ABA">
      <w:pPr>
        <w:pStyle w:val="normalline"/>
        <w:rPr>
          <w:rFonts w:asciiTheme="minorBidi" w:hAnsiTheme="minorBidi" w:cstheme="minorBidi"/>
          <w:sz w:val="24"/>
          <w:szCs w:val="24"/>
          <w:u w:val="single"/>
          <w:rtl/>
        </w:rPr>
      </w:pPr>
      <w:r w:rsidRPr="00C77EB7">
        <w:rPr>
          <w:rFonts w:asciiTheme="minorBidi" w:hAnsiTheme="minorBidi" w:cstheme="minorBidi"/>
          <w:sz w:val="24"/>
          <w:szCs w:val="24"/>
          <w:u w:val="single"/>
          <w:rtl/>
        </w:rPr>
        <w:t xml:space="preserve"> נוריות סימון גלאים</w:t>
      </w:r>
    </w:p>
    <w:p w14:paraId="41A97D4A" w14:textId="77777777" w:rsidR="00BC47FD" w:rsidRPr="00C77EB7" w:rsidRDefault="00BC47FD" w:rsidP="00E92ABA">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מנורות הסימון יהיו מיועדות להתחבר במקביל לנורות הקיימות בתושבת הגלאי. הנורית תתחבר במקביל לנורית לחיבור הנורית החיצונית.</w:t>
      </w:r>
    </w:p>
    <w:p w14:paraId="1E385C6C" w14:textId="77777777" w:rsidR="00BC47FD" w:rsidRPr="00C77EB7" w:rsidRDefault="00BC47FD" w:rsidP="00E92ABA">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מנורות הסימון תותקנה בקופסה וזאת תהיה מיועדת להתקנה על/או תחת הטיח, או מותאמת לשילוב בתקרה אקוסטית. הקופסה תהיה פתוחה עם פתח ומעבר אטימה עבור כניסת הכבל.</w:t>
      </w:r>
    </w:p>
    <w:p w14:paraId="733E5B38" w14:textId="77777777" w:rsidR="00BC47FD" w:rsidRPr="00C77EB7" w:rsidRDefault="00BC47FD" w:rsidP="00E92ABA">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נוריות סימון עבור גלאים בתוך לוחות החשמל יותקנו על תקרת הלוח ובחזיתו.</w:t>
      </w:r>
    </w:p>
    <w:p w14:paraId="3A3E7831" w14:textId="77777777" w:rsidR="00BC47FD" w:rsidRPr="00C77EB7" w:rsidRDefault="00BC47FD" w:rsidP="00E92ABA">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נורית הסימון תהיה מאושרת ע"י יצרן מערכת הגילוי (לוח הבקרה).</w:t>
      </w:r>
    </w:p>
    <w:p w14:paraId="0995CB97" w14:textId="77777777" w:rsidR="00BC47FD" w:rsidRPr="00C77EB7" w:rsidRDefault="00BC47FD" w:rsidP="00E92ABA">
      <w:pPr>
        <w:pStyle w:val="normalline"/>
        <w:spacing w:after="0"/>
        <w:rPr>
          <w:rFonts w:asciiTheme="minorBidi" w:hAnsiTheme="minorBidi" w:cstheme="minorBidi"/>
          <w:sz w:val="24"/>
          <w:szCs w:val="24"/>
          <w:u w:val="single"/>
          <w:rtl/>
        </w:rPr>
      </w:pPr>
      <w:r w:rsidRPr="00C77EB7">
        <w:rPr>
          <w:rFonts w:asciiTheme="minorBidi" w:hAnsiTheme="minorBidi" w:cstheme="minorBidi"/>
          <w:sz w:val="24"/>
          <w:szCs w:val="24"/>
          <w:u w:val="single"/>
          <w:rtl/>
        </w:rPr>
        <w:t>לחצנים לאזעקת אש/הפעלת כיבוי</w:t>
      </w:r>
    </w:p>
    <w:p w14:paraId="52B026E3" w14:textId="77777777" w:rsidR="00BC47FD" w:rsidRPr="00C77EB7" w:rsidRDefault="00BC47FD" w:rsidP="00E92ABA">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 לחצני גילוי אש יותקנו בגובה של </w:t>
      </w:r>
      <w:smartTag w:uri="urn:schemas-microsoft-com:office:smarttags" w:element="metricconverter">
        <w:smartTagPr>
          <w:attr w:name="ProductID" w:val="1.6 מ'"/>
        </w:smartTagPr>
        <w:r w:rsidRPr="00C77EB7">
          <w:rPr>
            <w:rFonts w:asciiTheme="minorBidi" w:hAnsiTheme="minorBidi" w:cstheme="minorBidi"/>
            <w:sz w:val="24"/>
            <w:szCs w:val="24"/>
            <w:rtl/>
          </w:rPr>
          <w:t>1.6 מ'</w:t>
        </w:r>
      </w:smartTag>
      <w:r w:rsidRPr="00C77EB7">
        <w:rPr>
          <w:rFonts w:asciiTheme="minorBidi" w:hAnsiTheme="minorBidi" w:cstheme="minorBidi"/>
          <w:sz w:val="24"/>
          <w:szCs w:val="24"/>
          <w:rtl/>
        </w:rPr>
        <w:t xml:space="preserve"> מהרצפה.</w:t>
      </w:r>
    </w:p>
    <w:p w14:paraId="4AD0B3CC" w14:textId="77777777" w:rsidR="00BC47FD" w:rsidRPr="00C77EB7" w:rsidRDefault="00BC47FD" w:rsidP="00E92ABA">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 לחצני הגילוי והכיבוי יבוקרו בצורה רצופה על ידי מרכזית הגילוי למקרה של נתק או קצר.</w:t>
      </w:r>
    </w:p>
    <w:p w14:paraId="438E7113" w14:textId="77777777" w:rsidR="00BC47FD" w:rsidRPr="00C77EB7" w:rsidRDefault="00BC47FD" w:rsidP="00E92ABA">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 הפעלת אזורי גילוי/כבוי באמצעות לחצן תדאג להפעלת אינדיקציה ויזואלית בלוח הגילוי/כיבוי שתציין את אזור ההפעלה והגילוי.</w:t>
      </w:r>
    </w:p>
    <w:p w14:paraId="4A94C92F" w14:textId="77777777" w:rsidR="00BC47FD" w:rsidRPr="00C77EB7" w:rsidRDefault="00BC47FD" w:rsidP="00E92ABA">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 הלחצן יהיה מסוג "ממוען".</w:t>
      </w:r>
    </w:p>
    <w:p w14:paraId="48F6DD66" w14:textId="77777777" w:rsidR="00BC47FD" w:rsidRPr="00C77EB7" w:rsidRDefault="00BC47FD" w:rsidP="00E92ABA">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 לחצן האזעקה יהיה מדגם הבולט לעין בצבע אדום. ללחצן יותקן מכסה שקוף</w:t>
      </w:r>
      <w:r w:rsidRPr="00C77EB7">
        <w:rPr>
          <w:rFonts w:asciiTheme="minorBidi" w:hAnsiTheme="minorBidi" w:cstheme="minorBidi"/>
          <w:sz w:val="24"/>
          <w:szCs w:val="24"/>
        </w:rPr>
        <w:t xml:space="preserve"> </w:t>
      </w:r>
      <w:r w:rsidRPr="00C77EB7">
        <w:rPr>
          <w:rFonts w:asciiTheme="minorBidi" w:hAnsiTheme="minorBidi" w:cstheme="minorBidi"/>
          <w:sz w:val="24"/>
          <w:szCs w:val="24"/>
          <w:rtl/>
        </w:rPr>
        <w:t>אשר יש צורך לשברו או להסירו כדי לבצע את הלחיצה וכדי למנוע את הפעלתו</w:t>
      </w:r>
      <w:r w:rsidRPr="00C77EB7">
        <w:rPr>
          <w:rFonts w:asciiTheme="minorBidi" w:hAnsiTheme="minorBidi" w:cstheme="minorBidi"/>
          <w:sz w:val="24"/>
          <w:szCs w:val="24"/>
        </w:rPr>
        <w:t xml:space="preserve"> </w:t>
      </w:r>
      <w:r w:rsidRPr="00C77EB7">
        <w:rPr>
          <w:rFonts w:asciiTheme="minorBidi" w:hAnsiTheme="minorBidi" w:cstheme="minorBidi"/>
          <w:sz w:val="24"/>
          <w:szCs w:val="24"/>
          <w:rtl/>
        </w:rPr>
        <w:t>בשוגג, ויסומן בהתאם לייעודו בשפה העברית.</w:t>
      </w:r>
    </w:p>
    <w:p w14:paraId="41987D47" w14:textId="77777777" w:rsidR="00BC47FD" w:rsidRPr="00C77EB7" w:rsidRDefault="00BC47FD" w:rsidP="00E92ABA">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lastRenderedPageBreak/>
        <w:t xml:space="preserve"> תהיה אפשרות זיהוי הלחצן לאחר הפעולה.</w:t>
      </w:r>
    </w:p>
    <w:p w14:paraId="120AE3DD" w14:textId="77777777" w:rsidR="00BC47FD" w:rsidRPr="00C77EB7" w:rsidRDefault="00BC47FD" w:rsidP="00E92ABA">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 החזרת הלחצן למצב רגיל תוכל להיעשות רק ע"י האדם שהוסמך לכך.</w:t>
      </w:r>
    </w:p>
    <w:p w14:paraId="46D44B4F" w14:textId="77777777" w:rsidR="00BC47FD" w:rsidRPr="00C77EB7" w:rsidRDefault="00BC47FD" w:rsidP="00E92ABA">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 הלחצן יהיה מאושר ע"י יצרן מערכת הגילוי (לוח הבקרה).</w:t>
      </w:r>
    </w:p>
    <w:p w14:paraId="5959EE1D" w14:textId="77777777" w:rsidR="00BC47FD" w:rsidRPr="00C77EB7" w:rsidRDefault="00BC47FD" w:rsidP="00BC47FD">
      <w:pPr>
        <w:rPr>
          <w:rFonts w:asciiTheme="minorBidi" w:hAnsiTheme="minorBidi" w:cstheme="minorBidi"/>
          <w:sz w:val="24"/>
          <w:szCs w:val="24"/>
          <w:rtl/>
        </w:rPr>
      </w:pPr>
    </w:p>
    <w:p w14:paraId="6A10B542" w14:textId="77777777" w:rsidR="00BC47FD" w:rsidRPr="00C77EB7" w:rsidRDefault="00BC47FD" w:rsidP="00E92ABA">
      <w:pPr>
        <w:pStyle w:val="normalline"/>
        <w:spacing w:after="0"/>
        <w:rPr>
          <w:rFonts w:asciiTheme="minorBidi" w:hAnsiTheme="minorBidi" w:cstheme="minorBidi"/>
          <w:b/>
          <w:bCs/>
          <w:sz w:val="24"/>
          <w:szCs w:val="24"/>
        </w:rPr>
      </w:pPr>
      <w:r w:rsidRPr="00C77EB7">
        <w:rPr>
          <w:rFonts w:asciiTheme="minorBidi" w:hAnsiTheme="minorBidi" w:cstheme="minorBidi"/>
          <w:b/>
          <w:bCs/>
          <w:sz w:val="24"/>
          <w:szCs w:val="24"/>
          <w:rtl/>
        </w:rPr>
        <w:t>מגנט אחזקת/שחרור לדלת</w:t>
      </w:r>
    </w:p>
    <w:p w14:paraId="1E06A64E" w14:textId="77777777" w:rsidR="00BC47FD" w:rsidRPr="00C77EB7" w:rsidRDefault="00BC47FD" w:rsidP="00BD2983">
      <w:pPr>
        <w:pStyle w:val="normalline"/>
        <w:numPr>
          <w:ilvl w:val="0"/>
          <w:numId w:val="0"/>
        </w:numPr>
        <w:spacing w:after="0"/>
        <w:ind w:left="1758"/>
        <w:rPr>
          <w:rFonts w:asciiTheme="minorBidi" w:hAnsiTheme="minorBidi" w:cstheme="minorBidi"/>
          <w:sz w:val="24"/>
          <w:szCs w:val="24"/>
        </w:rPr>
      </w:pPr>
      <w:r w:rsidRPr="00C77EB7">
        <w:rPr>
          <w:rFonts w:asciiTheme="minorBidi" w:hAnsiTheme="minorBidi" w:cstheme="minorBidi"/>
          <w:sz w:val="24"/>
          <w:szCs w:val="24"/>
          <w:rtl/>
        </w:rPr>
        <w:t xml:space="preserve">אלקטרו מגנט תעשיות. מאושר </w:t>
      </w:r>
      <w:r w:rsidRPr="00C77EB7">
        <w:rPr>
          <w:rFonts w:asciiTheme="minorBidi" w:hAnsiTheme="minorBidi" w:cstheme="minorBidi"/>
          <w:sz w:val="24"/>
          <w:szCs w:val="24"/>
        </w:rPr>
        <w:t>UL</w:t>
      </w:r>
      <w:r w:rsidRPr="00C77EB7">
        <w:rPr>
          <w:rFonts w:asciiTheme="minorBidi" w:hAnsiTheme="minorBidi" w:cstheme="minorBidi"/>
          <w:sz w:val="24"/>
          <w:szCs w:val="24"/>
          <w:rtl/>
        </w:rPr>
        <w:t xml:space="preserve"> כולל לוחית מתכת נגדית על הדלת מופעל</w:t>
      </w:r>
      <w:r w:rsidR="00E92ABA"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על ידי יחידת כתובת.</w:t>
      </w:r>
    </w:p>
    <w:p w14:paraId="0026C572" w14:textId="77777777" w:rsidR="00E92ABA" w:rsidRPr="00C77EB7" w:rsidRDefault="00E92ABA" w:rsidP="00E92ABA">
      <w:pPr>
        <w:pStyle w:val="normalline"/>
        <w:numPr>
          <w:ilvl w:val="0"/>
          <w:numId w:val="0"/>
        </w:numPr>
        <w:spacing w:after="0"/>
        <w:ind w:left="1191"/>
        <w:rPr>
          <w:rFonts w:asciiTheme="minorBidi" w:hAnsiTheme="minorBidi" w:cstheme="minorBidi"/>
          <w:sz w:val="24"/>
          <w:szCs w:val="24"/>
          <w:rtl/>
        </w:rPr>
      </w:pPr>
    </w:p>
    <w:p w14:paraId="6A716859" w14:textId="77777777" w:rsidR="00BC47FD" w:rsidRPr="00C77EB7" w:rsidRDefault="00BC47FD" w:rsidP="00BD2983">
      <w:pPr>
        <w:pStyle w:val="normalline"/>
        <w:spacing w:after="0"/>
        <w:rPr>
          <w:rFonts w:asciiTheme="minorBidi" w:hAnsiTheme="minorBidi" w:cstheme="minorBidi"/>
          <w:b/>
          <w:bCs/>
          <w:sz w:val="24"/>
          <w:szCs w:val="24"/>
          <w:rtl/>
        </w:rPr>
      </w:pPr>
      <w:r w:rsidRPr="00C77EB7">
        <w:rPr>
          <w:rFonts w:asciiTheme="minorBidi" w:hAnsiTheme="minorBidi" w:cstheme="minorBidi"/>
          <w:b/>
          <w:bCs/>
          <w:sz w:val="24"/>
          <w:szCs w:val="24"/>
          <w:rtl/>
        </w:rPr>
        <w:t xml:space="preserve">תקנים </w:t>
      </w:r>
    </w:p>
    <w:p w14:paraId="1BBD188B" w14:textId="77777777" w:rsidR="00BC47FD" w:rsidRPr="00C77EB7" w:rsidRDefault="00BC47FD" w:rsidP="00CD279E">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המערכת תבוצע לפי תקן ישראלי 1220 ותקן </w:t>
      </w:r>
      <w:r w:rsidRPr="00C77EB7">
        <w:rPr>
          <w:rFonts w:asciiTheme="minorBidi" w:hAnsiTheme="minorBidi" w:cstheme="minorBidi"/>
          <w:sz w:val="24"/>
          <w:szCs w:val="24"/>
        </w:rPr>
        <w:t>NFPA-72</w:t>
      </w:r>
      <w:r w:rsidRPr="00C77EB7">
        <w:rPr>
          <w:rFonts w:asciiTheme="minorBidi" w:hAnsiTheme="minorBidi" w:cstheme="minorBidi"/>
          <w:sz w:val="24"/>
          <w:szCs w:val="24"/>
          <w:rtl/>
        </w:rPr>
        <w:t xml:space="preserve"> במהדורתם האחרונה,</w:t>
      </w:r>
      <w:r w:rsidR="00E92ABA"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הדרישה המחמירה מחייבת.</w:t>
      </w:r>
    </w:p>
    <w:p w14:paraId="4063582D" w14:textId="77777777" w:rsidR="00BC47FD" w:rsidRPr="00C77EB7" w:rsidRDefault="00BC47FD" w:rsidP="00E92ABA">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בנוסף נושא הציוד תקן </w:t>
      </w:r>
      <w:r w:rsidRPr="00C77EB7">
        <w:rPr>
          <w:rFonts w:asciiTheme="minorBidi" w:hAnsiTheme="minorBidi" w:cstheme="minorBidi"/>
          <w:sz w:val="24"/>
          <w:szCs w:val="24"/>
        </w:rPr>
        <w:t>U.L</w:t>
      </w:r>
      <w:r w:rsidRPr="00C77EB7">
        <w:rPr>
          <w:rFonts w:asciiTheme="minorBidi" w:hAnsiTheme="minorBidi" w:cstheme="minorBidi"/>
          <w:sz w:val="24"/>
          <w:szCs w:val="24"/>
          <w:rtl/>
        </w:rPr>
        <w:t>. האמריקאי המהווה בסיס לתקן הישראלי לפי</w:t>
      </w:r>
      <w:r w:rsidR="00587D40"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הפרוט הבא:</w:t>
      </w:r>
    </w:p>
    <w:p w14:paraId="3E3A7B5B" w14:textId="77777777" w:rsidR="00BC47FD" w:rsidRPr="00C77EB7" w:rsidRDefault="00BC47FD" w:rsidP="00E92ABA">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רכזת אזעקה – 864 .</w:t>
      </w:r>
      <w:r w:rsidRPr="00C77EB7">
        <w:rPr>
          <w:rFonts w:asciiTheme="minorBidi" w:hAnsiTheme="minorBidi" w:cstheme="minorBidi"/>
          <w:sz w:val="24"/>
          <w:szCs w:val="24"/>
        </w:rPr>
        <w:t>U.L</w:t>
      </w:r>
    </w:p>
    <w:p w14:paraId="649B370F" w14:textId="77777777" w:rsidR="00E92ABA" w:rsidRPr="00C77EB7" w:rsidRDefault="00BC47FD" w:rsidP="00E92ABA">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עשן גלאי</w:t>
      </w:r>
      <w:r w:rsidR="00587D40" w:rsidRPr="00C77EB7">
        <w:rPr>
          <w:rFonts w:asciiTheme="minorBidi" w:hAnsiTheme="minorBidi" w:cstheme="minorBidi"/>
          <w:sz w:val="24"/>
          <w:szCs w:val="24"/>
          <w:rtl/>
        </w:rPr>
        <w:t xml:space="preserve"> – </w:t>
      </w:r>
      <w:r w:rsidR="00587D40" w:rsidRPr="00C77EB7">
        <w:rPr>
          <w:rFonts w:asciiTheme="minorBidi" w:hAnsiTheme="minorBidi" w:cstheme="minorBidi"/>
          <w:sz w:val="24"/>
          <w:szCs w:val="24"/>
        </w:rPr>
        <w:t>U.L. 268</w:t>
      </w:r>
    </w:p>
    <w:p w14:paraId="319C34F5" w14:textId="77777777" w:rsidR="00BC47FD" w:rsidRPr="00C77EB7" w:rsidRDefault="00BC47FD" w:rsidP="00E92ABA">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חום גלאי</w:t>
      </w:r>
      <w:r w:rsidR="00587D40" w:rsidRPr="00C77EB7">
        <w:rPr>
          <w:rFonts w:asciiTheme="minorBidi" w:hAnsiTheme="minorBidi" w:cstheme="minorBidi"/>
          <w:sz w:val="24"/>
          <w:szCs w:val="24"/>
          <w:rtl/>
        </w:rPr>
        <w:t xml:space="preserve"> – </w:t>
      </w:r>
      <w:r w:rsidR="00587D40" w:rsidRPr="00C77EB7">
        <w:rPr>
          <w:rFonts w:asciiTheme="minorBidi" w:hAnsiTheme="minorBidi" w:cstheme="minorBidi"/>
          <w:sz w:val="24"/>
          <w:szCs w:val="24"/>
        </w:rPr>
        <w:t>U.L. 521</w:t>
      </w:r>
      <w:r w:rsidRPr="00C77EB7">
        <w:rPr>
          <w:rFonts w:asciiTheme="minorBidi" w:hAnsiTheme="minorBidi" w:cstheme="minorBidi"/>
          <w:sz w:val="24"/>
          <w:szCs w:val="24"/>
          <w:rtl/>
        </w:rPr>
        <w:t xml:space="preserve"> </w:t>
      </w:r>
    </w:p>
    <w:p w14:paraId="50A8742B" w14:textId="77777777" w:rsidR="00BC47FD" w:rsidRPr="00C77EB7" w:rsidRDefault="00BC47FD" w:rsidP="00E92ABA">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אמצעי התרעה – 464 .</w:t>
      </w:r>
      <w:r w:rsidRPr="00C77EB7">
        <w:rPr>
          <w:rFonts w:asciiTheme="minorBidi" w:hAnsiTheme="minorBidi" w:cstheme="minorBidi"/>
          <w:sz w:val="24"/>
          <w:szCs w:val="24"/>
        </w:rPr>
        <w:t>U.L</w:t>
      </w:r>
    </w:p>
    <w:p w14:paraId="697D754D" w14:textId="77777777" w:rsidR="00BC47FD" w:rsidRPr="00C77EB7" w:rsidRDefault="00BC47FD" w:rsidP="00587D40">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כוח ספקי </w:t>
      </w:r>
      <w:r w:rsidR="00587D40" w:rsidRPr="00C77EB7">
        <w:rPr>
          <w:rFonts w:asciiTheme="minorBidi" w:hAnsiTheme="minorBidi" w:cstheme="minorBidi"/>
          <w:sz w:val="24"/>
          <w:szCs w:val="24"/>
          <w:rtl/>
        </w:rPr>
        <w:t xml:space="preserve">– </w:t>
      </w:r>
      <w:r w:rsidR="00587D40" w:rsidRPr="00C77EB7">
        <w:rPr>
          <w:rFonts w:asciiTheme="minorBidi" w:hAnsiTheme="minorBidi" w:cstheme="minorBidi"/>
          <w:sz w:val="24"/>
          <w:szCs w:val="24"/>
        </w:rPr>
        <w:t>U.L. 1481</w:t>
      </w:r>
    </w:p>
    <w:p w14:paraId="0D0A0974" w14:textId="77777777" w:rsidR="00BC47FD" w:rsidRPr="00C77EB7" w:rsidRDefault="00BC47FD" w:rsidP="00587D40">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לחצנים </w:t>
      </w:r>
      <w:r w:rsidR="00587D40" w:rsidRPr="00C77EB7">
        <w:rPr>
          <w:rFonts w:asciiTheme="minorBidi" w:hAnsiTheme="minorBidi" w:cstheme="minorBidi"/>
          <w:sz w:val="24"/>
          <w:szCs w:val="24"/>
        </w:rPr>
        <w:t xml:space="preserve"> U.L. 268 -</w:t>
      </w:r>
    </w:p>
    <w:p w14:paraId="551971FE" w14:textId="77777777" w:rsidR="00BC47FD" w:rsidRPr="00C77EB7" w:rsidRDefault="00BC47FD" w:rsidP="00CD279E">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על החברה המספקת את הציוד ומתקינה אותו להיות סוכן מורשה של יצרן</w:t>
      </w:r>
      <w:r w:rsidR="008A7EE2"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הציוד ו/או מורשה מטעם סוכן מקומי.</w:t>
      </w:r>
    </w:p>
    <w:p w14:paraId="4C3708B8" w14:textId="77777777" w:rsidR="00BC47FD" w:rsidRPr="00C77EB7" w:rsidRDefault="00BC47FD" w:rsidP="00CD279E">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על החברה המספקת את הציוד להגיש למפקח את כל האישורים והמפרטים</w:t>
      </w:r>
      <w:r w:rsidR="008A7EE2"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הטכניים הנדרשים במפרט זה בזמן הגשת המערכת לאישור.</w:t>
      </w:r>
    </w:p>
    <w:p w14:paraId="765666D0" w14:textId="77777777" w:rsidR="008A7EE2" w:rsidRPr="00C77EB7" w:rsidRDefault="008A7EE2" w:rsidP="00BC47FD">
      <w:pPr>
        <w:rPr>
          <w:rFonts w:asciiTheme="minorBidi" w:hAnsiTheme="minorBidi" w:cstheme="minorBidi"/>
          <w:b/>
          <w:bCs/>
          <w:sz w:val="24"/>
          <w:szCs w:val="24"/>
          <w:u w:val="single"/>
          <w:rtl/>
        </w:rPr>
      </w:pPr>
    </w:p>
    <w:p w14:paraId="6BB32FF2" w14:textId="77777777" w:rsidR="00BC47FD" w:rsidRPr="00C77EB7" w:rsidRDefault="00BC47FD" w:rsidP="004B6B6B">
      <w:pPr>
        <w:pStyle w:val="normalline"/>
        <w:rPr>
          <w:rFonts w:asciiTheme="minorBidi" w:hAnsiTheme="minorBidi" w:cstheme="minorBidi"/>
          <w:b/>
          <w:bCs/>
          <w:sz w:val="24"/>
          <w:szCs w:val="24"/>
        </w:rPr>
      </w:pPr>
      <w:r w:rsidRPr="00C77EB7">
        <w:rPr>
          <w:rFonts w:asciiTheme="minorBidi" w:hAnsiTheme="minorBidi" w:cstheme="minorBidi"/>
          <w:b/>
          <w:bCs/>
          <w:sz w:val="24"/>
          <w:szCs w:val="24"/>
          <w:rtl/>
        </w:rPr>
        <w:t>מערכת כיבוי אש:</w:t>
      </w:r>
    </w:p>
    <w:p w14:paraId="544356D1" w14:textId="77777777" w:rsidR="00BC47FD" w:rsidRPr="00C77EB7" w:rsidRDefault="00BC47FD" w:rsidP="000E3724">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מערכת כיבוי אש בלוחות חשמל ובחדר תקשורת/</w:t>
      </w:r>
      <w:r w:rsidRPr="00C77EB7">
        <w:rPr>
          <w:rFonts w:asciiTheme="minorBidi" w:hAnsiTheme="minorBidi" w:cstheme="minorBidi"/>
          <w:sz w:val="24"/>
          <w:szCs w:val="24"/>
        </w:rPr>
        <w:t>UPS</w:t>
      </w:r>
      <w:r w:rsidRPr="00C77EB7">
        <w:rPr>
          <w:rFonts w:asciiTheme="minorBidi" w:hAnsiTheme="minorBidi" w:cstheme="minorBidi"/>
          <w:sz w:val="24"/>
          <w:szCs w:val="24"/>
          <w:rtl/>
        </w:rPr>
        <w:t xml:space="preserve">, תבוצע ע"י גז </w:t>
      </w:r>
      <w:r w:rsidRPr="00C77EB7">
        <w:rPr>
          <w:rFonts w:asciiTheme="minorBidi" w:hAnsiTheme="minorBidi" w:cstheme="minorBidi"/>
          <w:sz w:val="24"/>
          <w:szCs w:val="24"/>
        </w:rPr>
        <w:t>FM200</w:t>
      </w:r>
      <w:r w:rsidRPr="00C77EB7">
        <w:rPr>
          <w:rFonts w:asciiTheme="minorBidi" w:hAnsiTheme="minorBidi" w:cstheme="minorBidi"/>
          <w:sz w:val="24"/>
          <w:szCs w:val="24"/>
          <w:rtl/>
        </w:rPr>
        <w:t xml:space="preserve"> במיכלים תקניים ובמשקל המתאים ועם ברז שחרור, מד לחץ, צנרת פיזור, נחירים וציוד פיקוח.</w:t>
      </w:r>
    </w:p>
    <w:p w14:paraId="36666C2A" w14:textId="77777777" w:rsidR="00BC47FD" w:rsidRPr="00C77EB7" w:rsidRDefault="00BC47FD" w:rsidP="000E3724">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הפעלת המערכת ע"י 2 גלאים מחוברים בהצלבה באופן אוטומטי באמצעות סיגנל ממערכת גלוי אש או ידנית באמצעות מערכת מכנית המחוברת למיכל.</w:t>
      </w:r>
      <w:r w:rsidRPr="00C77EB7">
        <w:rPr>
          <w:rFonts w:asciiTheme="minorBidi" w:hAnsiTheme="minorBidi" w:cstheme="minorBidi"/>
          <w:sz w:val="24"/>
          <w:szCs w:val="24"/>
          <w:rtl/>
        </w:rPr>
        <w:tab/>
      </w:r>
    </w:p>
    <w:p w14:paraId="125051BD" w14:textId="77777777" w:rsidR="00BC47FD" w:rsidRPr="00C77EB7" w:rsidRDefault="00BC47FD" w:rsidP="000E3724">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מתקין המערכת יהיה אחראי לאמצעי הבטיחות הבאים:</w:t>
      </w:r>
    </w:p>
    <w:p w14:paraId="2E5C8844" w14:textId="77777777" w:rsidR="00BC47FD" w:rsidRPr="00C77EB7" w:rsidRDefault="00BC47FD" w:rsidP="000E3724">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כמות הגז שתיפלט בעת הפעלת המערכת לא תעלה על ריכוז נפחי של 7%.</w:t>
      </w:r>
    </w:p>
    <w:p w14:paraId="2EE472EB" w14:textId="77777777" w:rsidR="00BC47FD" w:rsidRPr="00C77EB7" w:rsidRDefault="00BC47FD" w:rsidP="000E3724">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 תהיה השהיה בין ההפעלה האוטומטית של מערכת הכיבוי לבין פתיחת המגוף.</w:t>
      </w:r>
    </w:p>
    <w:p w14:paraId="0D196F86" w14:textId="77777777" w:rsidR="00BC47FD" w:rsidRPr="00C77EB7" w:rsidRDefault="00BC47FD" w:rsidP="000E3724">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 מיד עם מתן האות להפעלה אוטומטית של המערכת יופעל גם צופר האזעקה.</w:t>
      </w:r>
    </w:p>
    <w:p w14:paraId="23D82C77" w14:textId="77777777" w:rsidR="00BC47FD" w:rsidRPr="00C77EB7" w:rsidRDefault="00BC47FD" w:rsidP="000E3724">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lastRenderedPageBreak/>
        <w:t xml:space="preserve"> ציוד השחרור של הגז מהמיכל, הצנרת ונחירי הפיזור יתוכננו כך שמשך פליטת הגז לאזור המוגן לא יעלה על 10 שניות.</w:t>
      </w:r>
    </w:p>
    <w:p w14:paraId="372EA154" w14:textId="77777777" w:rsidR="00BC47FD" w:rsidRPr="00C77EB7" w:rsidRDefault="00BC47FD" w:rsidP="000E3724">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הצנרת תהיה צנרת פלדה ללא תפר סקידיול צבועה בצבע יסוד ובצבע אדום עליון יש לנקות את הצנרת באמצעות לחץ אויר לפני התקנת נחירי הפיזור.</w:t>
      </w:r>
    </w:p>
    <w:p w14:paraId="12EFF407" w14:textId="77777777" w:rsidR="00BC47FD" w:rsidRPr="00C77EB7" w:rsidRDefault="00BC47FD" w:rsidP="000E3724">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 כל רכיבי המערכת יתאימו לתקן </w:t>
      </w:r>
      <w:r w:rsidRPr="00C77EB7">
        <w:rPr>
          <w:rFonts w:asciiTheme="minorBidi" w:hAnsiTheme="minorBidi" w:cstheme="minorBidi"/>
          <w:sz w:val="24"/>
          <w:szCs w:val="24"/>
        </w:rPr>
        <w:t>NFPA 12A</w:t>
      </w:r>
      <w:r w:rsidRPr="00C77EB7">
        <w:rPr>
          <w:rFonts w:asciiTheme="minorBidi" w:hAnsiTheme="minorBidi" w:cstheme="minorBidi"/>
          <w:sz w:val="24"/>
          <w:szCs w:val="24"/>
          <w:rtl/>
        </w:rPr>
        <w:t xml:space="preserve"> ויישאו אישור </w:t>
      </w:r>
      <w:r w:rsidRPr="00C77EB7">
        <w:rPr>
          <w:rFonts w:asciiTheme="minorBidi" w:hAnsiTheme="minorBidi" w:cstheme="minorBidi"/>
          <w:sz w:val="24"/>
          <w:szCs w:val="24"/>
        </w:rPr>
        <w:t>UL</w:t>
      </w:r>
      <w:r w:rsidRPr="00C77EB7">
        <w:rPr>
          <w:rFonts w:asciiTheme="minorBidi" w:hAnsiTheme="minorBidi" w:cstheme="minorBidi"/>
          <w:sz w:val="24"/>
          <w:szCs w:val="24"/>
          <w:rtl/>
        </w:rPr>
        <w:t>.</w:t>
      </w:r>
    </w:p>
    <w:p w14:paraId="1A716239" w14:textId="77777777" w:rsidR="00BC47FD" w:rsidRPr="00C77EB7" w:rsidRDefault="00BC47FD" w:rsidP="000E3724">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מחיר מערכת כיבוי אש כולל הספקת המיכל, הצנרת נחירי הפיזור, ברזים ציוד המדידה והפיקוח, העתקנה וחבור מכני וחשמלי, כבלי החבור, החיזוקים, המתלים וכל העבודות וחומרי העזר הדרושים להשלמת מערכת הכיבוי והפעלתה.</w:t>
      </w:r>
    </w:p>
    <w:p w14:paraId="0AD1E898" w14:textId="77777777" w:rsidR="00B7540B" w:rsidRPr="00C77EB7" w:rsidRDefault="00B7540B" w:rsidP="000E3724">
      <w:pPr>
        <w:pStyle w:val="normalline"/>
        <w:rPr>
          <w:rFonts w:asciiTheme="minorBidi" w:hAnsiTheme="minorBidi" w:cstheme="minorBidi"/>
          <w:sz w:val="24"/>
          <w:szCs w:val="24"/>
          <w:rtl/>
        </w:rPr>
      </w:pPr>
      <w:r w:rsidRPr="00C77EB7">
        <w:rPr>
          <w:rFonts w:asciiTheme="minorBidi" w:hAnsiTheme="minorBidi" w:cstheme="minorBidi"/>
          <w:sz w:val="24"/>
          <w:szCs w:val="24"/>
          <w:rtl/>
        </w:rPr>
        <w:t xml:space="preserve">מיכל אחסנת גז כיבוי </w:t>
      </w:r>
      <w:r w:rsidRPr="00C77EB7">
        <w:rPr>
          <w:rFonts w:asciiTheme="minorBidi" w:hAnsiTheme="minorBidi" w:cstheme="minorBidi"/>
          <w:sz w:val="24"/>
          <w:szCs w:val="24"/>
        </w:rPr>
        <w:t>FM-200</w:t>
      </w:r>
    </w:p>
    <w:p w14:paraId="31D4D86D" w14:textId="77777777" w:rsidR="00B7540B" w:rsidRPr="00C77EB7" w:rsidRDefault="00B7540B" w:rsidP="000E3724">
      <w:pPr>
        <w:pStyle w:val="normalline"/>
        <w:numPr>
          <w:ilvl w:val="2"/>
          <w:numId w:val="1"/>
        </w:numPr>
        <w:rPr>
          <w:rFonts w:asciiTheme="minorBidi" w:hAnsiTheme="minorBidi" w:cstheme="minorBidi"/>
          <w:sz w:val="24"/>
          <w:szCs w:val="24"/>
          <w:rtl/>
        </w:rPr>
      </w:pPr>
      <w:r w:rsidRPr="00C77EB7">
        <w:rPr>
          <w:rFonts w:asciiTheme="minorBidi" w:hAnsiTheme="minorBidi" w:cstheme="minorBidi"/>
          <w:sz w:val="24"/>
          <w:szCs w:val="24"/>
          <w:rtl/>
        </w:rPr>
        <w:t xml:space="preserve">במערכות לכיבוי בלוחות חשמל תחושב קיבולת המכל לפי הצפה של 10% בטמפרטורה של 10 מעלות צלסיוס. חומר כיבוי גז </w:t>
      </w:r>
      <w:r w:rsidRPr="00C77EB7">
        <w:rPr>
          <w:rFonts w:asciiTheme="minorBidi" w:hAnsiTheme="minorBidi" w:cstheme="minorBidi"/>
          <w:sz w:val="24"/>
          <w:szCs w:val="24"/>
        </w:rPr>
        <w:t>FM-200</w:t>
      </w:r>
      <w:r w:rsidRPr="00C77EB7">
        <w:rPr>
          <w:rFonts w:asciiTheme="minorBidi" w:hAnsiTheme="minorBidi" w:cstheme="minorBidi"/>
          <w:sz w:val="24"/>
          <w:szCs w:val="24"/>
          <w:rtl/>
        </w:rPr>
        <w:t xml:space="preserve"> בלחץ של </w:t>
      </w:r>
      <w:r w:rsidRPr="00C77EB7">
        <w:rPr>
          <w:rFonts w:asciiTheme="minorBidi" w:hAnsiTheme="minorBidi" w:cstheme="minorBidi"/>
          <w:sz w:val="24"/>
          <w:szCs w:val="24"/>
        </w:rPr>
        <w:t>PSI 360</w:t>
      </w:r>
      <w:r w:rsidRPr="00C77EB7">
        <w:rPr>
          <w:rFonts w:asciiTheme="minorBidi" w:hAnsiTheme="minorBidi" w:cstheme="minorBidi"/>
          <w:sz w:val="24"/>
          <w:szCs w:val="24"/>
          <w:rtl/>
        </w:rPr>
        <w:t xml:space="preserve"> </w:t>
      </w:r>
      <w:r w:rsidR="000B2E21" w:rsidRPr="00C77EB7">
        <w:rPr>
          <w:rFonts w:asciiTheme="minorBidi" w:hAnsiTheme="minorBidi" w:cstheme="minorBidi"/>
          <w:sz w:val="24"/>
          <w:szCs w:val="24"/>
          <w:rtl/>
        </w:rPr>
        <w:t>.</w:t>
      </w:r>
    </w:p>
    <w:p w14:paraId="4D7F92D5" w14:textId="77777777" w:rsidR="000B2E21" w:rsidRPr="00C77EB7" w:rsidRDefault="00B7540B" w:rsidP="000E3724">
      <w:pPr>
        <w:pStyle w:val="normalline"/>
        <w:numPr>
          <w:ilvl w:val="2"/>
          <w:numId w:val="1"/>
        </w:numPr>
        <w:rPr>
          <w:rFonts w:asciiTheme="minorBidi" w:hAnsiTheme="minorBidi" w:cstheme="minorBidi"/>
          <w:sz w:val="24"/>
          <w:szCs w:val="24"/>
          <w:rtl/>
        </w:rPr>
      </w:pPr>
      <w:r w:rsidRPr="00C77EB7">
        <w:rPr>
          <w:rFonts w:asciiTheme="minorBidi" w:hAnsiTheme="minorBidi" w:cstheme="minorBidi"/>
          <w:sz w:val="24"/>
          <w:szCs w:val="24"/>
          <w:rtl/>
        </w:rPr>
        <w:t>במערכת לכיבוי חלל חדר, קיבולת המכל וכמות הגז יהיה על פי דרישת</w:t>
      </w:r>
      <w:r w:rsidR="000B2E21" w:rsidRPr="00C77EB7">
        <w:rPr>
          <w:rFonts w:asciiTheme="minorBidi" w:hAnsiTheme="minorBidi" w:cstheme="minorBidi"/>
          <w:sz w:val="24"/>
          <w:szCs w:val="24"/>
          <w:rtl/>
        </w:rPr>
        <w:t xml:space="preserve"> המתכן.</w:t>
      </w:r>
    </w:p>
    <w:p w14:paraId="3230C8ED" w14:textId="77777777" w:rsidR="00B7540B" w:rsidRPr="00C77EB7" w:rsidRDefault="00B7540B" w:rsidP="000E3724">
      <w:pPr>
        <w:pStyle w:val="normalline"/>
        <w:numPr>
          <w:ilvl w:val="2"/>
          <w:numId w:val="1"/>
        </w:numPr>
        <w:rPr>
          <w:rFonts w:asciiTheme="minorBidi" w:hAnsiTheme="minorBidi" w:cstheme="minorBidi"/>
          <w:sz w:val="24"/>
          <w:szCs w:val="24"/>
          <w:rtl/>
        </w:rPr>
      </w:pPr>
      <w:r w:rsidRPr="00C77EB7">
        <w:rPr>
          <w:rFonts w:asciiTheme="minorBidi" w:hAnsiTheme="minorBidi" w:cstheme="minorBidi"/>
          <w:sz w:val="24"/>
          <w:szCs w:val="24"/>
          <w:rtl/>
        </w:rPr>
        <w:t>המכל יהיה מסוג אשר ניתן להתקינו בצורה אנכית או בכל זווית אחרת עד למצב אופקי.</w:t>
      </w:r>
    </w:p>
    <w:p w14:paraId="1498F3E2" w14:textId="77777777" w:rsidR="00B7540B" w:rsidRPr="00C77EB7" w:rsidRDefault="00B7540B" w:rsidP="000E3724">
      <w:pPr>
        <w:pStyle w:val="normalline"/>
        <w:numPr>
          <w:ilvl w:val="2"/>
          <w:numId w:val="1"/>
        </w:numPr>
        <w:rPr>
          <w:rFonts w:asciiTheme="minorBidi" w:hAnsiTheme="minorBidi" w:cstheme="minorBidi"/>
          <w:sz w:val="24"/>
          <w:szCs w:val="24"/>
          <w:rtl/>
        </w:rPr>
      </w:pPr>
      <w:r w:rsidRPr="00C77EB7">
        <w:rPr>
          <w:rFonts w:asciiTheme="minorBidi" w:hAnsiTheme="minorBidi" w:cstheme="minorBidi"/>
          <w:sz w:val="24"/>
          <w:szCs w:val="24"/>
          <w:rtl/>
        </w:rPr>
        <w:t>המכל יהיה מצוייד בברז חשמלי אשר יהיה סגור ויאפשר שחרור הגז עם קבלת מתח. החיבור החשמלי יתבצע בעזרת מוליך גמיש כדי לאפשר הסרה נוחה של השסתום החשמלי וחיבורו לשסתום המכל בעת ביצוע טיפול במיכל או בעת מילויו.</w:t>
      </w:r>
    </w:p>
    <w:p w14:paraId="4AD0D907" w14:textId="77777777" w:rsidR="00B7540B" w:rsidRPr="00C77EB7" w:rsidRDefault="00B7540B" w:rsidP="000E3724">
      <w:pPr>
        <w:pStyle w:val="normalline"/>
        <w:numPr>
          <w:ilvl w:val="2"/>
          <w:numId w:val="1"/>
        </w:numPr>
        <w:rPr>
          <w:rFonts w:asciiTheme="minorBidi" w:hAnsiTheme="minorBidi" w:cstheme="minorBidi"/>
          <w:sz w:val="24"/>
          <w:szCs w:val="24"/>
          <w:rtl/>
        </w:rPr>
      </w:pPr>
      <w:r w:rsidRPr="00C77EB7">
        <w:rPr>
          <w:rFonts w:asciiTheme="minorBidi" w:hAnsiTheme="minorBidi" w:cstheme="minorBidi"/>
          <w:sz w:val="24"/>
          <w:szCs w:val="24"/>
          <w:rtl/>
        </w:rPr>
        <w:t xml:space="preserve">המכל יצוייד במד לחץ אשר יראה את הלחץ במיכל. כמו כן יהיה מתג, המפקח על הלחץ במיכל אשר תפקידו לספק אות תקלה אם הלחץ במיכל יורד במתח ל- 250 </w:t>
      </w:r>
      <w:r w:rsidRPr="00C77EB7">
        <w:rPr>
          <w:rFonts w:asciiTheme="minorBidi" w:hAnsiTheme="minorBidi" w:cstheme="minorBidi"/>
          <w:sz w:val="24"/>
          <w:szCs w:val="24"/>
        </w:rPr>
        <w:t>PSI</w:t>
      </w:r>
      <w:r w:rsidR="000B2E21" w:rsidRPr="00C77EB7">
        <w:rPr>
          <w:rFonts w:asciiTheme="minorBidi" w:hAnsiTheme="minorBidi" w:cstheme="minorBidi"/>
          <w:sz w:val="24"/>
          <w:szCs w:val="24"/>
          <w:rtl/>
        </w:rPr>
        <w:t>.</w:t>
      </w:r>
    </w:p>
    <w:p w14:paraId="4922B6A9" w14:textId="77777777" w:rsidR="00B7540B" w:rsidRPr="00C77EB7" w:rsidRDefault="00B7540B" w:rsidP="000E3724">
      <w:pPr>
        <w:pStyle w:val="normalline"/>
        <w:numPr>
          <w:ilvl w:val="2"/>
          <w:numId w:val="1"/>
        </w:numPr>
        <w:rPr>
          <w:rFonts w:asciiTheme="minorBidi" w:hAnsiTheme="minorBidi" w:cstheme="minorBidi"/>
          <w:sz w:val="24"/>
          <w:szCs w:val="24"/>
          <w:rtl/>
        </w:rPr>
      </w:pPr>
      <w:r w:rsidRPr="00C77EB7">
        <w:rPr>
          <w:rFonts w:asciiTheme="minorBidi" w:hAnsiTheme="minorBidi" w:cstheme="minorBidi"/>
          <w:sz w:val="24"/>
          <w:szCs w:val="24"/>
          <w:rtl/>
        </w:rPr>
        <w:t>המכל יצוייד במנוף הפעלה אשר יאפשר ע"י הזזת המנוף ב- 90 מעלות שחרור הגז. בגמר התקנת המערכת יש לוודא שראש הפיקוד הידני המקומי נמצא במצב דרוך.</w:t>
      </w:r>
    </w:p>
    <w:p w14:paraId="53C6586C" w14:textId="77777777" w:rsidR="00B7540B" w:rsidRPr="00C77EB7" w:rsidRDefault="00B7540B" w:rsidP="000E3724">
      <w:pPr>
        <w:pStyle w:val="normalline"/>
        <w:numPr>
          <w:ilvl w:val="2"/>
          <w:numId w:val="1"/>
        </w:numPr>
        <w:rPr>
          <w:rFonts w:asciiTheme="minorBidi" w:hAnsiTheme="minorBidi" w:cstheme="minorBidi"/>
          <w:sz w:val="24"/>
          <w:szCs w:val="24"/>
          <w:rtl/>
        </w:rPr>
      </w:pPr>
      <w:r w:rsidRPr="00C77EB7">
        <w:rPr>
          <w:rFonts w:asciiTheme="minorBidi" w:hAnsiTheme="minorBidi" w:cstheme="minorBidi"/>
          <w:sz w:val="24"/>
          <w:szCs w:val="24"/>
          <w:rtl/>
        </w:rPr>
        <w:t>המכל יהיה מותקן על קיר בסמוך ללוח או בתוך לוח החשמל.</w:t>
      </w:r>
    </w:p>
    <w:p w14:paraId="7B3AF7B4" w14:textId="77777777" w:rsidR="00B7540B" w:rsidRPr="00C77EB7" w:rsidRDefault="00B7540B" w:rsidP="000E3724">
      <w:pPr>
        <w:pStyle w:val="normalline"/>
        <w:numPr>
          <w:ilvl w:val="2"/>
          <w:numId w:val="1"/>
        </w:numPr>
        <w:rPr>
          <w:rFonts w:asciiTheme="minorBidi" w:hAnsiTheme="minorBidi" w:cstheme="minorBidi"/>
          <w:sz w:val="24"/>
          <w:szCs w:val="24"/>
          <w:rtl/>
        </w:rPr>
      </w:pPr>
      <w:r w:rsidRPr="00C77EB7">
        <w:rPr>
          <w:rFonts w:asciiTheme="minorBidi" w:hAnsiTheme="minorBidi" w:cstheme="minorBidi"/>
          <w:sz w:val="24"/>
          <w:szCs w:val="24"/>
          <w:rtl/>
        </w:rPr>
        <w:t>המכל יחוזק ויקובע בעזרת תמיכות אורגינליות.</w:t>
      </w:r>
    </w:p>
    <w:p w14:paraId="203DB7BE" w14:textId="77777777" w:rsidR="00B7540B" w:rsidRPr="00C77EB7" w:rsidRDefault="00B7540B" w:rsidP="000E3724">
      <w:pPr>
        <w:pStyle w:val="normalline"/>
        <w:numPr>
          <w:ilvl w:val="2"/>
          <w:numId w:val="1"/>
        </w:numPr>
        <w:rPr>
          <w:rFonts w:asciiTheme="minorBidi" w:hAnsiTheme="minorBidi" w:cstheme="minorBidi"/>
          <w:sz w:val="24"/>
          <w:szCs w:val="24"/>
          <w:rtl/>
        </w:rPr>
      </w:pPr>
      <w:r w:rsidRPr="00C77EB7">
        <w:rPr>
          <w:rFonts w:asciiTheme="minorBidi" w:hAnsiTheme="minorBidi" w:cstheme="minorBidi"/>
          <w:sz w:val="24"/>
          <w:szCs w:val="24"/>
          <w:rtl/>
        </w:rPr>
        <w:t>על אף האמור לעיל, באחריות הקבלן למקם ולסדר את המכל כך שתתאפשר גישה נוחה לבדיקה, ביקורת, מילוי חוזר ותחזוקה אחרת.</w:t>
      </w:r>
    </w:p>
    <w:p w14:paraId="7ABEB788" w14:textId="77777777" w:rsidR="00B7540B" w:rsidRPr="00C77EB7" w:rsidRDefault="00B7540B" w:rsidP="000E3724">
      <w:pPr>
        <w:pStyle w:val="normalline"/>
        <w:numPr>
          <w:ilvl w:val="2"/>
          <w:numId w:val="1"/>
        </w:numPr>
        <w:rPr>
          <w:rFonts w:asciiTheme="minorBidi" w:hAnsiTheme="minorBidi" w:cstheme="minorBidi"/>
          <w:sz w:val="24"/>
          <w:szCs w:val="24"/>
          <w:rtl/>
        </w:rPr>
      </w:pPr>
      <w:r w:rsidRPr="00C77EB7">
        <w:rPr>
          <w:rFonts w:asciiTheme="minorBidi" w:hAnsiTheme="minorBidi" w:cstheme="minorBidi"/>
          <w:sz w:val="24"/>
          <w:szCs w:val="24"/>
          <w:rtl/>
        </w:rPr>
        <w:t>על המכל יהיה שילוט אשר יכלול את מספר המכל, שם הגז, משקל הגזורמת הלחץ במיכל.</w:t>
      </w:r>
    </w:p>
    <w:p w14:paraId="0193CF80" w14:textId="77777777" w:rsidR="00B7540B" w:rsidRPr="00C77EB7" w:rsidRDefault="00B7540B" w:rsidP="00B7540B">
      <w:pPr>
        <w:pStyle w:val="normalline"/>
        <w:rPr>
          <w:rFonts w:asciiTheme="minorBidi" w:hAnsiTheme="minorBidi" w:cstheme="minorBidi"/>
          <w:b/>
          <w:bCs/>
          <w:sz w:val="24"/>
          <w:szCs w:val="24"/>
          <w:rtl/>
        </w:rPr>
      </w:pPr>
      <w:r w:rsidRPr="00C77EB7">
        <w:rPr>
          <w:rFonts w:asciiTheme="minorBidi" w:hAnsiTheme="minorBidi" w:cstheme="minorBidi"/>
          <w:b/>
          <w:bCs/>
          <w:sz w:val="24"/>
          <w:szCs w:val="24"/>
          <w:rtl/>
        </w:rPr>
        <w:lastRenderedPageBreak/>
        <w:t>צנרת</w:t>
      </w:r>
    </w:p>
    <w:p w14:paraId="1E8C14FA" w14:textId="77777777" w:rsidR="00B7540B" w:rsidRPr="00C77EB7" w:rsidRDefault="00B7540B" w:rsidP="00661ACD">
      <w:pPr>
        <w:pStyle w:val="normalline"/>
        <w:numPr>
          <w:ilvl w:val="2"/>
          <w:numId w:val="1"/>
        </w:numPr>
        <w:rPr>
          <w:rFonts w:asciiTheme="minorBidi" w:hAnsiTheme="minorBidi" w:cstheme="minorBidi"/>
          <w:sz w:val="24"/>
          <w:szCs w:val="24"/>
        </w:rPr>
      </w:pPr>
      <w:r w:rsidRPr="00C77EB7">
        <w:rPr>
          <w:rFonts w:asciiTheme="minorBidi" w:hAnsiTheme="minorBidi" w:cstheme="minorBidi"/>
          <w:sz w:val="24"/>
          <w:szCs w:val="24"/>
          <w:rtl/>
        </w:rPr>
        <w:t xml:space="preserve">הצנרת תהיה מפלדה מגולוונת מסוג </w:t>
      </w:r>
      <w:r w:rsidRPr="00C77EB7">
        <w:rPr>
          <w:rFonts w:asciiTheme="minorBidi" w:hAnsiTheme="minorBidi" w:cstheme="minorBidi"/>
          <w:sz w:val="24"/>
          <w:szCs w:val="24"/>
        </w:rPr>
        <w:t>SCHEDULE 40</w:t>
      </w:r>
      <w:r w:rsidRPr="00C77EB7">
        <w:rPr>
          <w:rFonts w:asciiTheme="minorBidi" w:hAnsiTheme="minorBidi" w:cstheme="minorBidi"/>
          <w:sz w:val="24"/>
          <w:szCs w:val="24"/>
          <w:rtl/>
        </w:rPr>
        <w:t xml:space="preserve"> עבור מערכת הכיבוי לחלל החדר או נחושת לארון החשמל, ותצבע בצבע יסוד ובצבע עליון אדום.</w:t>
      </w:r>
    </w:p>
    <w:p w14:paraId="7F0D8C7D" w14:textId="77777777" w:rsidR="00661ACD" w:rsidRPr="00C77EB7" w:rsidRDefault="00661ACD" w:rsidP="00661ACD">
      <w:pPr>
        <w:pStyle w:val="normalline"/>
        <w:numPr>
          <w:ilvl w:val="2"/>
          <w:numId w:val="1"/>
        </w:numPr>
        <w:rPr>
          <w:rFonts w:asciiTheme="minorBidi" w:hAnsiTheme="minorBidi" w:cstheme="minorBidi"/>
          <w:sz w:val="24"/>
          <w:szCs w:val="24"/>
          <w:rtl/>
        </w:rPr>
      </w:pPr>
      <w:r w:rsidRPr="00C77EB7">
        <w:rPr>
          <w:rFonts w:asciiTheme="minorBidi" w:hAnsiTheme="minorBidi" w:cstheme="minorBidi"/>
          <w:sz w:val="24"/>
          <w:szCs w:val="24"/>
          <w:rtl/>
        </w:rPr>
        <w:t>הצנרת תחושב ותותאם לתקן הרלוונטי באמצעות מחשב ובהתאם לנחירי הפיזור.</w:t>
      </w:r>
    </w:p>
    <w:p w14:paraId="45D3A2AA" w14:textId="77777777" w:rsidR="00661ACD" w:rsidRPr="00C77EB7" w:rsidRDefault="00661ACD" w:rsidP="00661ACD">
      <w:pPr>
        <w:pStyle w:val="aff7"/>
        <w:numPr>
          <w:ilvl w:val="2"/>
          <w:numId w:val="1"/>
        </w:numPr>
        <w:rPr>
          <w:rFonts w:asciiTheme="minorBidi" w:eastAsia="Calibri" w:hAnsiTheme="minorBidi" w:cstheme="minorBidi"/>
          <w:sz w:val="24"/>
          <w:szCs w:val="24"/>
          <w:rtl/>
          <w:lang w:eastAsia="en-US"/>
        </w:rPr>
      </w:pPr>
      <w:r w:rsidRPr="00C77EB7">
        <w:rPr>
          <w:rFonts w:asciiTheme="minorBidi" w:eastAsia="Calibri" w:hAnsiTheme="minorBidi" w:cstheme="minorBidi"/>
          <w:sz w:val="24"/>
          <w:szCs w:val="24"/>
          <w:rtl/>
          <w:lang w:eastAsia="en-US"/>
        </w:rPr>
        <w:t>אחריות התאמת מערכת פיזור הגז לתקן חלה על המבצע. הרצת המחשב תיערך על ידי הקבלן, תוגש לאישור המתכנן, והיא חלק של התחייבויות הקבלן ולא ישולם בנפרד.</w:t>
      </w:r>
    </w:p>
    <w:p w14:paraId="631430BE" w14:textId="77777777" w:rsidR="00661ACD" w:rsidRPr="00C77EB7" w:rsidRDefault="00661ACD" w:rsidP="00661ACD">
      <w:pPr>
        <w:pStyle w:val="aff7"/>
        <w:numPr>
          <w:ilvl w:val="2"/>
          <w:numId w:val="1"/>
        </w:numPr>
        <w:rPr>
          <w:rFonts w:asciiTheme="minorBidi" w:eastAsia="Calibri" w:hAnsiTheme="minorBidi" w:cstheme="minorBidi"/>
          <w:sz w:val="24"/>
          <w:szCs w:val="24"/>
          <w:rtl/>
          <w:lang w:eastAsia="en-US"/>
        </w:rPr>
      </w:pPr>
      <w:r w:rsidRPr="00C77EB7">
        <w:rPr>
          <w:rFonts w:asciiTheme="minorBidi" w:eastAsia="Calibri" w:hAnsiTheme="minorBidi" w:cstheme="minorBidi"/>
          <w:sz w:val="24"/>
          <w:szCs w:val="24"/>
          <w:rtl/>
          <w:lang w:eastAsia="en-US"/>
        </w:rPr>
        <w:t>את הצנרת יש לקבוע בצורה בטוחה בעזרת חבקי צינור הן לקיר והן על הלוח ובמיוחד ליד נחיר פיזור הגז וזאת כדי למנוע את תנועת הצינור כתוצאה מכוח הרתע בעת הנסיקה.</w:t>
      </w:r>
    </w:p>
    <w:p w14:paraId="189ED2D3" w14:textId="77777777" w:rsidR="00661ACD" w:rsidRPr="00C77EB7" w:rsidRDefault="00661ACD" w:rsidP="00661ACD">
      <w:pPr>
        <w:pStyle w:val="aff7"/>
        <w:numPr>
          <w:ilvl w:val="2"/>
          <w:numId w:val="1"/>
        </w:numPr>
        <w:rPr>
          <w:rFonts w:asciiTheme="minorBidi" w:eastAsia="Calibri" w:hAnsiTheme="minorBidi" w:cstheme="minorBidi"/>
          <w:sz w:val="24"/>
          <w:szCs w:val="24"/>
          <w:rtl/>
          <w:lang w:eastAsia="en-US"/>
        </w:rPr>
      </w:pPr>
      <w:r w:rsidRPr="00C77EB7">
        <w:rPr>
          <w:rFonts w:asciiTheme="minorBidi" w:eastAsia="Calibri" w:hAnsiTheme="minorBidi" w:cstheme="minorBidi"/>
          <w:sz w:val="24"/>
          <w:szCs w:val="24"/>
          <w:rtl/>
          <w:lang w:eastAsia="en-US"/>
        </w:rPr>
        <w:t>יש להתקין מחבר בצנרת הנסיקה במקום קרוב בצורה נוחה לשסתום המכל כדי לאפםשר ניתוק והסרת המכל למילוי או לטפול.</w:t>
      </w:r>
    </w:p>
    <w:p w14:paraId="200AAE6A" w14:textId="77777777" w:rsidR="00661ACD" w:rsidRPr="00C77EB7" w:rsidRDefault="00661ACD" w:rsidP="00661ACD">
      <w:pPr>
        <w:pStyle w:val="aff7"/>
        <w:numPr>
          <w:ilvl w:val="2"/>
          <w:numId w:val="1"/>
        </w:numPr>
        <w:rPr>
          <w:rFonts w:asciiTheme="minorBidi" w:eastAsia="Calibri" w:hAnsiTheme="minorBidi" w:cstheme="minorBidi"/>
          <w:sz w:val="24"/>
          <w:szCs w:val="24"/>
          <w:rtl/>
          <w:lang w:eastAsia="en-US"/>
        </w:rPr>
      </w:pPr>
      <w:r w:rsidRPr="00C77EB7">
        <w:rPr>
          <w:rFonts w:asciiTheme="minorBidi" w:eastAsia="Calibri" w:hAnsiTheme="minorBidi" w:cstheme="minorBidi"/>
          <w:sz w:val="24"/>
          <w:szCs w:val="24"/>
          <w:rtl/>
          <w:lang w:eastAsia="en-US"/>
        </w:rPr>
        <w:t>יש לשייף היטב את כל קצוות הצינור לאחר חיתוכו ויש להסיר מהם את כל השבבים וכתמי השמן.</w:t>
      </w:r>
    </w:p>
    <w:p w14:paraId="54D1D01B" w14:textId="77777777" w:rsidR="00661ACD" w:rsidRPr="00C77EB7" w:rsidRDefault="00661ACD" w:rsidP="00661ACD">
      <w:pPr>
        <w:pStyle w:val="aff7"/>
        <w:numPr>
          <w:ilvl w:val="2"/>
          <w:numId w:val="1"/>
        </w:numPr>
        <w:rPr>
          <w:rFonts w:asciiTheme="minorBidi" w:eastAsia="Calibri" w:hAnsiTheme="minorBidi" w:cstheme="minorBidi"/>
          <w:sz w:val="24"/>
          <w:szCs w:val="24"/>
          <w:rtl/>
          <w:lang w:eastAsia="en-US"/>
        </w:rPr>
      </w:pPr>
      <w:r w:rsidRPr="00C77EB7">
        <w:rPr>
          <w:rFonts w:asciiTheme="minorBidi" w:eastAsia="Calibri" w:hAnsiTheme="minorBidi" w:cstheme="minorBidi"/>
          <w:sz w:val="24"/>
          <w:szCs w:val="24"/>
          <w:rtl/>
          <w:lang w:eastAsia="en-US"/>
        </w:rPr>
        <w:t>בגמר התקנת הצנרת ולפני התקנת הנחיר, יש לנשוף דרך הצנרת אוויר יבש או חנקן, כדי לסלק שבבים וזיהומים אחרים.</w:t>
      </w:r>
    </w:p>
    <w:p w14:paraId="10296D1C" w14:textId="77777777" w:rsidR="00B7540B" w:rsidRPr="00C77EB7" w:rsidRDefault="00B7540B" w:rsidP="00B7540B">
      <w:pPr>
        <w:pStyle w:val="normalline"/>
        <w:rPr>
          <w:rFonts w:asciiTheme="minorBidi" w:hAnsiTheme="minorBidi" w:cstheme="minorBidi"/>
          <w:b/>
          <w:bCs/>
          <w:sz w:val="24"/>
          <w:szCs w:val="24"/>
          <w:rtl/>
        </w:rPr>
      </w:pPr>
      <w:r w:rsidRPr="00C77EB7">
        <w:rPr>
          <w:rFonts w:asciiTheme="minorBidi" w:hAnsiTheme="minorBidi" w:cstheme="minorBidi"/>
          <w:b/>
          <w:bCs/>
          <w:sz w:val="24"/>
          <w:szCs w:val="24"/>
          <w:rtl/>
        </w:rPr>
        <w:t>נחיר הנסיקה</w:t>
      </w:r>
    </w:p>
    <w:p w14:paraId="204B81B9" w14:textId="77777777" w:rsidR="00B7540B" w:rsidRPr="00C77EB7" w:rsidRDefault="00B7540B" w:rsidP="00661ACD">
      <w:pPr>
        <w:pStyle w:val="normalline"/>
        <w:numPr>
          <w:ilvl w:val="2"/>
          <w:numId w:val="1"/>
        </w:numPr>
        <w:rPr>
          <w:rFonts w:asciiTheme="minorBidi" w:hAnsiTheme="minorBidi" w:cstheme="minorBidi"/>
          <w:sz w:val="24"/>
          <w:szCs w:val="24"/>
          <w:rtl/>
        </w:rPr>
      </w:pPr>
      <w:r w:rsidRPr="00C77EB7">
        <w:rPr>
          <w:rFonts w:asciiTheme="minorBidi" w:hAnsiTheme="minorBidi" w:cstheme="minorBidi"/>
          <w:sz w:val="24"/>
          <w:szCs w:val="24"/>
          <w:rtl/>
        </w:rPr>
        <w:t>המשמש לפיזור הגז, יהיה רדיאלי 360 מעלות בקוטר 9/8" עם מכסה פריצה מפלסטיק נפרץ, כדי להגן על חרירי הנחיר מכניסת חומר זר, במקרה של מערכת כיבוי ללוח חשמל, מיקום הנחיר יהיה בצמוד לתקרת לוח החשמל במרכזו, ויאפשר שטח כיסוי מקסימלי של חלל הלוח.</w:t>
      </w:r>
    </w:p>
    <w:p w14:paraId="0BBC52AD" w14:textId="77777777" w:rsidR="00B7540B" w:rsidRPr="00C77EB7" w:rsidRDefault="00B7540B" w:rsidP="00661ACD">
      <w:pPr>
        <w:pStyle w:val="normalline"/>
        <w:numPr>
          <w:ilvl w:val="2"/>
          <w:numId w:val="1"/>
        </w:numPr>
        <w:rPr>
          <w:rFonts w:asciiTheme="minorBidi" w:hAnsiTheme="minorBidi" w:cstheme="minorBidi"/>
          <w:sz w:val="24"/>
          <w:szCs w:val="24"/>
          <w:rtl/>
        </w:rPr>
      </w:pPr>
      <w:r w:rsidRPr="00C77EB7">
        <w:rPr>
          <w:rFonts w:asciiTheme="minorBidi" w:hAnsiTheme="minorBidi" w:cstheme="minorBidi"/>
          <w:sz w:val="24"/>
          <w:szCs w:val="24"/>
          <w:rtl/>
        </w:rPr>
        <w:t>כמות הנחירים תקבע על פי הצורך בכל מקרה.</w:t>
      </w:r>
    </w:p>
    <w:p w14:paraId="52BC80BA" w14:textId="77777777" w:rsidR="00BC47FD" w:rsidRPr="00C77EB7" w:rsidRDefault="00BC47FD" w:rsidP="008A7EE2">
      <w:pPr>
        <w:pStyle w:val="normalline"/>
        <w:numPr>
          <w:ilvl w:val="0"/>
          <w:numId w:val="0"/>
        </w:numPr>
        <w:spacing w:after="0"/>
        <w:ind w:left="1191"/>
        <w:rPr>
          <w:rFonts w:asciiTheme="minorBidi" w:hAnsiTheme="minorBidi" w:cstheme="minorBidi"/>
          <w:sz w:val="24"/>
          <w:szCs w:val="24"/>
          <w:rtl/>
        </w:rPr>
      </w:pPr>
    </w:p>
    <w:p w14:paraId="24A33D28" w14:textId="77777777" w:rsidR="00BC47FD" w:rsidRPr="00C77EB7" w:rsidRDefault="00BC47FD" w:rsidP="00661ACD">
      <w:pPr>
        <w:pStyle w:val="normalline"/>
        <w:rPr>
          <w:rFonts w:asciiTheme="minorBidi" w:hAnsiTheme="minorBidi" w:cstheme="minorBidi"/>
          <w:b/>
          <w:bCs/>
          <w:sz w:val="24"/>
          <w:szCs w:val="24"/>
        </w:rPr>
      </w:pPr>
      <w:r w:rsidRPr="00C77EB7">
        <w:rPr>
          <w:rFonts w:asciiTheme="minorBidi" w:hAnsiTheme="minorBidi" w:cstheme="minorBidi"/>
          <w:b/>
          <w:bCs/>
          <w:sz w:val="24"/>
          <w:szCs w:val="24"/>
          <w:rtl/>
        </w:rPr>
        <w:t>שירותי אחזקה למערכת גילוי וכיבוי אש:</w:t>
      </w:r>
    </w:p>
    <w:p w14:paraId="256DFC5A" w14:textId="77777777" w:rsidR="00BC47FD" w:rsidRPr="00C77EB7" w:rsidRDefault="00BC47FD" w:rsidP="008A7EE2">
      <w:pPr>
        <w:pStyle w:val="normalline"/>
        <w:spacing w:after="0"/>
        <w:rPr>
          <w:rFonts w:asciiTheme="minorBidi" w:hAnsiTheme="minorBidi" w:cstheme="minorBidi"/>
          <w:sz w:val="24"/>
          <w:szCs w:val="24"/>
          <w:rtl/>
        </w:rPr>
      </w:pPr>
      <w:r w:rsidRPr="00C77EB7">
        <w:rPr>
          <w:rFonts w:asciiTheme="minorBidi" w:hAnsiTheme="minorBidi" w:cstheme="minorBidi"/>
          <w:sz w:val="24"/>
          <w:szCs w:val="24"/>
          <w:rtl/>
        </w:rPr>
        <w:t>עם הגשת מכרז זה ימסור הקבלן כתב התחייבות על נכונותו ואפשרותו לתת שירותי אחזקה למערכות. העבודה ו/או העבודות תבוצענה ע"י צוות עובדים מאומן ובקי בעבודות הרכבה ואחזקה של המערכת המפורטת במכרז זה. בנוסף לאמור במוקדמות לפרק זה רואים את עבודות האחזקה ככוללות:</w:t>
      </w:r>
    </w:p>
    <w:p w14:paraId="0776D3DA" w14:textId="77777777" w:rsidR="00BC47FD" w:rsidRPr="00C77EB7" w:rsidRDefault="00BC47FD" w:rsidP="008A7EE2">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בדיקות וטיפולי מנע שגרתיים תקופתיים לפי הוראות האחזקה של היצרן והתקן הקובע.</w:t>
      </w:r>
    </w:p>
    <w:p w14:paraId="74AA0CC9" w14:textId="77777777" w:rsidR="00BC47FD" w:rsidRPr="00C77EB7" w:rsidRDefault="00BC47FD" w:rsidP="008A7EE2">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תיקון תקלות לפי הזמנת הלקוח.</w:t>
      </w:r>
    </w:p>
    <w:p w14:paraId="3AB97CDF" w14:textId="77777777" w:rsidR="00BC47FD" w:rsidRPr="00C77EB7" w:rsidRDefault="00BC47FD" w:rsidP="008A7EE2">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 אחזקת מלאי חלפים אוריגינליים הנדרשים ע"י היצרן.</w:t>
      </w:r>
    </w:p>
    <w:p w14:paraId="78F8489B" w14:textId="77777777" w:rsidR="00BC47FD" w:rsidRPr="00C77EB7" w:rsidRDefault="00BC47FD" w:rsidP="008A7EE2">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 ניהול רישום מדויק של כל עבודות האחזקה המבוצעות במערכת. </w:t>
      </w:r>
    </w:p>
    <w:p w14:paraId="68065B17" w14:textId="77777777" w:rsidR="00BC47FD" w:rsidRPr="00C77EB7" w:rsidRDefault="00BC47FD" w:rsidP="00CD279E">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מתיקון תקלות במערכות יבוצע ע"י הקבלן מידית עם קבלת ההודעה ובכל מקרה תוך פרק זמן שלא יעלה על 24 שעות.</w:t>
      </w:r>
    </w:p>
    <w:p w14:paraId="56E17A10" w14:textId="77777777" w:rsidR="00BC47FD" w:rsidRPr="00C77EB7" w:rsidRDefault="00BC47FD" w:rsidP="00BC47FD">
      <w:pPr>
        <w:rPr>
          <w:rFonts w:asciiTheme="minorBidi" w:hAnsiTheme="minorBidi" w:cstheme="minorBidi"/>
          <w:sz w:val="24"/>
          <w:szCs w:val="24"/>
          <w:rtl/>
        </w:rPr>
      </w:pPr>
    </w:p>
    <w:p w14:paraId="2314A98E" w14:textId="77777777" w:rsidR="00BC47FD" w:rsidRPr="00C77EB7" w:rsidRDefault="00BC47FD" w:rsidP="008A7EE2">
      <w:pPr>
        <w:pStyle w:val="normalline"/>
        <w:rPr>
          <w:rFonts w:asciiTheme="minorBidi" w:hAnsiTheme="minorBidi" w:cstheme="minorBidi"/>
          <w:b/>
          <w:bCs/>
          <w:sz w:val="24"/>
          <w:szCs w:val="24"/>
        </w:rPr>
      </w:pPr>
      <w:r w:rsidRPr="00C77EB7">
        <w:rPr>
          <w:rFonts w:asciiTheme="minorBidi" w:hAnsiTheme="minorBidi" w:cstheme="minorBidi"/>
          <w:b/>
          <w:bCs/>
          <w:sz w:val="24"/>
          <w:szCs w:val="24"/>
          <w:rtl/>
        </w:rPr>
        <w:lastRenderedPageBreak/>
        <w:t>בדיקת ניסיון הפעלה:</w:t>
      </w:r>
    </w:p>
    <w:p w14:paraId="6AB97C15" w14:textId="77777777" w:rsidR="00BC47FD" w:rsidRPr="00C77EB7" w:rsidRDefault="00BC47FD" w:rsidP="000E3724">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עם השלמת המערכת יבצע הקבלן בדיקה בהשתתפות המהנדס המתכנן, הפקח ונציגי היזם, הבדיקה תכלול גם תדרוך מלא לאנשי האחזקה.</w:t>
      </w:r>
    </w:p>
    <w:p w14:paraId="68DA271D" w14:textId="77777777" w:rsidR="00BC47FD" w:rsidRPr="00C77EB7" w:rsidRDefault="00BC47FD" w:rsidP="000E3724">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 באחריות הקבלן העברת המערכת בדיקה מלאה של מכון התקנים הישראלי ותיקון כל הליקויים שיתגלו. מחיר הבדיקה כלול במחיר המערכת ולא ישולם עבורם בנפרד.</w:t>
      </w:r>
    </w:p>
    <w:p w14:paraId="141B7C8C" w14:textId="77777777" w:rsidR="005E0268" w:rsidRPr="00C77EB7" w:rsidRDefault="005E0268" w:rsidP="00BC47FD">
      <w:pPr>
        <w:rPr>
          <w:rFonts w:asciiTheme="minorBidi" w:hAnsiTheme="minorBidi" w:cstheme="minorBidi"/>
          <w:sz w:val="24"/>
          <w:szCs w:val="24"/>
          <w:rtl/>
        </w:rPr>
      </w:pPr>
    </w:p>
    <w:p w14:paraId="7D85C7BE" w14:textId="77777777" w:rsidR="00BC47FD" w:rsidRPr="00C77EB7" w:rsidRDefault="00BC47FD" w:rsidP="008A7EE2">
      <w:pPr>
        <w:pStyle w:val="normalline"/>
        <w:rPr>
          <w:rFonts w:asciiTheme="minorBidi" w:hAnsiTheme="minorBidi" w:cstheme="minorBidi"/>
          <w:b/>
          <w:bCs/>
          <w:sz w:val="24"/>
          <w:szCs w:val="24"/>
        </w:rPr>
      </w:pPr>
      <w:r w:rsidRPr="00C77EB7">
        <w:rPr>
          <w:rFonts w:asciiTheme="minorBidi" w:hAnsiTheme="minorBidi" w:cstheme="minorBidi"/>
          <w:b/>
          <w:bCs/>
          <w:sz w:val="24"/>
          <w:szCs w:val="24"/>
          <w:rtl/>
        </w:rPr>
        <w:t>אישורים ובדיקות:</w:t>
      </w:r>
    </w:p>
    <w:p w14:paraId="104CCFC5" w14:textId="77777777" w:rsidR="00BC47FD" w:rsidRPr="00C77EB7" w:rsidRDefault="00BC47FD" w:rsidP="008A7EE2">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הקבלן יגיש תכנית ביצוע לאישור לפני התחלת ביצוע העבודה ולאחר שסייר באתר ולמד את המבנה.</w:t>
      </w:r>
    </w:p>
    <w:p w14:paraId="6DCB62E6" w14:textId="77777777" w:rsidR="00BC47FD" w:rsidRPr="00C77EB7" w:rsidRDefault="00BC47FD" w:rsidP="008A7EE2">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הקבלן ידאג ויהיה אחראי לכך שהמתקן יתאים לדרישות תקן 1220 חלק 3 ,1, 11 , והוראות מכון התקנים.</w:t>
      </w:r>
    </w:p>
    <w:p w14:paraId="2E9E0372" w14:textId="77777777" w:rsidR="00BC47FD" w:rsidRPr="00C77EB7" w:rsidRDefault="00BC47FD" w:rsidP="008A7EE2">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עם השלמת העבודה יזמין הקבלן את מכון התקנים לבדיקה של כל המתקנים שהקים לרבות מערכת הכיבוי בלוח החשמל ויתקן כל ליקוי שיתגלה עד לקבלת אישור סופי שלמכון התקנים. לא תשולם תוספת עבור בדיקות חוזרות.</w:t>
      </w:r>
    </w:p>
    <w:p w14:paraId="7EF709D9" w14:textId="77777777" w:rsidR="00BC47FD" w:rsidRPr="00C77EB7" w:rsidRDefault="00BC47FD" w:rsidP="008A7EE2">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עם השלמת העבודה יספק הקבלן תכניות עדות למתקן שבצע, משורטטות באוטוקד 2000. הקבלן ימסור את תכניות העדות ב – 3 עותקים וכן את הקובץ דיגיטלי ע"ג מדיה אופטית (</w:t>
      </w:r>
      <w:r w:rsidRPr="00C77EB7">
        <w:rPr>
          <w:rFonts w:asciiTheme="minorBidi" w:hAnsiTheme="minorBidi" w:cstheme="minorBidi"/>
          <w:sz w:val="24"/>
          <w:szCs w:val="24"/>
        </w:rPr>
        <w:t>CD/DVD</w:t>
      </w:r>
      <w:r w:rsidRPr="00C77EB7">
        <w:rPr>
          <w:rFonts w:asciiTheme="minorBidi" w:hAnsiTheme="minorBidi" w:cstheme="minorBidi"/>
          <w:sz w:val="24"/>
          <w:szCs w:val="24"/>
          <w:rtl/>
        </w:rPr>
        <w:t xml:space="preserve">). </w:t>
      </w:r>
    </w:p>
    <w:p w14:paraId="6641B713" w14:textId="77777777" w:rsidR="008A7EE2" w:rsidRPr="00C77EB7" w:rsidRDefault="00BC47FD" w:rsidP="008A7EE2">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העבודה תחשב כגמורה רק לאחר שאושרה הן ע"י מכון התקנים והן ע"י המתכנן ולאחר שנמסרו תכניות העדות. </w:t>
      </w:r>
    </w:p>
    <w:p w14:paraId="02194DD1" w14:textId="77777777" w:rsidR="008A7EE2" w:rsidRPr="00C77EB7" w:rsidRDefault="008A7EE2" w:rsidP="008A7EE2">
      <w:pPr>
        <w:pStyle w:val="normalline"/>
        <w:numPr>
          <w:ilvl w:val="0"/>
          <w:numId w:val="0"/>
        </w:numPr>
        <w:spacing w:after="0"/>
        <w:ind w:left="360"/>
        <w:rPr>
          <w:rFonts w:asciiTheme="minorBidi" w:hAnsiTheme="minorBidi" w:cstheme="minorBidi"/>
          <w:sz w:val="24"/>
          <w:szCs w:val="24"/>
          <w:rtl/>
        </w:rPr>
      </w:pPr>
    </w:p>
    <w:p w14:paraId="1FCAEC59" w14:textId="77777777" w:rsidR="00D364AA" w:rsidRPr="00C77EB7" w:rsidRDefault="00D364AA" w:rsidP="00D364AA">
      <w:pPr>
        <w:pStyle w:val="10"/>
        <w:rPr>
          <w:rFonts w:asciiTheme="minorBidi" w:hAnsiTheme="minorBidi" w:cstheme="minorBidi"/>
          <w:sz w:val="24"/>
          <w:szCs w:val="24"/>
          <w:rtl/>
        </w:rPr>
      </w:pPr>
      <w:bookmarkStart w:id="19" w:name="_Toc78620855"/>
      <w:r w:rsidRPr="00C77EB7">
        <w:rPr>
          <w:rFonts w:asciiTheme="minorBidi" w:hAnsiTheme="minorBidi" w:cstheme="minorBidi"/>
          <w:sz w:val="24"/>
          <w:szCs w:val="24"/>
          <w:rtl/>
        </w:rPr>
        <w:t>מיגון אלקטרו מגנטי</w:t>
      </w:r>
      <w:bookmarkEnd w:id="19"/>
    </w:p>
    <w:p w14:paraId="46D9C642" w14:textId="77777777" w:rsidR="00D364AA" w:rsidRPr="00C77EB7" w:rsidRDefault="00D364AA" w:rsidP="00D364AA">
      <w:pPr>
        <w:pStyle w:val="normalline"/>
        <w:rPr>
          <w:rFonts w:asciiTheme="minorBidi" w:hAnsiTheme="minorBidi" w:cstheme="minorBidi"/>
          <w:sz w:val="24"/>
          <w:szCs w:val="24"/>
          <w:rtl/>
        </w:rPr>
      </w:pPr>
      <w:r w:rsidRPr="00C77EB7">
        <w:rPr>
          <w:rFonts w:asciiTheme="minorBidi" w:hAnsiTheme="minorBidi" w:cstheme="minorBidi"/>
          <w:sz w:val="24"/>
          <w:szCs w:val="24"/>
          <w:rtl/>
        </w:rPr>
        <w:t>עבודות מיגון אלקטרומגנטי יבוצעו על הקיר, ואחר בדיקה ובמידה שצריך מיגון ברצפה אז המיגון יותקן מתחת לריצוף. יגיע מיגון הרצפה על שכבותיו לקיר ומשם יעלה לגובה 0.5 מ בקירוב על הקיר, על פי מפרט מיגון הקיר שבהמשך.</w:t>
      </w:r>
    </w:p>
    <w:p w14:paraId="2B97BE1A" w14:textId="77777777" w:rsidR="00D364AA" w:rsidRPr="00C77EB7" w:rsidRDefault="00D364AA" w:rsidP="002C20C5">
      <w:pPr>
        <w:pStyle w:val="normalline"/>
        <w:rPr>
          <w:rFonts w:asciiTheme="minorBidi" w:hAnsiTheme="minorBidi" w:cstheme="minorBidi"/>
          <w:b/>
          <w:bCs/>
          <w:sz w:val="24"/>
          <w:szCs w:val="24"/>
          <w:rtl/>
        </w:rPr>
      </w:pPr>
      <w:r w:rsidRPr="00C77EB7">
        <w:rPr>
          <w:rFonts w:asciiTheme="minorBidi" w:hAnsiTheme="minorBidi" w:cstheme="minorBidi"/>
          <w:b/>
          <w:bCs/>
          <w:sz w:val="24"/>
          <w:szCs w:val="24"/>
          <w:rtl/>
        </w:rPr>
        <w:t>סדר השכבות של מיגון הרצפה</w:t>
      </w:r>
    </w:p>
    <w:p w14:paraId="7764A30A" w14:textId="77777777" w:rsidR="00D364AA" w:rsidRPr="00C77EB7" w:rsidRDefault="00D364AA" w:rsidP="002C20C5">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המיגון מורכב מפלטות אלומיניום ופלדת שנאים עם איטום לחות, לפי סדר התקנה הבא:</w:t>
      </w:r>
    </w:p>
    <w:p w14:paraId="6ACFAE4A" w14:textId="77777777" w:rsidR="00D364AA" w:rsidRPr="00C77EB7" w:rsidRDefault="00D364AA" w:rsidP="002C20C5">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על רצפת בטון תותקן שכבת איטום לחות</w:t>
      </w:r>
    </w:p>
    <w:p w14:paraId="3C5E503C" w14:textId="77777777" w:rsidR="00D364AA" w:rsidRPr="00C77EB7" w:rsidRDefault="00D364AA" w:rsidP="002C20C5">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על האיטום תותקן שכבת אלומיניום בעובי 6 מ"מ לפחות, מורכבת משתי פלטות בעובי 3 מ"מ מינימום כל אחת</w:t>
      </w:r>
    </w:p>
    <w:p w14:paraId="0938D150" w14:textId="77777777" w:rsidR="00D364AA" w:rsidRPr="00C77EB7" w:rsidRDefault="00D364AA" w:rsidP="002C20C5">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על האלומיניום תותקן שכבת איטום לחות</w:t>
      </w:r>
    </w:p>
    <w:p w14:paraId="63C2906D" w14:textId="77777777" w:rsidR="00D364AA" w:rsidRPr="00C77EB7" w:rsidRDefault="00D364AA" w:rsidP="002C20C5">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על האיטום תותקן שכבת פלדת שנאים בעובי 2 מ"מ לפחות</w:t>
      </w:r>
    </w:p>
    <w:p w14:paraId="3A2B7F70" w14:textId="77777777" w:rsidR="00D364AA" w:rsidRPr="00C77EB7" w:rsidRDefault="00D364AA" w:rsidP="002C20C5">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על פלדת השנאים תותקן שכבת איטום לחות.</w:t>
      </w:r>
    </w:p>
    <w:p w14:paraId="31C4BD5C" w14:textId="77777777" w:rsidR="00D364AA" w:rsidRPr="00C77EB7" w:rsidRDefault="00D364AA" w:rsidP="002C20C5">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על שכבת איטום לחות תותקן שכבת אלומיניום בעובי 3 מ"מ</w:t>
      </w:r>
    </w:p>
    <w:p w14:paraId="63A14BCF" w14:textId="77777777" w:rsidR="00D364AA" w:rsidRDefault="00D364AA" w:rsidP="002C20C5">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lastRenderedPageBreak/>
        <w:t>על האלומיניום תותקן שכבת איטום לחות, למניעת חדירת לחות למיגון בעת שטיפת הרצפה.</w:t>
      </w:r>
    </w:p>
    <w:p w14:paraId="3DE638CA" w14:textId="77777777" w:rsidR="005E0268" w:rsidRPr="00C77EB7" w:rsidRDefault="005E0268" w:rsidP="005E0268">
      <w:pPr>
        <w:pStyle w:val="normalline"/>
        <w:numPr>
          <w:ilvl w:val="0"/>
          <w:numId w:val="0"/>
        </w:numPr>
        <w:spacing w:after="0"/>
        <w:ind w:left="2325"/>
        <w:rPr>
          <w:rFonts w:asciiTheme="minorBidi" w:hAnsiTheme="minorBidi" w:cstheme="minorBidi"/>
          <w:sz w:val="24"/>
          <w:szCs w:val="24"/>
          <w:rtl/>
        </w:rPr>
      </w:pPr>
    </w:p>
    <w:p w14:paraId="441D6923" w14:textId="77777777" w:rsidR="00D364AA" w:rsidRPr="00C77EB7" w:rsidRDefault="00D364AA" w:rsidP="002C20C5">
      <w:pPr>
        <w:pStyle w:val="normalline"/>
        <w:rPr>
          <w:rFonts w:asciiTheme="minorBidi" w:hAnsiTheme="minorBidi" w:cstheme="minorBidi"/>
          <w:b/>
          <w:bCs/>
          <w:sz w:val="24"/>
          <w:szCs w:val="24"/>
          <w:rtl/>
        </w:rPr>
      </w:pPr>
      <w:r w:rsidRPr="00C77EB7">
        <w:rPr>
          <w:rFonts w:asciiTheme="minorBidi" w:hAnsiTheme="minorBidi" w:cstheme="minorBidi"/>
          <w:b/>
          <w:bCs/>
          <w:sz w:val="24"/>
          <w:szCs w:val="24"/>
          <w:rtl/>
        </w:rPr>
        <w:t>סדר שכבות של מיגון הקירות</w:t>
      </w:r>
    </w:p>
    <w:p w14:paraId="37572FB1" w14:textId="77777777" w:rsidR="00D364AA" w:rsidRPr="00C77EB7" w:rsidRDefault="00D364AA" w:rsidP="002C20C5">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על בטון הקירות תותקן שכבת איטום לחות</w:t>
      </w:r>
    </w:p>
    <w:p w14:paraId="26CD7A2F" w14:textId="77777777" w:rsidR="00D364AA" w:rsidRPr="00C77EB7" w:rsidRDefault="00D364AA" w:rsidP="002C20C5">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על האיטום תותקן שכבת אלומיניום בעובי 3 מ"מ לפחות</w:t>
      </w:r>
    </w:p>
    <w:p w14:paraId="33D53198" w14:textId="77777777" w:rsidR="00D364AA" w:rsidRPr="00C77EB7" w:rsidRDefault="00D364AA" w:rsidP="002C20C5">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על האלומיניום תותקן שכבת איטום לחות</w:t>
      </w:r>
    </w:p>
    <w:p w14:paraId="14DC69DD" w14:textId="77777777" w:rsidR="00D364AA" w:rsidRPr="00C77EB7" w:rsidRDefault="00D364AA" w:rsidP="002C20C5">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על האיטום תותקן שכבת פלדת שנאים בעובי 2 מ"מ לפחות</w:t>
      </w:r>
    </w:p>
    <w:p w14:paraId="66D60E5C" w14:textId="77777777" w:rsidR="00D364AA" w:rsidRPr="00C77EB7" w:rsidRDefault="00D364AA" w:rsidP="002C20C5">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על פלדת השנאים תותקן שכבת איטום לחות.</w:t>
      </w:r>
    </w:p>
    <w:p w14:paraId="3CF1DFC6" w14:textId="77777777" w:rsidR="00D364AA" w:rsidRPr="00C77EB7" w:rsidRDefault="00D364AA" w:rsidP="00D364AA">
      <w:pPr>
        <w:tabs>
          <w:tab w:val="left" w:pos="567"/>
          <w:tab w:val="num" w:pos="1440"/>
          <w:tab w:val="num" w:pos="1623"/>
          <w:tab w:val="left" w:pos="1984"/>
          <w:tab w:val="left" w:pos="2409"/>
          <w:tab w:val="left" w:pos="2693"/>
          <w:tab w:val="left" w:pos="3969"/>
          <w:tab w:val="left" w:pos="6520"/>
          <w:tab w:val="left" w:pos="7087"/>
        </w:tabs>
        <w:autoSpaceDE w:val="0"/>
        <w:autoSpaceDN w:val="0"/>
        <w:adjustRightInd w:val="0"/>
        <w:rPr>
          <w:rFonts w:asciiTheme="minorBidi" w:hAnsiTheme="minorBidi" w:cstheme="minorBidi"/>
          <w:sz w:val="24"/>
          <w:szCs w:val="24"/>
          <w:rtl/>
        </w:rPr>
      </w:pPr>
    </w:p>
    <w:p w14:paraId="26228E8A" w14:textId="77777777" w:rsidR="00D364AA" w:rsidRPr="00C77EB7" w:rsidRDefault="00D364AA" w:rsidP="002C20C5">
      <w:pPr>
        <w:pStyle w:val="normalline"/>
        <w:rPr>
          <w:rFonts w:asciiTheme="minorBidi" w:hAnsiTheme="minorBidi" w:cstheme="minorBidi"/>
          <w:b/>
          <w:bCs/>
          <w:sz w:val="24"/>
          <w:szCs w:val="24"/>
          <w:rtl/>
        </w:rPr>
      </w:pPr>
      <w:r w:rsidRPr="00C77EB7">
        <w:rPr>
          <w:rFonts w:asciiTheme="minorBidi" w:hAnsiTheme="minorBidi" w:cstheme="minorBidi"/>
          <w:b/>
          <w:bCs/>
          <w:sz w:val="24"/>
          <w:szCs w:val="24"/>
          <w:rtl/>
        </w:rPr>
        <w:t>מפרט חומרי המיגון</w:t>
      </w:r>
    </w:p>
    <w:p w14:paraId="16C31548" w14:textId="77777777" w:rsidR="00D364AA" w:rsidRPr="00C77EB7" w:rsidRDefault="00D364AA" w:rsidP="002C20C5">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שכבת איטום לחות מ </w:t>
      </w:r>
      <w:r w:rsidRPr="00C77EB7">
        <w:rPr>
          <w:rFonts w:asciiTheme="minorBidi" w:hAnsiTheme="minorBidi" w:cstheme="minorBidi"/>
          <w:sz w:val="24"/>
          <w:szCs w:val="24"/>
        </w:rPr>
        <w:t>PVC</w:t>
      </w:r>
      <w:r w:rsidRPr="00C77EB7">
        <w:rPr>
          <w:rFonts w:asciiTheme="minorBidi" w:hAnsiTheme="minorBidi" w:cstheme="minorBidi"/>
          <w:sz w:val="24"/>
          <w:szCs w:val="24"/>
          <w:rtl/>
        </w:rPr>
        <w:t xml:space="preserve">, או צבע אטים לחות למשל אפוקסי או </w:t>
      </w:r>
      <w:r w:rsidRPr="00C77EB7">
        <w:rPr>
          <w:rFonts w:asciiTheme="minorBidi" w:hAnsiTheme="minorBidi" w:cstheme="minorBidi"/>
          <w:sz w:val="24"/>
          <w:szCs w:val="24"/>
        </w:rPr>
        <w:t>FILLER</w:t>
      </w:r>
      <w:r w:rsidRPr="00C77EB7">
        <w:rPr>
          <w:rFonts w:asciiTheme="minorBidi" w:hAnsiTheme="minorBidi" w:cstheme="minorBidi"/>
          <w:sz w:val="24"/>
          <w:szCs w:val="24"/>
          <w:rtl/>
        </w:rPr>
        <w:t xml:space="preserve"> של טמבור העומדים בתקני בטיחות אש. האיטום העליון חייב להבטיח אטימות ממים בעת שטיפת רצפות או נזילה.</w:t>
      </w:r>
    </w:p>
    <w:p w14:paraId="55143A21" w14:textId="77777777" w:rsidR="00D364AA" w:rsidRPr="00C77EB7" w:rsidRDefault="00D364AA" w:rsidP="002C20C5">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פלדת שנאים/סיליקון </w:t>
      </w:r>
      <w:r w:rsidRPr="00C77EB7">
        <w:rPr>
          <w:rFonts w:asciiTheme="minorBidi" w:hAnsiTheme="minorBidi" w:cstheme="minorBidi"/>
          <w:sz w:val="24"/>
          <w:szCs w:val="24"/>
        </w:rPr>
        <w:t>Non Oriented Silicon Steel</w:t>
      </w:r>
      <w:r w:rsidRPr="00C77EB7">
        <w:rPr>
          <w:rFonts w:asciiTheme="minorBidi" w:hAnsiTheme="minorBidi" w:cstheme="minorBidi"/>
          <w:sz w:val="24"/>
          <w:szCs w:val="24"/>
          <w:rtl/>
        </w:rPr>
        <w:t xml:space="preserve"> מסוג </w:t>
      </w:r>
      <w:r w:rsidRPr="00C77EB7">
        <w:rPr>
          <w:rFonts w:asciiTheme="minorBidi" w:hAnsiTheme="minorBidi" w:cstheme="minorBidi"/>
          <w:sz w:val="24"/>
          <w:szCs w:val="24"/>
        </w:rPr>
        <w:t>M15</w:t>
      </w:r>
      <w:r w:rsidRPr="00C77EB7">
        <w:rPr>
          <w:rFonts w:asciiTheme="minorBidi" w:hAnsiTheme="minorBidi" w:cstheme="minorBidi"/>
          <w:sz w:val="24"/>
          <w:szCs w:val="24"/>
          <w:rtl/>
        </w:rPr>
        <w:t xml:space="preserve"> או </w:t>
      </w:r>
      <w:r w:rsidRPr="00C77EB7">
        <w:rPr>
          <w:rFonts w:asciiTheme="minorBidi" w:hAnsiTheme="minorBidi" w:cstheme="minorBidi"/>
          <w:sz w:val="24"/>
          <w:szCs w:val="24"/>
        </w:rPr>
        <w:t>M47</w:t>
      </w:r>
      <w:r w:rsidRPr="00C77EB7">
        <w:rPr>
          <w:rFonts w:asciiTheme="minorBidi" w:hAnsiTheme="minorBidi" w:cstheme="minorBidi"/>
          <w:sz w:val="24"/>
          <w:szCs w:val="24"/>
          <w:rtl/>
        </w:rPr>
        <w:t xml:space="preserve"> או </w:t>
      </w:r>
      <w:r w:rsidRPr="00C77EB7">
        <w:rPr>
          <w:rFonts w:asciiTheme="minorBidi" w:hAnsiTheme="minorBidi" w:cstheme="minorBidi"/>
          <w:sz w:val="24"/>
          <w:szCs w:val="24"/>
        </w:rPr>
        <w:t>RM</w:t>
      </w:r>
      <w:r w:rsidRPr="00C77EB7">
        <w:rPr>
          <w:rFonts w:asciiTheme="minorBidi" w:hAnsiTheme="minorBidi" w:cstheme="minorBidi"/>
          <w:sz w:val="24"/>
          <w:szCs w:val="24"/>
          <w:rtl/>
        </w:rPr>
        <w:t xml:space="preserve"> או שווה ערך מבחינת החדירות המגנטית היחסית, בעלות חדירות מגנטית יחסית גבוהה מ 5000, עם ציפוי לכה משני הצדדים, שעברה תהליך שלם </w:t>
      </w:r>
      <w:r w:rsidRPr="00C77EB7">
        <w:rPr>
          <w:rFonts w:asciiTheme="minorBidi" w:hAnsiTheme="minorBidi" w:cstheme="minorBidi"/>
          <w:sz w:val="24"/>
          <w:szCs w:val="24"/>
        </w:rPr>
        <w:t>fully processed</w:t>
      </w:r>
      <w:r w:rsidRPr="00C77EB7">
        <w:rPr>
          <w:rFonts w:asciiTheme="minorBidi" w:hAnsiTheme="minorBidi" w:cstheme="minorBidi"/>
          <w:sz w:val="24"/>
          <w:szCs w:val="24"/>
          <w:rtl/>
        </w:rPr>
        <w:t xml:space="preserve"> .</w:t>
      </w:r>
    </w:p>
    <w:p w14:paraId="0406EF11" w14:textId="77777777" w:rsidR="00D364AA" w:rsidRPr="00C77EB7" w:rsidRDefault="00D364AA" w:rsidP="002C20C5">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אלומיניום בעלת מוליכות גבוהה (התנגדות לא יותר מאשר </w:t>
      </w:r>
      <w:r w:rsidRPr="00C77EB7">
        <w:rPr>
          <w:rFonts w:asciiTheme="minorBidi" w:hAnsiTheme="minorBidi" w:cstheme="minorBidi"/>
          <w:sz w:val="24"/>
          <w:szCs w:val="24"/>
        </w:rPr>
        <w:t>Ω-m-8- 4*10</w:t>
      </w:r>
      <w:r w:rsidRPr="00C77EB7">
        <w:rPr>
          <w:rFonts w:asciiTheme="minorBidi" w:hAnsiTheme="minorBidi" w:cstheme="minorBidi"/>
          <w:sz w:val="24"/>
          <w:szCs w:val="24"/>
          <w:rtl/>
        </w:rPr>
        <w:t>) . סגסוגות הבאות בחשבון:</w:t>
      </w:r>
    </w:p>
    <w:p w14:paraId="190E01F2" w14:textId="77777777" w:rsidR="00D364AA" w:rsidRPr="00C77EB7" w:rsidRDefault="00D364AA" w:rsidP="002C20C5">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1050-0, 1060-</w:t>
      </w:r>
      <w:r w:rsidRPr="00C77EB7">
        <w:rPr>
          <w:rFonts w:asciiTheme="minorBidi" w:hAnsiTheme="minorBidi" w:cstheme="minorBidi"/>
          <w:sz w:val="24"/>
          <w:szCs w:val="24"/>
        </w:rPr>
        <w:t>O, 1060-H18, 1100, 1100-O, 1100-H18, 1145-O, 1145-H18, 1199-O, 1350-O, 1350-Hx</w:t>
      </w:r>
    </w:p>
    <w:p w14:paraId="496D5F2E" w14:textId="77777777" w:rsidR="00D364AA" w:rsidRPr="00C77EB7" w:rsidRDefault="00D364AA" w:rsidP="002C20C5">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הקבלן המבצע יציג אישורי ספק כי החומרים מקיימים דרישות אלו.</w:t>
      </w:r>
    </w:p>
    <w:p w14:paraId="03E93F62" w14:textId="77777777" w:rsidR="00D364AA" w:rsidRPr="00C77EB7" w:rsidRDefault="00D364AA" w:rsidP="002C20C5">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הקבלן יכול להציע לאישור המתכנן הרכבי חומרים אחרים, כאשר ידוע לו שאחריותו לעמוד בדרישות הביצוע של המיגון.</w:t>
      </w:r>
    </w:p>
    <w:p w14:paraId="263133A6" w14:textId="77777777" w:rsidR="00D364AA" w:rsidRPr="00C77EB7" w:rsidRDefault="00D364AA" w:rsidP="00D364AA">
      <w:pPr>
        <w:tabs>
          <w:tab w:val="left" w:pos="567"/>
          <w:tab w:val="num" w:pos="1440"/>
          <w:tab w:val="num" w:pos="1623"/>
          <w:tab w:val="left" w:pos="1984"/>
          <w:tab w:val="left" w:pos="2409"/>
          <w:tab w:val="left" w:pos="2693"/>
          <w:tab w:val="left" w:pos="3969"/>
          <w:tab w:val="left" w:pos="6520"/>
          <w:tab w:val="left" w:pos="7087"/>
        </w:tabs>
        <w:autoSpaceDE w:val="0"/>
        <w:autoSpaceDN w:val="0"/>
        <w:adjustRightInd w:val="0"/>
        <w:rPr>
          <w:rFonts w:asciiTheme="minorBidi" w:hAnsiTheme="minorBidi" w:cstheme="minorBidi"/>
          <w:sz w:val="24"/>
          <w:szCs w:val="24"/>
          <w:rtl/>
        </w:rPr>
      </w:pPr>
    </w:p>
    <w:p w14:paraId="48971EC0" w14:textId="77777777" w:rsidR="00D364AA" w:rsidRPr="00C77EB7" w:rsidRDefault="00D364AA" w:rsidP="002C20C5">
      <w:pPr>
        <w:pStyle w:val="normalline"/>
        <w:rPr>
          <w:rFonts w:asciiTheme="minorBidi" w:hAnsiTheme="minorBidi" w:cstheme="minorBidi"/>
          <w:b/>
          <w:bCs/>
          <w:sz w:val="24"/>
          <w:szCs w:val="24"/>
          <w:rtl/>
        </w:rPr>
      </w:pPr>
      <w:r w:rsidRPr="00C77EB7">
        <w:rPr>
          <w:rFonts w:asciiTheme="minorBidi" w:hAnsiTheme="minorBidi" w:cstheme="minorBidi"/>
          <w:b/>
          <w:bCs/>
          <w:sz w:val="24"/>
          <w:szCs w:val="24"/>
          <w:rtl/>
        </w:rPr>
        <w:t>חיבור בין פלטות המיגון</w:t>
      </w:r>
    </w:p>
    <w:p w14:paraId="68839579" w14:textId="77777777" w:rsidR="00D364AA" w:rsidRPr="00C77EB7" w:rsidRDefault="00D364AA" w:rsidP="002C20C5">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החיבור בין פלטות אלומיניום סמוכות יהיה על ידי מסמרות פלדה בעלות שרוול אלומיניום, כל 15 ס"מ מקסימום כאשר הפלטות חופפות ב 10 ס"מ מינימום. שטחי החפיפה יהיו מוליכים, נקיים מצבע ובידוד כל שהוא.</w:t>
      </w:r>
    </w:p>
    <w:p w14:paraId="1B0A281D" w14:textId="77777777" w:rsidR="00D364AA" w:rsidRPr="00C77EB7" w:rsidRDefault="00D364AA" w:rsidP="002C20C5">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יש להניח את הפלטות כך שלא תהיה פינה של 4 פלטות, ושהחיבור בין פלטות בשכבה אחת לא יהיה קרוב מ 50 ס"מ מהחיבור של פלטות שמעליהן.</w:t>
      </w:r>
    </w:p>
    <w:p w14:paraId="6FB19C40" w14:textId="77777777" w:rsidR="00D364AA" w:rsidRPr="00C77EB7" w:rsidRDefault="00D364AA" w:rsidP="002C20C5">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החיבור בין פלטות פלדת שנאים יהיה בהדבקה בלחץ עם דבק מסוג ורוסטיק שאינו נדלק באש, למשל, להבטיח צמידות, בחפיפה של 20 ס"מ מינימום. כאשר נעשה שימוש במספר שכבות פלדה כדי להשיג את העובי הנדרש, יש להפריד בין פאות חפיפה של שכבה אחת מהפאות של </w:t>
      </w:r>
      <w:r w:rsidRPr="00C77EB7">
        <w:rPr>
          <w:rFonts w:asciiTheme="minorBidi" w:hAnsiTheme="minorBidi" w:cstheme="minorBidi"/>
          <w:sz w:val="24"/>
          <w:szCs w:val="24"/>
          <w:rtl/>
        </w:rPr>
        <w:lastRenderedPageBreak/>
        <w:t>שכבה שמעליה בלפחות 0.5 מטרים. יש לסדר את הפלטות בשכבה כך שלא תיווצר פאת חיבור בצומת בין 4 פלטות.</w:t>
      </w:r>
    </w:p>
    <w:p w14:paraId="0BC43A8A" w14:textId="77777777" w:rsidR="00D364AA" w:rsidRPr="00C77EB7" w:rsidRDefault="00D364AA" w:rsidP="00D364AA">
      <w:pPr>
        <w:rPr>
          <w:rFonts w:asciiTheme="minorBidi" w:hAnsiTheme="minorBidi" w:cstheme="minorBidi"/>
          <w:sz w:val="24"/>
          <w:szCs w:val="24"/>
          <w:rtl/>
        </w:rPr>
      </w:pPr>
    </w:p>
    <w:p w14:paraId="02067A35" w14:textId="77777777" w:rsidR="00D364AA" w:rsidRPr="00C77EB7" w:rsidRDefault="00D364AA" w:rsidP="002C20C5">
      <w:pPr>
        <w:pStyle w:val="normalline"/>
        <w:rPr>
          <w:rFonts w:asciiTheme="minorBidi" w:hAnsiTheme="minorBidi" w:cstheme="minorBidi"/>
          <w:b/>
          <w:bCs/>
          <w:sz w:val="24"/>
          <w:szCs w:val="24"/>
          <w:rtl/>
        </w:rPr>
      </w:pPr>
      <w:r w:rsidRPr="00C77EB7">
        <w:rPr>
          <w:rFonts w:asciiTheme="minorBidi" w:hAnsiTheme="minorBidi" w:cstheme="minorBidi"/>
          <w:b/>
          <w:bCs/>
          <w:sz w:val="24"/>
          <w:szCs w:val="24"/>
          <w:rtl/>
        </w:rPr>
        <w:t>מפרט ביצועי המיגון</w:t>
      </w:r>
    </w:p>
    <w:p w14:paraId="4D8AEDF6" w14:textId="77777777" w:rsidR="00D364AA" w:rsidRPr="00C77EB7" w:rsidRDefault="00D364AA" w:rsidP="002C20C5">
      <w:pPr>
        <w:pStyle w:val="normalline"/>
        <w:numPr>
          <w:ilvl w:val="2"/>
          <w:numId w:val="1"/>
        </w:numPr>
        <w:rPr>
          <w:rFonts w:asciiTheme="minorBidi" w:hAnsiTheme="minorBidi" w:cstheme="minorBidi"/>
          <w:sz w:val="24"/>
          <w:szCs w:val="24"/>
          <w:rtl/>
        </w:rPr>
      </w:pPr>
      <w:r w:rsidRPr="00C77EB7">
        <w:rPr>
          <w:rFonts w:asciiTheme="minorBidi" w:hAnsiTheme="minorBidi" w:cstheme="minorBidi"/>
          <w:sz w:val="24"/>
          <w:szCs w:val="24"/>
          <w:rtl/>
        </w:rPr>
        <w:t xml:space="preserve">המיגון יבטיח כי רמת השדה המגנטי הכלל כיווני בתנאי זרם טיפוסי שהוא 60% מהערך הנקוב של מערך החשמל, לא יעלה על </w:t>
      </w:r>
      <w:r w:rsidRPr="00C77EB7">
        <w:rPr>
          <w:rFonts w:asciiTheme="minorBidi" w:hAnsiTheme="minorBidi" w:cstheme="minorBidi"/>
          <w:sz w:val="24"/>
          <w:szCs w:val="24"/>
        </w:rPr>
        <w:t>mGauss</w:t>
      </w:r>
      <w:r w:rsidRPr="00C77EB7">
        <w:rPr>
          <w:rFonts w:asciiTheme="minorBidi" w:hAnsiTheme="minorBidi" w:cstheme="minorBidi"/>
          <w:sz w:val="24"/>
          <w:szCs w:val="24"/>
          <w:rtl/>
        </w:rPr>
        <w:t xml:space="preserve"> 4 במרחק 20 ס"מ מהקירות ובגובה 1 מטר מהרצפה בקומה מעל או מתחת.</w:t>
      </w:r>
    </w:p>
    <w:p w14:paraId="65D7E4BD" w14:textId="77777777" w:rsidR="00A93A70" w:rsidRPr="00C77EB7" w:rsidRDefault="00A93A70" w:rsidP="008324AB">
      <w:pPr>
        <w:pStyle w:val="normalline"/>
        <w:numPr>
          <w:ilvl w:val="0"/>
          <w:numId w:val="0"/>
        </w:numPr>
        <w:spacing w:after="0"/>
        <w:ind w:left="1191"/>
        <w:rPr>
          <w:rFonts w:asciiTheme="minorBidi" w:hAnsiTheme="minorBidi" w:cstheme="minorBidi"/>
          <w:sz w:val="24"/>
          <w:szCs w:val="24"/>
          <w:rtl/>
        </w:rPr>
      </w:pPr>
    </w:p>
    <w:p w14:paraId="266F067F" w14:textId="77777777" w:rsidR="002C20C5" w:rsidRPr="00C77EB7" w:rsidRDefault="002C20C5" w:rsidP="0013595C">
      <w:pPr>
        <w:pStyle w:val="10"/>
        <w:rPr>
          <w:rFonts w:asciiTheme="minorBidi" w:hAnsiTheme="minorBidi" w:cstheme="minorBidi"/>
          <w:sz w:val="24"/>
          <w:szCs w:val="24"/>
          <w:rtl/>
        </w:rPr>
      </w:pPr>
      <w:bookmarkStart w:id="20" w:name="_Toc78620856"/>
      <w:r w:rsidRPr="00C77EB7">
        <w:rPr>
          <w:rFonts w:asciiTheme="minorBidi" w:hAnsiTheme="minorBidi" w:cstheme="minorBidi"/>
          <w:sz w:val="24"/>
          <w:szCs w:val="24"/>
          <w:rtl/>
        </w:rPr>
        <w:t>תאורה:</w:t>
      </w:r>
      <w:bookmarkEnd w:id="20"/>
    </w:p>
    <w:p w14:paraId="0C58F5D4" w14:textId="77777777" w:rsidR="002C20C5" w:rsidRPr="00C77EB7" w:rsidRDefault="002C20C5" w:rsidP="002C20C5">
      <w:pPr>
        <w:pStyle w:val="normalline"/>
        <w:rPr>
          <w:rFonts w:asciiTheme="minorBidi" w:hAnsiTheme="minorBidi" w:cstheme="minorBidi"/>
          <w:sz w:val="24"/>
          <w:szCs w:val="24"/>
          <w:rtl/>
        </w:rPr>
      </w:pPr>
      <w:r w:rsidRPr="00C77EB7">
        <w:rPr>
          <w:rFonts w:asciiTheme="minorBidi" w:hAnsiTheme="minorBidi" w:cstheme="minorBidi"/>
          <w:sz w:val="24"/>
          <w:szCs w:val="24"/>
          <w:rtl/>
        </w:rPr>
        <w:t>אישורים ותקנים</w:t>
      </w:r>
    </w:p>
    <w:p w14:paraId="4BDB88A0" w14:textId="77777777" w:rsidR="002C20C5" w:rsidRPr="00C77EB7" w:rsidRDefault="002C20C5" w:rsidP="002C20C5">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תנאי לאישור גוף תאורה יהיה עמידה בתקנים המפורטים מטה:</w:t>
      </w:r>
    </w:p>
    <w:p w14:paraId="40154E52" w14:textId="77777777" w:rsidR="002C20C5" w:rsidRPr="00C77EB7" w:rsidRDefault="002C20C5" w:rsidP="002C20C5">
      <w:pPr>
        <w:pStyle w:val="normalline"/>
        <w:numPr>
          <w:ilvl w:val="0"/>
          <w:numId w:val="0"/>
        </w:numPr>
        <w:spacing w:after="0"/>
        <w:ind w:left="1758"/>
        <w:rPr>
          <w:rFonts w:asciiTheme="minorBidi" w:hAnsiTheme="minorBidi" w:cstheme="minorBidi"/>
          <w:sz w:val="24"/>
          <w:szCs w:val="24"/>
          <w:rtl/>
        </w:rPr>
      </w:pPr>
      <w:r w:rsidRPr="00C77EB7">
        <w:rPr>
          <w:rFonts w:asciiTheme="minorBidi" w:hAnsiTheme="minorBidi" w:cstheme="minorBidi"/>
          <w:sz w:val="24"/>
          <w:szCs w:val="24"/>
          <w:rtl/>
        </w:rPr>
        <w:t xml:space="preserve">(יש להציג תעודות בדיקה חיוביות ומלאות של מכון התקנים הישראלי או תעודות בדיקה ממעבדות מוסמכות </w:t>
      </w:r>
      <w:r w:rsidRPr="00C77EB7">
        <w:rPr>
          <w:rFonts w:asciiTheme="minorBidi" w:hAnsiTheme="minorBidi" w:cstheme="minorBidi"/>
          <w:sz w:val="24"/>
          <w:szCs w:val="24"/>
        </w:rPr>
        <w:t>ISO17025</w:t>
      </w:r>
      <w:r w:rsidRPr="00C77EB7">
        <w:rPr>
          <w:rFonts w:asciiTheme="minorBidi" w:hAnsiTheme="minorBidi" w:cstheme="minorBidi"/>
          <w:sz w:val="24"/>
          <w:szCs w:val="24"/>
          <w:rtl/>
        </w:rPr>
        <w:t xml:space="preserve"> בארץ הייצור עבור התקנים כמפורט להלן).</w:t>
      </w:r>
    </w:p>
    <w:p w14:paraId="0C6A84B9" w14:textId="77777777" w:rsidR="002C20C5" w:rsidRPr="00C77EB7" w:rsidRDefault="002C20C5" w:rsidP="002C20C5">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תקן ישראלי 20 חלק ,2.2 .2.3 תעודת מכון התקנים תאשר את הגוף על כל מרכיביו.</w:t>
      </w:r>
    </w:p>
    <w:p w14:paraId="6D725404" w14:textId="77777777" w:rsidR="002C20C5" w:rsidRPr="00C77EB7" w:rsidRDefault="002C20C5" w:rsidP="002C20C5">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תקן ישראלי 961 חלק 12.3 (פליטת הרמוניות בקו הזרם) . </w:t>
      </w:r>
    </w:p>
    <w:p w14:paraId="560E211A" w14:textId="77777777" w:rsidR="002C20C5" w:rsidRPr="00C77EB7" w:rsidRDefault="002C20C5" w:rsidP="00B122E7">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תקן ישראלי 961 חלק 12.5 </w:t>
      </w:r>
      <w:r w:rsidR="00B122E7" w:rsidRPr="00C77EB7">
        <w:rPr>
          <w:rFonts w:asciiTheme="minorBidi" w:hAnsiTheme="minorBidi" w:cstheme="minorBidi"/>
          <w:sz w:val="24"/>
          <w:szCs w:val="24"/>
          <w:rtl/>
        </w:rPr>
        <w:t>(</w:t>
      </w:r>
      <w:r w:rsidRPr="00C77EB7">
        <w:rPr>
          <w:rFonts w:asciiTheme="minorBidi" w:hAnsiTheme="minorBidi" w:cstheme="minorBidi"/>
          <w:sz w:val="24"/>
          <w:szCs w:val="24"/>
          <w:rtl/>
        </w:rPr>
        <w:t>ת</w:t>
      </w:r>
      <w:r w:rsidR="00B122E7" w:rsidRPr="00C77EB7">
        <w:rPr>
          <w:rFonts w:asciiTheme="minorBidi" w:hAnsiTheme="minorBidi" w:cstheme="minorBidi"/>
          <w:sz w:val="24"/>
          <w:szCs w:val="24"/>
          <w:rtl/>
        </w:rPr>
        <w:t>נודות מתח והבהובים בקו האספקה).</w:t>
      </w:r>
    </w:p>
    <w:p w14:paraId="7718C1D3" w14:textId="77777777" w:rsidR="002C20C5" w:rsidRPr="00C77EB7" w:rsidRDefault="002C20C5" w:rsidP="00B57562">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תקן ישראלי 961 חלק 2.1 ו/או </w:t>
      </w:r>
      <w:r w:rsidRPr="00C77EB7">
        <w:rPr>
          <w:rFonts w:asciiTheme="minorBidi" w:hAnsiTheme="minorBidi" w:cstheme="minorBidi"/>
          <w:sz w:val="24"/>
          <w:szCs w:val="24"/>
        </w:rPr>
        <w:t>EN55015</w:t>
      </w:r>
      <w:r w:rsidRPr="00C77EB7">
        <w:rPr>
          <w:rFonts w:asciiTheme="minorBidi" w:hAnsiTheme="minorBidi" w:cstheme="minorBidi"/>
          <w:sz w:val="24"/>
          <w:szCs w:val="24"/>
          <w:rtl/>
        </w:rPr>
        <w:t xml:space="preserve"> (הפרעות משודרות בתדר רדיו מציוד</w:t>
      </w:r>
      <w:r w:rsidR="00B57562"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תאורה).</w:t>
      </w:r>
    </w:p>
    <w:p w14:paraId="0BD0C4A0" w14:textId="77777777" w:rsidR="002C20C5" w:rsidRPr="00C77EB7" w:rsidRDefault="002C20C5" w:rsidP="00B57562">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תקן </w:t>
      </w:r>
      <w:r w:rsidRPr="00C77EB7">
        <w:rPr>
          <w:rFonts w:asciiTheme="minorBidi" w:hAnsiTheme="minorBidi" w:cstheme="minorBidi"/>
          <w:sz w:val="24"/>
          <w:szCs w:val="24"/>
        </w:rPr>
        <w:t>IEC/EN61547</w:t>
      </w:r>
      <w:r w:rsidRPr="00C77EB7">
        <w:rPr>
          <w:rFonts w:asciiTheme="minorBidi" w:hAnsiTheme="minorBidi" w:cstheme="minorBidi"/>
          <w:sz w:val="24"/>
          <w:szCs w:val="24"/>
          <w:rtl/>
        </w:rPr>
        <w:t xml:space="preserve"> </w:t>
      </w:r>
      <w:r w:rsidR="00B57562" w:rsidRPr="00C77EB7">
        <w:rPr>
          <w:rFonts w:asciiTheme="minorBidi" w:hAnsiTheme="minorBidi" w:cstheme="minorBidi"/>
          <w:sz w:val="24"/>
          <w:szCs w:val="24"/>
          <w:rtl/>
        </w:rPr>
        <w:t>(</w:t>
      </w:r>
      <w:r w:rsidRPr="00C77EB7">
        <w:rPr>
          <w:rFonts w:asciiTheme="minorBidi" w:hAnsiTheme="minorBidi" w:cstheme="minorBidi"/>
          <w:sz w:val="24"/>
          <w:szCs w:val="24"/>
          <w:rtl/>
        </w:rPr>
        <w:t>חסינות מפני הפ</w:t>
      </w:r>
      <w:r w:rsidR="00B57562" w:rsidRPr="00C77EB7">
        <w:rPr>
          <w:rFonts w:asciiTheme="minorBidi" w:hAnsiTheme="minorBidi" w:cstheme="minorBidi"/>
          <w:sz w:val="24"/>
          <w:szCs w:val="24"/>
          <w:rtl/>
        </w:rPr>
        <w:t>רעות אלקטרומגנטיות לציוד תאורה).</w:t>
      </w:r>
    </w:p>
    <w:p w14:paraId="6313E319" w14:textId="77777777" w:rsidR="002C20C5" w:rsidRPr="00C77EB7" w:rsidRDefault="002C20C5" w:rsidP="002C20C5">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תקן </w:t>
      </w:r>
      <w:r w:rsidRPr="00C77EB7">
        <w:rPr>
          <w:rFonts w:asciiTheme="minorBidi" w:hAnsiTheme="minorBidi" w:cstheme="minorBidi"/>
          <w:sz w:val="24"/>
          <w:szCs w:val="24"/>
        </w:rPr>
        <w:t>IEC60598</w:t>
      </w:r>
      <w:r w:rsidRPr="00C77EB7">
        <w:rPr>
          <w:rFonts w:asciiTheme="minorBidi" w:hAnsiTheme="minorBidi" w:cstheme="minorBidi"/>
          <w:sz w:val="24"/>
          <w:szCs w:val="24"/>
          <w:rtl/>
        </w:rPr>
        <w:t xml:space="preserve"> דרגת ההגנה מפני הלם חשמלי מסוג </w:t>
      </w:r>
      <w:r w:rsidRPr="00C77EB7">
        <w:rPr>
          <w:rFonts w:asciiTheme="minorBidi" w:hAnsiTheme="minorBidi" w:cstheme="minorBidi"/>
          <w:sz w:val="24"/>
          <w:szCs w:val="24"/>
        </w:rPr>
        <w:t>II</w:t>
      </w:r>
      <w:r w:rsidRPr="00C77EB7">
        <w:rPr>
          <w:rFonts w:asciiTheme="minorBidi" w:hAnsiTheme="minorBidi" w:cstheme="minorBidi"/>
          <w:sz w:val="24"/>
          <w:szCs w:val="24"/>
          <w:rtl/>
        </w:rPr>
        <w:t xml:space="preserve"> .</w:t>
      </w:r>
    </w:p>
    <w:p w14:paraId="0CFC2009" w14:textId="77777777" w:rsidR="002C20C5" w:rsidRPr="00C77EB7" w:rsidRDefault="002C20C5" w:rsidP="002C20C5">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תחשיב תאורה של המתקן העונה לדרישות המפרט והתכניות, חישובי תאורה  יבוצעו עם מקדם הפחתה .0.7</w:t>
      </w:r>
    </w:p>
    <w:p w14:paraId="3F65A69A" w14:textId="77777777" w:rsidR="002C20C5" w:rsidRPr="00C77EB7" w:rsidRDefault="002C20C5" w:rsidP="002C20C5">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רכש גופי תאורה יתבצע לאחר אישור גופי התאורה על ידי המפקח.</w:t>
      </w:r>
    </w:p>
    <w:p w14:paraId="39B537AA" w14:textId="77777777" w:rsidR="002C20C5" w:rsidRPr="00C77EB7" w:rsidRDefault="002C20C5" w:rsidP="002C20C5">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מחירי גופי התאורה בכתב הכמויות כוללים אספקה בלבד כולל ציוד ההדלקה אלקטרוני מלא, מצתים, נורות, קבל כופל הספק וכל הנדרש. ההתקנה שתשולם בנפרד תכלול את כל חומרי העזר כגון מיתלים, מוטות הברגה, חיזוקים, סופיות כבל, כבלים מסתלסלים או כבלים מיוחדים קופסאות הסתעפות וכל הנדרש קומפלט. </w:t>
      </w:r>
    </w:p>
    <w:p w14:paraId="782546CD" w14:textId="77777777" w:rsidR="002C20C5" w:rsidRPr="00C77EB7" w:rsidRDefault="002C20C5" w:rsidP="002C20C5">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 מחיר התקנת גופי התאורה השקועים בתקרות אקוסטיות כולל ביצוע פתחים בתקרה האקוסטית בהתאם למידות של גוף התאורה המוצע ע"י הקבלן וכולל התעלות המותאמות לסוג הגוף. וכן מוטות הברגה לתליית הגוף לתקרת בטון.</w:t>
      </w:r>
    </w:p>
    <w:p w14:paraId="491A22B4" w14:textId="77777777" w:rsidR="002C20C5" w:rsidRPr="00C77EB7" w:rsidRDefault="002C20C5" w:rsidP="00CD279E">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lastRenderedPageBreak/>
        <w:t>גוף התאורה יתאים לכל דרישות תקן ישראלי 20 חלק 2.2 ויהיה בעל תו תקן ישראלי או של ארץ המוצא שלו.</w:t>
      </w:r>
    </w:p>
    <w:p w14:paraId="0AB23387" w14:textId="77777777" w:rsidR="00B57562" w:rsidRPr="00C77EB7" w:rsidRDefault="002C20C5" w:rsidP="00B57562">
      <w:pPr>
        <w:pStyle w:val="aff7"/>
        <w:numPr>
          <w:ilvl w:val="2"/>
          <w:numId w:val="1"/>
        </w:numPr>
        <w:rPr>
          <w:rFonts w:asciiTheme="minorBidi" w:eastAsia="Calibri" w:hAnsiTheme="minorBidi" w:cstheme="minorBidi"/>
          <w:sz w:val="24"/>
          <w:szCs w:val="24"/>
          <w:rtl/>
          <w:lang w:eastAsia="en-US"/>
        </w:rPr>
      </w:pPr>
      <w:r w:rsidRPr="00C77EB7">
        <w:rPr>
          <w:rFonts w:asciiTheme="minorBidi" w:hAnsiTheme="minorBidi" w:cstheme="minorBidi"/>
          <w:sz w:val="24"/>
          <w:szCs w:val="24"/>
          <w:rtl/>
        </w:rPr>
        <w:t>גוף התאורה מיועד להתקנה ולהתחברות לזינה באמצעות מערכת הפעלה אלקטרונית ייעודית אינטגרלית. ההתקנה תתבצע בהתאם להוראות ההתקנה המקוריות של היצרן.</w:t>
      </w:r>
      <w:r w:rsidR="00B57562" w:rsidRPr="00C77EB7">
        <w:rPr>
          <w:rFonts w:asciiTheme="minorBidi" w:hAnsiTheme="minorBidi" w:cstheme="minorBidi"/>
          <w:sz w:val="24"/>
          <w:szCs w:val="24"/>
          <w:rtl/>
        </w:rPr>
        <w:t xml:space="preserve"> </w:t>
      </w:r>
      <w:r w:rsidR="00B57562" w:rsidRPr="00C77EB7">
        <w:rPr>
          <w:rFonts w:asciiTheme="minorBidi" w:eastAsia="Calibri" w:hAnsiTheme="minorBidi" w:cstheme="minorBidi"/>
          <w:sz w:val="24"/>
          <w:szCs w:val="24"/>
          <w:rtl/>
          <w:lang w:eastAsia="en-US"/>
        </w:rPr>
        <w:t>מערכת ההפעלה האלקטרונית תאפשר תאורה קבועה ויציבה, ללא תלות בשינויים במתח הרשת .(10%±)</w:t>
      </w:r>
    </w:p>
    <w:p w14:paraId="716F773D" w14:textId="77777777" w:rsidR="002C20C5" w:rsidRPr="00C77EB7" w:rsidRDefault="002C20C5" w:rsidP="00CD279E">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אחריות לכל גופי התאורה תינתן על ידי הספק כנציג היצרן ותכלול את כלל האביזר לחמש שנים, כמו כן תינתן אחריות ישירה של יצרן הגוף.</w:t>
      </w:r>
    </w:p>
    <w:p w14:paraId="5C3E5E03" w14:textId="77777777" w:rsidR="002C20C5" w:rsidRDefault="002C20C5" w:rsidP="002C20C5">
      <w:pPr>
        <w:rPr>
          <w:rFonts w:asciiTheme="minorBidi" w:hAnsiTheme="minorBidi" w:cstheme="minorBidi"/>
          <w:b/>
          <w:bCs/>
          <w:sz w:val="24"/>
          <w:szCs w:val="24"/>
          <w:u w:val="single"/>
          <w:rtl/>
        </w:rPr>
      </w:pPr>
    </w:p>
    <w:p w14:paraId="5FA986DC" w14:textId="77777777" w:rsidR="002C20C5" w:rsidRPr="00C77EB7" w:rsidRDefault="002C20C5" w:rsidP="002C20C5">
      <w:pPr>
        <w:pStyle w:val="normalline"/>
        <w:spacing w:after="0"/>
        <w:rPr>
          <w:rFonts w:asciiTheme="minorBidi" w:hAnsiTheme="minorBidi" w:cstheme="minorBidi"/>
          <w:b/>
          <w:bCs/>
          <w:sz w:val="24"/>
          <w:szCs w:val="24"/>
          <w:rtl/>
        </w:rPr>
      </w:pPr>
      <w:r w:rsidRPr="00C77EB7">
        <w:rPr>
          <w:rFonts w:asciiTheme="minorBidi" w:hAnsiTheme="minorBidi" w:cstheme="minorBidi"/>
          <w:b/>
          <w:bCs/>
          <w:sz w:val="24"/>
          <w:szCs w:val="24"/>
          <w:rtl/>
        </w:rPr>
        <w:t>מפרט טכני לגופי התאורה:</w:t>
      </w:r>
    </w:p>
    <w:p w14:paraId="05A783BC" w14:textId="77777777" w:rsidR="002C20C5" w:rsidRPr="00C77EB7" w:rsidRDefault="002C20C5" w:rsidP="002C20C5">
      <w:pPr>
        <w:pStyle w:val="normalline"/>
        <w:numPr>
          <w:ilvl w:val="0"/>
          <w:numId w:val="0"/>
        </w:numPr>
        <w:spacing w:after="0"/>
        <w:ind w:left="1191"/>
        <w:rPr>
          <w:rFonts w:asciiTheme="minorBidi" w:hAnsiTheme="minorBidi" w:cstheme="minorBidi"/>
          <w:sz w:val="24"/>
          <w:szCs w:val="24"/>
          <w:rtl/>
        </w:rPr>
      </w:pPr>
      <w:r w:rsidRPr="00C77EB7">
        <w:rPr>
          <w:rFonts w:asciiTheme="minorBidi" w:hAnsiTheme="minorBidi" w:cstheme="minorBidi"/>
          <w:b/>
          <w:bCs/>
          <w:sz w:val="24"/>
          <w:szCs w:val="24"/>
          <w:rtl/>
        </w:rPr>
        <w:t>הערה</w:t>
      </w:r>
      <w:r w:rsidRPr="00C77EB7">
        <w:rPr>
          <w:rFonts w:asciiTheme="minorBidi" w:hAnsiTheme="minorBidi" w:cstheme="minorBidi"/>
          <w:sz w:val="24"/>
          <w:szCs w:val="24"/>
          <w:rtl/>
        </w:rPr>
        <w:t>: בכל מקום שמוזכרת המילה " ספק" הכוונה היא לספק אחד או יותר אשר   יבחרו על ידי הקבלן לצורך אספקת גופי תאורה, כפי שמצוין בכתב הכמויות.</w:t>
      </w:r>
    </w:p>
    <w:p w14:paraId="067586A9" w14:textId="77777777" w:rsidR="002C20C5" w:rsidRPr="00C77EB7" w:rsidRDefault="002C20C5" w:rsidP="002C20C5">
      <w:pPr>
        <w:pStyle w:val="normalline"/>
        <w:numPr>
          <w:ilvl w:val="0"/>
          <w:numId w:val="0"/>
        </w:numPr>
        <w:spacing w:after="0"/>
        <w:ind w:left="1191"/>
        <w:rPr>
          <w:rFonts w:asciiTheme="minorBidi" w:hAnsiTheme="minorBidi" w:cstheme="minorBidi"/>
          <w:sz w:val="24"/>
          <w:szCs w:val="24"/>
          <w:rtl/>
        </w:rPr>
      </w:pPr>
      <w:r w:rsidRPr="00C77EB7">
        <w:rPr>
          <w:rFonts w:asciiTheme="minorBidi" w:hAnsiTheme="minorBidi" w:cstheme="minorBidi"/>
          <w:sz w:val="24"/>
          <w:szCs w:val="24"/>
          <w:rtl/>
        </w:rPr>
        <w:t>כל ספק או יצרן שלא מוזכר או מצוין בכתב הכמויות חייב לעבור אישור  מוקדם של המתכנן והמפקח לפני העסקתו על ידי הקבלן.</w:t>
      </w:r>
    </w:p>
    <w:p w14:paraId="65BBC02F" w14:textId="77777777" w:rsidR="002C20C5" w:rsidRPr="00C77EB7" w:rsidRDefault="002C20C5" w:rsidP="002C20C5">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מחיר גופי התאורה המוצע ע"י הספק כולל ציוד הדלקה, מצתים, נורות, משנקים, קבל כופל הספק וכל חומרי העזר הדרושים להתקנה מושלמת של הגופים ע"י הקבלן כגון סופיות, מיתלים, תומכים, כבל מסתלסל + בלדחין (לגופים תלויים) וכל האביזרים האוריגינליים הנדרשים להתקנה מושלמת של הגוף לפי הוראות היצרן.</w:t>
      </w:r>
    </w:p>
    <w:p w14:paraId="6EC8AD27" w14:textId="77777777" w:rsidR="002C20C5" w:rsidRPr="00C77EB7" w:rsidRDefault="002C20C5" w:rsidP="002C20C5">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כל ציוד ההדלקה יחובר אל גופי התאורה באמצעות שקע/תקע. כמו כן כל הציוד יותקן בקופסא אוריגינלית של היצרן כך שהחלפת קופסת או מגש ציוד תבוצע במהירות ללא צורך בשימוש בכלים.</w:t>
      </w:r>
    </w:p>
    <w:p w14:paraId="23A7A875" w14:textId="77777777" w:rsidR="002C20C5" w:rsidRPr="00C77EB7" w:rsidRDefault="002C20C5" w:rsidP="002C20C5">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ספק גופי התאורה מטעם הקבלן ידריך את קבלן החשמל שבחר בו באופן מפורט לרבות קיום סדנת הדרכה במפעל/משרדים של הספק לגבי אופן התקנת גופי התאורה כולל שימוש באמצעי הדרכה מצורפים לגופים או מסופקים ע"י הספק אוריגינליים של היצרן וזאת על מנת לאפשר התקנה מושלמת של הגופים ללא גרימת נזק לגופי התאורה או לתקרות או ציוד אחר בבנין, וכן על מנת לאפשר תנאי עבודה אופטימליים לגוף התאורה בהתאם להוראות היצרן תוך תפוקה פוטומטרית אופטימלית של הגוף לפי תכנון היצרן.</w:t>
      </w:r>
    </w:p>
    <w:p w14:paraId="71F64A92" w14:textId="77777777" w:rsidR="002C20C5" w:rsidRPr="00C77EB7" w:rsidRDefault="002C20C5" w:rsidP="002C20C5">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ספק גופי התאורה מטעם הקבלן יצרף להצעתו קטלוגים ו/או </w:t>
      </w:r>
      <w:r w:rsidRPr="00C77EB7">
        <w:rPr>
          <w:rFonts w:asciiTheme="minorBidi" w:hAnsiTheme="minorBidi" w:cstheme="minorBidi"/>
          <w:sz w:val="24"/>
          <w:szCs w:val="24"/>
        </w:rPr>
        <w:t>CD</w:t>
      </w:r>
      <w:r w:rsidRPr="00C77EB7">
        <w:rPr>
          <w:rFonts w:asciiTheme="minorBidi" w:hAnsiTheme="minorBidi" w:cstheme="minorBidi"/>
          <w:sz w:val="24"/>
          <w:szCs w:val="24"/>
          <w:rtl/>
        </w:rPr>
        <w:t xml:space="preserve"> לפי דרישת המתכנן כולל עקומות פוטומטריות ממוחשבות לכל גוף מוצע על ידו. לא תתקבל כל הצעה ללא צירוף מסמכים אלו.</w:t>
      </w:r>
    </w:p>
    <w:p w14:paraId="1097BA7A" w14:textId="77777777" w:rsidR="002C20C5" w:rsidRPr="00C77EB7" w:rsidRDefault="002C20C5" w:rsidP="002C20C5">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ספק גופי התאורה יבצע חישובי תאורה ממוחשבים ומפורטים כולל הדמיה תלת-מיימדית לכל גוף תאורה בפרויקט לפי דרישת המתכנן והמזמין לרבות חישוב רמות תאורה אנכיות, אופקיות ורמת סינוור. חישובים אלו יבוצעו הן בשלב המשא ומתן עם המזמין ללא כל התחייבות של המזמין לרכישת גופי התאורה והן בשלב אישור הגופים במידה והספק והקבלן יבחרו על ידי המזמין. ביצוע חישובים אלו יהיה על חשבון הספק והקבלן ללא כל תשלום או חיוב מצד המזמין גם אם הספק והקבלן </w:t>
      </w:r>
      <w:r w:rsidRPr="00C77EB7">
        <w:rPr>
          <w:rFonts w:asciiTheme="minorBidi" w:hAnsiTheme="minorBidi" w:cstheme="minorBidi"/>
          <w:sz w:val="24"/>
          <w:szCs w:val="24"/>
          <w:rtl/>
        </w:rPr>
        <w:lastRenderedPageBreak/>
        <w:t xml:space="preserve">לא יבחרו ע"י המזמין לאספקת כל גוף תאורה שהוא. המתכנן יעביר לפי דרישה, לספק גופי התאורה תוכניות ממוחשבות בתוכנת </w:t>
      </w:r>
      <w:r w:rsidRPr="00C77EB7">
        <w:rPr>
          <w:rFonts w:asciiTheme="minorBidi" w:hAnsiTheme="minorBidi" w:cstheme="minorBidi"/>
          <w:sz w:val="24"/>
          <w:szCs w:val="24"/>
        </w:rPr>
        <w:t>AUTOCAD</w:t>
      </w:r>
      <w:r w:rsidRPr="00C77EB7">
        <w:rPr>
          <w:rFonts w:asciiTheme="minorBidi" w:hAnsiTheme="minorBidi" w:cstheme="minorBidi"/>
          <w:sz w:val="24"/>
          <w:szCs w:val="24"/>
          <w:rtl/>
        </w:rPr>
        <w:t xml:space="preserve"> למתקן התאורה בכל חלק של המפעל לצורך ביצוע חישובים אלו.</w:t>
      </w:r>
    </w:p>
    <w:p w14:paraId="27D9A27A" w14:textId="77777777" w:rsidR="002C20C5" w:rsidRPr="00C77EB7" w:rsidRDefault="002C20C5" w:rsidP="002C20C5">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הקבלן והספק מטעמו יציעו גופי תאורה שהינם יעילים מבחינה פוטומטרית חוסכי אנרגיה ואמינים לאורך זמן, בעלי רמת סינוור מינימלית. הקבלן יצרף עם הצעתו מקדם יעילות/נצילות לכל גף, וכן רמת הגבלת סינוור לפי דרישת המתכנן והמזמין.</w:t>
      </w:r>
    </w:p>
    <w:p w14:paraId="633AF916" w14:textId="77777777" w:rsidR="002C20C5" w:rsidRPr="00C77EB7" w:rsidRDefault="002C20C5" w:rsidP="002C20C5">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יש להתייחס למושג "שווה ערך" לגבי גופי התאורה כך שהגוף החליפי יהיה זהה לגוף המצוין בכתב הכמויות הן מבחינת טיב, איכות, פוטומטריה, נתונים חשמליים ונתונים מכניים.</w:t>
      </w:r>
    </w:p>
    <w:p w14:paraId="6872A7DE" w14:textId="77777777" w:rsidR="002C20C5" w:rsidRPr="00C77EB7" w:rsidRDefault="002C20C5" w:rsidP="002C20C5">
      <w:pPr>
        <w:pStyle w:val="normalline"/>
        <w:spacing w:after="0"/>
        <w:rPr>
          <w:rFonts w:asciiTheme="minorBidi" w:hAnsiTheme="minorBidi" w:cstheme="minorBidi"/>
          <w:b/>
          <w:bCs/>
          <w:sz w:val="24"/>
          <w:szCs w:val="24"/>
          <w:rtl/>
        </w:rPr>
      </w:pPr>
      <w:r w:rsidRPr="00C77EB7">
        <w:rPr>
          <w:rFonts w:asciiTheme="minorBidi" w:hAnsiTheme="minorBidi" w:cstheme="minorBidi"/>
          <w:b/>
          <w:bCs/>
          <w:sz w:val="24"/>
          <w:szCs w:val="24"/>
          <w:rtl/>
        </w:rPr>
        <w:t>נורות וציוד:</w:t>
      </w:r>
    </w:p>
    <w:p w14:paraId="119ED88D" w14:textId="77777777" w:rsidR="002C20C5" w:rsidRPr="00C77EB7" w:rsidRDefault="002C20C5" w:rsidP="002C20C5">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גופי התאורה יתבססו בעיקרם על תאורת </w:t>
      </w:r>
      <w:r w:rsidRPr="00C77EB7">
        <w:rPr>
          <w:rFonts w:asciiTheme="minorBidi" w:hAnsiTheme="minorBidi" w:cstheme="minorBidi"/>
          <w:sz w:val="24"/>
          <w:szCs w:val="24"/>
        </w:rPr>
        <w:t>LED</w:t>
      </w:r>
      <w:r w:rsidRPr="00C77EB7">
        <w:rPr>
          <w:rFonts w:asciiTheme="minorBidi" w:hAnsiTheme="minorBidi" w:cstheme="minorBidi"/>
          <w:sz w:val="24"/>
          <w:szCs w:val="24"/>
          <w:rtl/>
        </w:rPr>
        <w:t xml:space="preserve"> . </w:t>
      </w:r>
    </w:p>
    <w:p w14:paraId="15E65817" w14:textId="77777777" w:rsidR="002C20C5" w:rsidRPr="00C77EB7" w:rsidRDefault="002C20C5" w:rsidP="00CD279E">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צבע הנורות (טמפ' הצבע ב </w:t>
      </w:r>
      <w:r w:rsidRPr="00C77EB7">
        <w:rPr>
          <w:rFonts w:asciiTheme="minorBidi" w:hAnsiTheme="minorBidi" w:cstheme="minorBidi"/>
          <w:sz w:val="24"/>
          <w:szCs w:val="24"/>
        </w:rPr>
        <w:t>K</w:t>
      </w:r>
      <w:r w:rsidRPr="00C77EB7">
        <w:rPr>
          <w:rFonts w:asciiTheme="minorBidi" w:hAnsiTheme="minorBidi" w:cstheme="minorBidi"/>
          <w:sz w:val="24"/>
          <w:szCs w:val="24"/>
          <w:rtl/>
        </w:rPr>
        <w:t>) יבחר לקראת אספקת הגופים ע"י יועץ התאורה, מתכנן  האדריכל והמזמין לאחר ביצוע ניסויי תאורה. צבע הנורות יותאם לפי המטרה  והאזור/פונקציה בבנין.</w:t>
      </w:r>
    </w:p>
    <w:p w14:paraId="40CE2D0B" w14:textId="77777777" w:rsidR="002C20C5" w:rsidRPr="00C77EB7" w:rsidRDefault="002C20C5" w:rsidP="002C20C5">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רמת הסינוור של גופי התאורה חוץ ופנים תעמוד בדרישות תקן 8995 . גופי תאורת חוץ יהיו מסוג </w:t>
      </w:r>
      <w:r w:rsidRPr="00C77EB7">
        <w:rPr>
          <w:rFonts w:asciiTheme="minorBidi" w:hAnsiTheme="minorBidi" w:cstheme="minorBidi"/>
          <w:sz w:val="24"/>
          <w:szCs w:val="24"/>
        </w:rPr>
        <w:t>CUTTOF</w:t>
      </w:r>
      <w:r w:rsidRPr="00C77EB7">
        <w:rPr>
          <w:rFonts w:asciiTheme="minorBidi" w:hAnsiTheme="minorBidi" w:cstheme="minorBidi"/>
          <w:sz w:val="24"/>
          <w:szCs w:val="24"/>
          <w:rtl/>
        </w:rPr>
        <w:t xml:space="preserve"> עם זווית פיזור של 8.2 מעלות מקסימלית.</w:t>
      </w:r>
    </w:p>
    <w:p w14:paraId="40A2CBCC" w14:textId="77777777" w:rsidR="002C20C5" w:rsidRPr="00C77EB7" w:rsidRDefault="002C20C5" w:rsidP="002C20C5">
      <w:pPr>
        <w:pStyle w:val="normalline"/>
        <w:spacing w:after="0"/>
        <w:rPr>
          <w:rFonts w:asciiTheme="minorBidi" w:hAnsiTheme="minorBidi" w:cstheme="minorBidi"/>
          <w:b/>
          <w:bCs/>
          <w:sz w:val="24"/>
          <w:szCs w:val="24"/>
          <w:rtl/>
        </w:rPr>
      </w:pPr>
      <w:r w:rsidRPr="00C77EB7">
        <w:rPr>
          <w:rFonts w:asciiTheme="minorBidi" w:hAnsiTheme="minorBidi" w:cstheme="minorBidi"/>
          <w:b/>
          <w:bCs/>
          <w:sz w:val="24"/>
          <w:szCs w:val="24"/>
          <w:rtl/>
        </w:rPr>
        <w:t xml:space="preserve">מפרט טכני מיוחד לג"ת </w:t>
      </w:r>
      <w:r w:rsidRPr="00C77EB7">
        <w:rPr>
          <w:rFonts w:asciiTheme="minorBidi" w:hAnsiTheme="minorBidi" w:cstheme="minorBidi"/>
          <w:b/>
          <w:bCs/>
          <w:sz w:val="24"/>
          <w:szCs w:val="24"/>
        </w:rPr>
        <w:t>LED</w:t>
      </w:r>
    </w:p>
    <w:p w14:paraId="407131EB" w14:textId="77777777" w:rsidR="002C20C5" w:rsidRPr="00C77EB7" w:rsidRDefault="002C20C5" w:rsidP="002C20C5">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כל גופי התאורה יהיו מתוצרת מאושרת על ידי מכון תקנים בארץ מוצאם ואישור של מכון התקנים הישראלי.</w:t>
      </w:r>
    </w:p>
    <w:p w14:paraId="5194D1EC" w14:textId="77777777" w:rsidR="002C20C5" w:rsidRPr="00C77EB7" w:rsidRDefault="002C20C5" w:rsidP="002C20C5">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כל אביזרי התאורה יהיו מייצור סידרתי ולא חד פעמי, כולל דף קטלוגי מפורט המתאר את הנדרש במפרט.</w:t>
      </w:r>
    </w:p>
    <w:p w14:paraId="5546247F" w14:textId="77777777" w:rsidR="002C20C5" w:rsidRPr="00C77EB7" w:rsidRDefault="002C20C5" w:rsidP="002C20C5">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אחריות לכל גופי התאורה תינתן על ידי הספק כנציג היצרן ותכלול את כלל האביזר לחמש שנים, כמו כן יש לבקש אחריות ישירה מהחברה היצרנית.</w:t>
      </w:r>
    </w:p>
    <w:p w14:paraId="7EF30D33" w14:textId="77777777" w:rsidR="002C20C5" w:rsidRPr="00C77EB7" w:rsidRDefault="002C20C5" w:rsidP="002C20C5">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נצילות של כל גופי התאורה מבחינת תפוקת האור מהאביזר תהיה 100% הווה אומר </w:t>
      </w:r>
      <w:r w:rsidRPr="00C77EB7">
        <w:rPr>
          <w:rFonts w:asciiTheme="minorBidi" w:hAnsiTheme="minorBidi" w:cstheme="minorBidi"/>
          <w:sz w:val="24"/>
          <w:szCs w:val="24"/>
        </w:rPr>
        <w:t>L79</w:t>
      </w:r>
      <w:r w:rsidRPr="00C77EB7">
        <w:rPr>
          <w:rFonts w:asciiTheme="minorBidi" w:hAnsiTheme="minorBidi" w:cstheme="minorBidi"/>
          <w:sz w:val="24"/>
          <w:szCs w:val="24"/>
          <w:rtl/>
        </w:rPr>
        <w:t xml:space="preserve"> , כאשר בדיקת תפוקת האור (</w:t>
      </w:r>
      <w:r w:rsidRPr="00C77EB7">
        <w:rPr>
          <w:rFonts w:asciiTheme="minorBidi" w:hAnsiTheme="minorBidi" w:cstheme="minorBidi"/>
          <w:sz w:val="24"/>
          <w:szCs w:val="24"/>
        </w:rPr>
        <w:t>lM</w:t>
      </w:r>
      <w:r w:rsidRPr="00C77EB7">
        <w:rPr>
          <w:rFonts w:asciiTheme="minorBidi" w:hAnsiTheme="minorBidi" w:cstheme="minorBidi"/>
          <w:sz w:val="24"/>
          <w:szCs w:val="24"/>
          <w:rtl/>
        </w:rPr>
        <w:t>) מתבצעת עם גוף התאורה בשלמותו.</w:t>
      </w:r>
    </w:p>
    <w:p w14:paraId="4D4E6167" w14:textId="77777777" w:rsidR="002C20C5" w:rsidRPr="00C77EB7" w:rsidRDefault="002C20C5" w:rsidP="002C20C5">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אורך חיים מינימלי של כל גופי התאורה יהיו בתקן </w:t>
      </w:r>
      <w:r w:rsidRPr="00C77EB7">
        <w:rPr>
          <w:rFonts w:asciiTheme="minorBidi" w:hAnsiTheme="minorBidi" w:cstheme="minorBidi"/>
          <w:sz w:val="24"/>
          <w:szCs w:val="24"/>
        </w:rPr>
        <w:t>70L</w:t>
      </w:r>
      <w:r w:rsidRPr="00C77EB7">
        <w:rPr>
          <w:rFonts w:asciiTheme="minorBidi" w:hAnsiTheme="minorBidi" w:cstheme="minorBidi"/>
          <w:sz w:val="24"/>
          <w:szCs w:val="24"/>
          <w:rtl/>
        </w:rPr>
        <w:t xml:space="preserve"> עם 50,000 שעות עבודה המבטיח אריכות לחיי הלד כפונקציה של רמת פיזור החום, כלומר כמות ה אור לא תפחת מ 70% לאחר משך החיים שהגדיר היצרן.</w:t>
      </w:r>
    </w:p>
    <w:p w14:paraId="52FB7A45" w14:textId="77777777" w:rsidR="002C20C5" w:rsidRPr="00C77EB7" w:rsidRDefault="002C20C5" w:rsidP="002C20C5">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בטיחות קרינה בהתאם לתקנים: 62778, 62471, </w:t>
      </w:r>
      <w:r w:rsidRPr="00C77EB7">
        <w:rPr>
          <w:rFonts w:asciiTheme="minorBidi" w:hAnsiTheme="minorBidi" w:cstheme="minorBidi"/>
          <w:sz w:val="24"/>
          <w:szCs w:val="24"/>
        </w:rPr>
        <w:t>photo biological safety IEC EN</w:t>
      </w:r>
      <w:r w:rsidRPr="00C77EB7">
        <w:rPr>
          <w:rFonts w:asciiTheme="minorBidi" w:hAnsiTheme="minorBidi" w:cstheme="minorBidi"/>
          <w:sz w:val="24"/>
          <w:szCs w:val="24"/>
          <w:rtl/>
        </w:rPr>
        <w:t xml:space="preserve"> : וכן ברמה של קבוצת סיכון עד 3 </w:t>
      </w:r>
      <w:r w:rsidRPr="00C77EB7">
        <w:rPr>
          <w:rFonts w:asciiTheme="minorBidi" w:hAnsiTheme="minorBidi" w:cstheme="minorBidi"/>
          <w:sz w:val="24"/>
          <w:szCs w:val="24"/>
        </w:rPr>
        <w:t>.RG</w:t>
      </w:r>
    </w:p>
    <w:p w14:paraId="148E7858" w14:textId="77777777" w:rsidR="002C20C5" w:rsidRPr="00C77EB7" w:rsidRDefault="002C20C5" w:rsidP="002C20C5">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רמת מסירות הצבע </w:t>
      </w:r>
      <w:r w:rsidRPr="00C77EB7">
        <w:rPr>
          <w:rFonts w:asciiTheme="minorBidi" w:hAnsiTheme="minorBidi" w:cstheme="minorBidi"/>
          <w:sz w:val="24"/>
          <w:szCs w:val="24"/>
        </w:rPr>
        <w:t>CRI</w:t>
      </w:r>
      <w:r w:rsidRPr="00C77EB7">
        <w:rPr>
          <w:rFonts w:asciiTheme="minorBidi" w:hAnsiTheme="minorBidi" w:cstheme="minorBidi"/>
          <w:sz w:val="24"/>
          <w:szCs w:val="24"/>
          <w:rtl/>
        </w:rPr>
        <w:t xml:space="preserve"> תיהיה במינימום של 80%.</w:t>
      </w:r>
    </w:p>
    <w:p w14:paraId="38AB8230" w14:textId="77777777" w:rsidR="002C20C5" w:rsidRPr="00C77EB7" w:rsidRDefault="002C20C5" w:rsidP="002C20C5">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Pr>
        <w:t>MACADAM</w:t>
      </w:r>
      <w:r w:rsidRPr="00C77EB7">
        <w:rPr>
          <w:rFonts w:asciiTheme="minorBidi" w:hAnsiTheme="minorBidi" w:cstheme="minorBidi"/>
          <w:sz w:val="24"/>
          <w:szCs w:val="24"/>
          <w:rtl/>
        </w:rPr>
        <w:t xml:space="preserve">: תחום סטיית הגוון המותרת היא מקסימום 2 לפי אליפסות </w:t>
      </w:r>
      <w:r w:rsidRPr="00C77EB7">
        <w:rPr>
          <w:rFonts w:asciiTheme="minorBidi" w:hAnsiTheme="minorBidi" w:cstheme="minorBidi"/>
          <w:sz w:val="24"/>
          <w:szCs w:val="24"/>
        </w:rPr>
        <w:t>macadam</w:t>
      </w:r>
      <w:r w:rsidRPr="00C77EB7">
        <w:rPr>
          <w:rFonts w:asciiTheme="minorBidi" w:hAnsiTheme="minorBidi" w:cstheme="minorBidi"/>
          <w:sz w:val="24"/>
          <w:szCs w:val="24"/>
          <w:rtl/>
        </w:rPr>
        <w:t xml:space="preserve"> עבור תאורת פנים.</w:t>
      </w:r>
    </w:p>
    <w:p w14:paraId="26AE4A73" w14:textId="77777777" w:rsidR="002C20C5" w:rsidRPr="00C77EB7" w:rsidRDefault="002C20C5" w:rsidP="002C20C5">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אמינות: תקלות נוריות הלד יהיו ברמה של </w:t>
      </w:r>
      <w:r w:rsidRPr="00C77EB7">
        <w:rPr>
          <w:rFonts w:asciiTheme="minorBidi" w:hAnsiTheme="minorBidi" w:cstheme="minorBidi"/>
          <w:sz w:val="24"/>
          <w:szCs w:val="24"/>
        </w:rPr>
        <w:t>F10</w:t>
      </w:r>
      <w:r w:rsidRPr="00C77EB7">
        <w:rPr>
          <w:rFonts w:asciiTheme="minorBidi" w:hAnsiTheme="minorBidi" w:cstheme="minorBidi"/>
          <w:sz w:val="24"/>
          <w:szCs w:val="24"/>
          <w:rtl/>
        </w:rPr>
        <w:t xml:space="preserve"> , כלומר כמות נוריות הלד שמתקלקלות במשך אורך החיים שהוגדר לא תעלה על 10% מהנוריות הקיימות בגוף.</w:t>
      </w:r>
    </w:p>
    <w:p w14:paraId="076ADD8C" w14:textId="77777777" w:rsidR="002C20C5" w:rsidRPr="00C77EB7" w:rsidRDefault="002C20C5" w:rsidP="002C20C5">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Pr>
        <w:lastRenderedPageBreak/>
        <w:t>ZHAGA</w:t>
      </w:r>
      <w:r w:rsidRPr="00C77EB7">
        <w:rPr>
          <w:rFonts w:asciiTheme="minorBidi" w:hAnsiTheme="minorBidi" w:cstheme="minorBidi"/>
          <w:sz w:val="24"/>
          <w:szCs w:val="24"/>
          <w:rtl/>
        </w:rPr>
        <w:t xml:space="preserve">: כל גופי הלד בפרויקט יהיו רק מייצרנים החברים בארגון </w:t>
      </w:r>
      <w:r w:rsidRPr="00C77EB7">
        <w:rPr>
          <w:rFonts w:asciiTheme="minorBidi" w:hAnsiTheme="minorBidi" w:cstheme="minorBidi"/>
          <w:sz w:val="24"/>
          <w:szCs w:val="24"/>
        </w:rPr>
        <w:t>ZHAGA</w:t>
      </w:r>
      <w:r w:rsidRPr="00C77EB7">
        <w:rPr>
          <w:rFonts w:asciiTheme="minorBidi" w:hAnsiTheme="minorBidi" w:cstheme="minorBidi"/>
          <w:sz w:val="24"/>
          <w:szCs w:val="24"/>
          <w:rtl/>
        </w:rPr>
        <w:t>, הווה אומר גוף תאורה שמאפשר להחליף את רכיב הלד בלבד באם יש צורך ומונע את הצורך להחליף את גוף התאורה בשלמותו.</w:t>
      </w:r>
    </w:p>
    <w:p w14:paraId="29C1E714" w14:textId="77777777" w:rsidR="002C20C5" w:rsidRPr="00C77EB7" w:rsidRDefault="002C20C5" w:rsidP="002C20C5">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כל הדרייברים יהיו מקוריים ע"פ המלצות יצרן גוף התאורה בעלי תקן ואורך חיים מוצהר של חמש שנים.</w:t>
      </w:r>
    </w:p>
    <w:p w14:paraId="0ECAABFB" w14:textId="77777777" w:rsidR="002C20C5" w:rsidRPr="00C77EB7" w:rsidRDefault="002C20C5" w:rsidP="002C20C5">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כל גופי התאורה המוצעים יהיו בעלי קבצי </w:t>
      </w:r>
      <w:r w:rsidRPr="00C77EB7">
        <w:rPr>
          <w:rFonts w:asciiTheme="minorBidi" w:hAnsiTheme="minorBidi" w:cstheme="minorBidi"/>
          <w:sz w:val="24"/>
          <w:szCs w:val="24"/>
        </w:rPr>
        <w:t>IES</w:t>
      </w:r>
      <w:r w:rsidRPr="00C77EB7">
        <w:rPr>
          <w:rFonts w:asciiTheme="minorBidi" w:hAnsiTheme="minorBidi" w:cstheme="minorBidi"/>
          <w:sz w:val="24"/>
          <w:szCs w:val="24"/>
          <w:rtl/>
        </w:rPr>
        <w:t xml:space="preserve"> או </w:t>
      </w:r>
      <w:r w:rsidRPr="00C77EB7">
        <w:rPr>
          <w:rFonts w:asciiTheme="minorBidi" w:hAnsiTheme="minorBidi" w:cstheme="minorBidi"/>
          <w:sz w:val="24"/>
          <w:szCs w:val="24"/>
        </w:rPr>
        <w:t>LDT</w:t>
      </w:r>
      <w:r w:rsidRPr="00C77EB7">
        <w:rPr>
          <w:rFonts w:asciiTheme="minorBidi" w:hAnsiTheme="minorBidi" w:cstheme="minorBidi"/>
          <w:sz w:val="24"/>
          <w:szCs w:val="24"/>
          <w:rtl/>
        </w:rPr>
        <w:t xml:space="preserve"> ממעבדה פוטומטרית מוסמכת.</w:t>
      </w:r>
    </w:p>
    <w:p w14:paraId="10347B20" w14:textId="77777777" w:rsidR="002C20C5" w:rsidRPr="00C77EB7" w:rsidRDefault="005F6999" w:rsidP="002C20C5">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ג"ת יעמדו ב</w:t>
      </w:r>
      <w:r w:rsidR="002C20C5" w:rsidRPr="00C77EB7">
        <w:rPr>
          <w:rFonts w:asciiTheme="minorBidi" w:hAnsiTheme="minorBidi" w:cstheme="minorBidi"/>
          <w:sz w:val="24"/>
          <w:szCs w:val="24"/>
          <w:rtl/>
        </w:rPr>
        <w:t>תקן ישראלי 61347 חלק 2.13 (דרישות מיוחדות לציוד בקרה (</w:t>
      </w:r>
      <w:r w:rsidR="002C20C5" w:rsidRPr="00C77EB7">
        <w:rPr>
          <w:rFonts w:asciiTheme="minorBidi" w:hAnsiTheme="minorBidi" w:cstheme="minorBidi"/>
          <w:sz w:val="24"/>
          <w:szCs w:val="24"/>
        </w:rPr>
        <w:t>LED</w:t>
      </w:r>
      <w:r w:rsidR="002C20C5" w:rsidRPr="00C77EB7">
        <w:rPr>
          <w:rFonts w:asciiTheme="minorBidi" w:hAnsiTheme="minorBidi" w:cstheme="minorBidi"/>
          <w:sz w:val="24"/>
          <w:szCs w:val="24"/>
          <w:rtl/>
        </w:rPr>
        <w:t xml:space="preserve">) . </w:t>
      </w:r>
    </w:p>
    <w:p w14:paraId="48644448" w14:textId="77777777" w:rsidR="002C20C5" w:rsidRPr="00C77EB7" w:rsidRDefault="005F6999" w:rsidP="002C20C5">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ג"ת יעמדו ב</w:t>
      </w:r>
      <w:r w:rsidR="002C20C5" w:rsidRPr="00C77EB7">
        <w:rPr>
          <w:rFonts w:asciiTheme="minorBidi" w:hAnsiTheme="minorBidi" w:cstheme="minorBidi"/>
          <w:sz w:val="24"/>
          <w:szCs w:val="24"/>
          <w:rtl/>
        </w:rPr>
        <w:t xml:space="preserve">תקן </w:t>
      </w:r>
      <w:r w:rsidR="002C20C5" w:rsidRPr="00C77EB7">
        <w:rPr>
          <w:rFonts w:asciiTheme="minorBidi" w:hAnsiTheme="minorBidi" w:cstheme="minorBidi"/>
          <w:sz w:val="24"/>
          <w:szCs w:val="24"/>
        </w:rPr>
        <w:t>IEC62031</w:t>
      </w:r>
      <w:r w:rsidR="002C20C5" w:rsidRPr="00C77EB7">
        <w:rPr>
          <w:rFonts w:asciiTheme="minorBidi" w:hAnsiTheme="minorBidi" w:cstheme="minorBidi"/>
          <w:sz w:val="24"/>
          <w:szCs w:val="24"/>
          <w:rtl/>
        </w:rPr>
        <w:t xml:space="preserve"> (דרישות בטיחות מנורות </w:t>
      </w:r>
      <w:r w:rsidR="002C20C5" w:rsidRPr="00C77EB7">
        <w:rPr>
          <w:rFonts w:asciiTheme="minorBidi" w:hAnsiTheme="minorBidi" w:cstheme="minorBidi"/>
          <w:sz w:val="24"/>
          <w:szCs w:val="24"/>
        </w:rPr>
        <w:t>LED</w:t>
      </w:r>
      <w:r w:rsidR="002C20C5" w:rsidRPr="00C77EB7">
        <w:rPr>
          <w:rFonts w:asciiTheme="minorBidi" w:hAnsiTheme="minorBidi" w:cstheme="minorBidi"/>
          <w:sz w:val="24"/>
          <w:szCs w:val="24"/>
          <w:rtl/>
        </w:rPr>
        <w:t xml:space="preserve">) . </w:t>
      </w:r>
    </w:p>
    <w:p w14:paraId="499C46D6" w14:textId="77777777" w:rsidR="002C20C5" w:rsidRPr="00C77EB7" w:rsidRDefault="002C20C5" w:rsidP="002C20C5">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הנצילות האורית ההתחלתית של נוריות ה- </w:t>
      </w:r>
      <w:r w:rsidRPr="00C77EB7">
        <w:rPr>
          <w:rFonts w:asciiTheme="minorBidi" w:hAnsiTheme="minorBidi" w:cstheme="minorBidi"/>
          <w:sz w:val="24"/>
          <w:szCs w:val="24"/>
        </w:rPr>
        <w:t>LED</w:t>
      </w:r>
      <w:r w:rsidRPr="00C77EB7">
        <w:rPr>
          <w:rFonts w:asciiTheme="minorBidi" w:hAnsiTheme="minorBidi" w:cstheme="minorBidi"/>
          <w:sz w:val="24"/>
          <w:szCs w:val="24"/>
          <w:rtl/>
        </w:rPr>
        <w:t xml:space="preserve"> בגופי התאורה בפרויקט לא תפחת מ- 130 לומן לוואט . </w:t>
      </w:r>
    </w:p>
    <w:p w14:paraId="0B5660ED" w14:textId="77777777" w:rsidR="002C20C5" w:rsidRPr="00C77EB7" w:rsidRDefault="002C20C5" w:rsidP="002C20C5">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מקורות האור מסוג </w:t>
      </w:r>
      <w:r w:rsidRPr="00C77EB7">
        <w:rPr>
          <w:rFonts w:asciiTheme="minorBidi" w:hAnsiTheme="minorBidi" w:cstheme="minorBidi"/>
          <w:sz w:val="24"/>
          <w:szCs w:val="24"/>
        </w:rPr>
        <w:t>LED</w:t>
      </w:r>
      <w:r w:rsidRPr="00C77EB7">
        <w:rPr>
          <w:rFonts w:asciiTheme="minorBidi" w:hAnsiTheme="minorBidi" w:cstheme="minorBidi"/>
          <w:sz w:val="24"/>
          <w:szCs w:val="24"/>
          <w:rtl/>
        </w:rPr>
        <w:t xml:space="preserve"> יהיו מתוצרת אחד מאלה: </w:t>
      </w:r>
      <w:r w:rsidRPr="00C77EB7">
        <w:rPr>
          <w:rFonts w:asciiTheme="minorBidi" w:hAnsiTheme="minorBidi" w:cstheme="minorBidi"/>
          <w:sz w:val="24"/>
          <w:szCs w:val="24"/>
        </w:rPr>
        <w:t>KUMIED</w:t>
      </w:r>
      <w:r w:rsidRPr="00C77EB7">
        <w:rPr>
          <w:rFonts w:asciiTheme="minorBidi" w:hAnsiTheme="minorBidi" w:cstheme="minorBidi"/>
          <w:sz w:val="24"/>
          <w:szCs w:val="24"/>
          <w:rtl/>
        </w:rPr>
        <w:t xml:space="preserve"> , </w:t>
      </w:r>
      <w:r w:rsidRPr="00C77EB7">
        <w:rPr>
          <w:rFonts w:asciiTheme="minorBidi" w:hAnsiTheme="minorBidi" w:cstheme="minorBidi"/>
          <w:sz w:val="24"/>
          <w:szCs w:val="24"/>
        </w:rPr>
        <w:t>CREE NICHIA</w:t>
      </w:r>
      <w:r w:rsidRPr="00C77EB7">
        <w:rPr>
          <w:rFonts w:asciiTheme="minorBidi" w:hAnsiTheme="minorBidi" w:cstheme="minorBidi"/>
          <w:sz w:val="24"/>
          <w:szCs w:val="24"/>
          <w:rtl/>
        </w:rPr>
        <w:t xml:space="preserve"> , </w:t>
      </w:r>
      <w:r w:rsidRPr="00C77EB7">
        <w:rPr>
          <w:rFonts w:asciiTheme="minorBidi" w:hAnsiTheme="minorBidi" w:cstheme="minorBidi"/>
          <w:sz w:val="24"/>
          <w:szCs w:val="24"/>
        </w:rPr>
        <w:t>PHILIPS LUMILEDS</w:t>
      </w:r>
      <w:r w:rsidRPr="00C77EB7">
        <w:rPr>
          <w:rFonts w:asciiTheme="minorBidi" w:hAnsiTheme="minorBidi" w:cstheme="minorBidi"/>
          <w:sz w:val="24"/>
          <w:szCs w:val="24"/>
          <w:rtl/>
        </w:rPr>
        <w:t xml:space="preserve"> . כל הנורות בעלות גוון זהה . </w:t>
      </w:r>
    </w:p>
    <w:p w14:paraId="0BD12E21" w14:textId="77777777" w:rsidR="002C20C5" w:rsidRDefault="004D42C4" w:rsidP="004D42C4">
      <w:pPr>
        <w:pStyle w:val="normalline"/>
        <w:numPr>
          <w:ilvl w:val="2"/>
          <w:numId w:val="1"/>
        </w:numPr>
        <w:spacing w:after="0"/>
        <w:rPr>
          <w:rFonts w:asciiTheme="minorBidi" w:hAnsiTheme="minorBidi" w:cstheme="minorBidi"/>
          <w:sz w:val="24"/>
          <w:szCs w:val="24"/>
        </w:rPr>
      </w:pPr>
      <w:r>
        <w:rPr>
          <w:rFonts w:asciiTheme="minorBidi" w:hAnsiTheme="minorBidi" w:cstheme="minorBidi"/>
          <w:sz w:val="24"/>
          <w:szCs w:val="24"/>
          <w:rtl/>
        </w:rPr>
        <w:t>טמפרטורת גוון הצבע</w:t>
      </w:r>
      <w:r w:rsidR="002C20C5" w:rsidRPr="00C77EB7">
        <w:rPr>
          <w:rFonts w:asciiTheme="minorBidi" w:hAnsiTheme="minorBidi" w:cstheme="minorBidi"/>
          <w:sz w:val="24"/>
          <w:szCs w:val="24"/>
          <w:rtl/>
        </w:rPr>
        <w:t xml:space="preserve"> </w:t>
      </w:r>
      <w:r w:rsidR="00563E96" w:rsidRPr="00C77EB7">
        <w:rPr>
          <w:rFonts w:asciiTheme="minorBidi" w:hAnsiTheme="minorBidi" w:cstheme="minorBidi"/>
          <w:sz w:val="24"/>
          <w:szCs w:val="24"/>
        </w:rPr>
        <w:t>4</w:t>
      </w:r>
      <w:r w:rsidR="002C20C5" w:rsidRPr="00C77EB7">
        <w:rPr>
          <w:rFonts w:asciiTheme="minorBidi" w:hAnsiTheme="minorBidi" w:cstheme="minorBidi"/>
          <w:sz w:val="24"/>
          <w:szCs w:val="24"/>
        </w:rPr>
        <w:t>000K</w:t>
      </w:r>
      <w:r w:rsidR="002C20C5" w:rsidRPr="00C77EB7">
        <w:rPr>
          <w:rFonts w:asciiTheme="minorBidi" w:hAnsiTheme="minorBidi" w:cstheme="minorBidi"/>
          <w:sz w:val="24"/>
          <w:szCs w:val="24"/>
          <w:rtl/>
        </w:rPr>
        <w:t xml:space="preserve"> , עצמת התאורה בגוון מעל </w:t>
      </w:r>
      <w:r w:rsidR="002C20C5" w:rsidRPr="00C77EB7">
        <w:rPr>
          <w:rFonts w:asciiTheme="minorBidi" w:hAnsiTheme="minorBidi" w:cstheme="minorBidi"/>
          <w:sz w:val="24"/>
          <w:szCs w:val="24"/>
        </w:rPr>
        <w:t>6000K</w:t>
      </w:r>
      <w:r w:rsidR="002C20C5" w:rsidRPr="00C77EB7">
        <w:rPr>
          <w:rFonts w:asciiTheme="minorBidi" w:hAnsiTheme="minorBidi" w:cstheme="minorBidi"/>
          <w:sz w:val="24"/>
          <w:szCs w:val="24"/>
          <w:rtl/>
        </w:rPr>
        <w:t xml:space="preserve"> לא תעלה על 45% עצמת התאורה ב- </w:t>
      </w:r>
      <w:r w:rsidR="002C20C5" w:rsidRPr="00C77EB7">
        <w:rPr>
          <w:rFonts w:asciiTheme="minorBidi" w:hAnsiTheme="minorBidi" w:cstheme="minorBidi"/>
          <w:sz w:val="24"/>
          <w:szCs w:val="24"/>
        </w:rPr>
        <w:t>4000K</w:t>
      </w:r>
      <w:r w:rsidR="002C20C5" w:rsidRPr="00C77EB7">
        <w:rPr>
          <w:rFonts w:asciiTheme="minorBidi" w:hAnsiTheme="minorBidi" w:cstheme="minorBidi"/>
          <w:sz w:val="24"/>
          <w:szCs w:val="24"/>
          <w:rtl/>
        </w:rPr>
        <w:t xml:space="preserve"> . (ערכי שיא – פיק) . </w:t>
      </w:r>
    </w:p>
    <w:p w14:paraId="72E36D25" w14:textId="77777777" w:rsidR="00593D81" w:rsidRPr="00C77EB7" w:rsidRDefault="00593D81" w:rsidP="004D42C4">
      <w:pPr>
        <w:pStyle w:val="normalline"/>
        <w:numPr>
          <w:ilvl w:val="2"/>
          <w:numId w:val="1"/>
        </w:numPr>
        <w:spacing w:after="0"/>
        <w:rPr>
          <w:rFonts w:asciiTheme="minorBidi" w:hAnsiTheme="minorBidi" w:cstheme="minorBidi"/>
          <w:sz w:val="24"/>
          <w:szCs w:val="24"/>
        </w:rPr>
      </w:pPr>
      <w:r>
        <w:rPr>
          <w:rFonts w:asciiTheme="minorBidi" w:hAnsiTheme="minorBidi" w:cstheme="minorBidi" w:hint="cs"/>
          <w:sz w:val="24"/>
          <w:szCs w:val="24"/>
          <w:rtl/>
        </w:rPr>
        <w:t xml:space="preserve">דרייברים להפעלת ג"ת יהיה אחת החברות הבאות: </w:t>
      </w:r>
      <w:r>
        <w:rPr>
          <w:rFonts w:asciiTheme="minorBidi" w:hAnsiTheme="minorBidi" w:cstheme="minorBidi" w:hint="cs"/>
          <w:sz w:val="24"/>
          <w:szCs w:val="24"/>
        </w:rPr>
        <w:t>PHILIPS</w:t>
      </w:r>
      <w:r>
        <w:rPr>
          <w:rFonts w:asciiTheme="minorBidi" w:hAnsiTheme="minorBidi" w:cstheme="minorBidi" w:hint="cs"/>
          <w:sz w:val="24"/>
          <w:szCs w:val="24"/>
          <w:rtl/>
        </w:rPr>
        <w:t xml:space="preserve">, </w:t>
      </w:r>
      <w:r>
        <w:rPr>
          <w:rFonts w:asciiTheme="minorBidi" w:hAnsiTheme="minorBidi" w:cstheme="minorBidi" w:hint="cs"/>
          <w:sz w:val="24"/>
          <w:szCs w:val="24"/>
        </w:rPr>
        <w:t>LIFUD</w:t>
      </w:r>
      <w:r>
        <w:rPr>
          <w:rFonts w:asciiTheme="minorBidi" w:hAnsiTheme="minorBidi" w:cstheme="minorBidi" w:hint="cs"/>
          <w:sz w:val="24"/>
          <w:szCs w:val="24"/>
          <w:rtl/>
        </w:rPr>
        <w:t xml:space="preserve">, או ש"ע מאושר . </w:t>
      </w:r>
    </w:p>
    <w:p w14:paraId="19DF1762" w14:textId="77777777" w:rsidR="002C20C5" w:rsidRPr="00C77EB7" w:rsidRDefault="002C20C5" w:rsidP="002C20C5">
      <w:pPr>
        <w:pStyle w:val="normalline"/>
        <w:numPr>
          <w:ilvl w:val="0"/>
          <w:numId w:val="0"/>
        </w:numPr>
        <w:spacing w:after="0"/>
        <w:ind w:left="1758"/>
        <w:rPr>
          <w:rFonts w:asciiTheme="minorBidi" w:hAnsiTheme="minorBidi" w:cstheme="minorBidi"/>
          <w:sz w:val="24"/>
          <w:szCs w:val="24"/>
          <w:rtl/>
        </w:rPr>
      </w:pPr>
    </w:p>
    <w:p w14:paraId="1E90D6A8" w14:textId="77777777" w:rsidR="002C20C5" w:rsidRPr="00C77EB7" w:rsidRDefault="002C20C5" w:rsidP="002C20C5">
      <w:pPr>
        <w:pStyle w:val="normalline"/>
        <w:spacing w:after="0"/>
        <w:rPr>
          <w:rFonts w:asciiTheme="minorBidi" w:hAnsiTheme="minorBidi" w:cstheme="minorBidi"/>
          <w:b/>
          <w:bCs/>
          <w:sz w:val="24"/>
          <w:szCs w:val="24"/>
          <w:rtl/>
        </w:rPr>
      </w:pPr>
      <w:r w:rsidRPr="00C77EB7">
        <w:rPr>
          <w:rFonts w:asciiTheme="minorBidi" w:hAnsiTheme="minorBidi" w:cstheme="minorBidi"/>
          <w:b/>
          <w:bCs/>
          <w:sz w:val="24"/>
          <w:szCs w:val="24"/>
          <w:rtl/>
        </w:rPr>
        <w:t>ניסוי תאורה:</w:t>
      </w:r>
    </w:p>
    <w:p w14:paraId="3587AC85" w14:textId="77777777" w:rsidR="002C20C5" w:rsidRPr="00C77EB7" w:rsidRDefault="002C20C5" w:rsidP="00CD279E">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ספק גופי התאורה מטעם הקבלן אחד או יותר יבצעו ניסוי תאורה לגופים  המתוכננים בבנין לפי הדגמים המוצעים על ידו וכן לפי הדגמים המצויינים  בכתב הכמויות וזאת לפי דרישת המתכנן והמזמין.</w:t>
      </w:r>
    </w:p>
    <w:p w14:paraId="30F23AB7" w14:textId="77777777" w:rsidR="002C20C5" w:rsidRPr="00C77EB7" w:rsidRDefault="002C20C5" w:rsidP="00CD279E">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לצורך כך יוקצה ע"י המזמין לכל ספק שטח בבנין לצורך התקנת הגופים  המוצעים על ידו. מספר הגופים מכל דגם שהספק מחייב להתקין יהיו לפי  החלטת המתכנן אך לא יפחתו מ 4 גופים לכל דגם.</w:t>
      </w:r>
    </w:p>
    <w:p w14:paraId="57C3547F" w14:textId="77777777" w:rsidR="002C20C5" w:rsidRPr="00C77EB7" w:rsidRDefault="002C20C5" w:rsidP="00CD279E">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מודגש זאת כי בכל אישור גופי התאורה מכל סוג ובכל ניסוי תאורה על הקבלן להמציא ולהציג את הגופים המקוריים המצויינים בכתב הכמויות לפי  הדגמים המפורטים וזאת בנוסף לדגמים שווה ערך במידה וברצונו להציע  כאלה. לא יבדק כל גוף שווה ערך במידה והגוף המקורי המפורט בכתב  הכמויות לא יוצג או יותקן לניסוי במקביל לגוף השווה ערך המוצע על ידי  הקבלן. </w:t>
      </w:r>
    </w:p>
    <w:p w14:paraId="7B8D7A0E" w14:textId="77777777" w:rsidR="002C20C5" w:rsidRPr="00C77EB7" w:rsidRDefault="002C20C5" w:rsidP="00CD279E">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ספק גופי התאורה יספק את הדוגמאות לקבלן החשמל אשר יתקין את הדוגמאות בהתאם להוראות ספק גופי התאורה ויחבר אותם לחשמל. בגמר  ניסוי התאורה יפורקו הגופים וימסרו לספק. מודגש בזאת כי עלות הגופים , הנורות הובלת הגופים אל הבנין וחזרה  למחסן הספק וכן כל נזק שיגרם לגופים אלו הינו באחריות ספק גופי  התאורה בלבד והקבלן. המזמין אינו מחויב ברכישת הדוגמאות או בכיסוי  כל נזק שיגרם להם בזמן הניסוי או בכיסוי כל עלות נוספת שתיגרם לספק  הגופים לרבות עלות שעות העבודה של נציגיו. </w:t>
      </w:r>
    </w:p>
    <w:p w14:paraId="7D9056D4" w14:textId="77777777" w:rsidR="002C20C5" w:rsidRDefault="002C20C5" w:rsidP="00CD279E">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lastRenderedPageBreak/>
        <w:t>בניסוי גופי התאורה תבוצע בדיקה רמות התאורה המתקבלות מהגופים  השונים, רמות הסינוור, איכות התאורה, איכות הגופים והמראה האסטטי  של הגופים.</w:t>
      </w:r>
    </w:p>
    <w:p w14:paraId="25600B03" w14:textId="77777777" w:rsidR="005E0268" w:rsidRPr="00C77EB7" w:rsidRDefault="005E0268" w:rsidP="005E0268">
      <w:pPr>
        <w:pStyle w:val="normalline"/>
        <w:numPr>
          <w:ilvl w:val="0"/>
          <w:numId w:val="0"/>
        </w:numPr>
        <w:spacing w:after="0"/>
        <w:ind w:left="1758"/>
        <w:rPr>
          <w:rFonts w:asciiTheme="minorBidi" w:hAnsiTheme="minorBidi" w:cstheme="minorBidi"/>
          <w:sz w:val="24"/>
          <w:szCs w:val="24"/>
          <w:rtl/>
        </w:rPr>
      </w:pPr>
    </w:p>
    <w:p w14:paraId="70933FA3" w14:textId="77777777" w:rsidR="002C20C5" w:rsidRPr="00C77EB7" w:rsidRDefault="002C20C5" w:rsidP="002C20C5">
      <w:pPr>
        <w:pStyle w:val="normalline"/>
        <w:spacing w:after="0"/>
        <w:rPr>
          <w:rFonts w:asciiTheme="minorBidi" w:hAnsiTheme="minorBidi" w:cstheme="minorBidi"/>
          <w:b/>
          <w:bCs/>
          <w:sz w:val="24"/>
          <w:szCs w:val="24"/>
          <w:rtl/>
        </w:rPr>
      </w:pPr>
      <w:r w:rsidRPr="00C77EB7">
        <w:rPr>
          <w:rFonts w:asciiTheme="minorBidi" w:hAnsiTheme="minorBidi" w:cstheme="minorBidi"/>
          <w:b/>
          <w:bCs/>
          <w:sz w:val="24"/>
          <w:szCs w:val="24"/>
          <w:rtl/>
        </w:rPr>
        <w:t>בחירת גופים:</w:t>
      </w:r>
    </w:p>
    <w:p w14:paraId="5BFD5057" w14:textId="77777777" w:rsidR="002C20C5" w:rsidRPr="00C77EB7" w:rsidRDefault="002C20C5" w:rsidP="00CD279E">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בבחירת גופי התאורה ע"י המזמין יבוצע שקלול של איכות הגופים, תוצאות  ניסוי התאורה, המחיר המוצע ע"י הספק לגוף, זמן האספקה של הגופים,  וכן זהות ונתונים ספק גופי התאורה והיצרן המוצעים מבחינה : פיננסית,  אחריות, גודל ויכולת מתן שירות על ידו לאורך זמן. </w:t>
      </w:r>
    </w:p>
    <w:p w14:paraId="20000AD3" w14:textId="77777777" w:rsidR="002C20C5" w:rsidRPr="00C77EB7" w:rsidRDefault="002C20C5" w:rsidP="006C5794">
      <w:pPr>
        <w:pStyle w:val="normalline"/>
        <w:numPr>
          <w:ilvl w:val="0"/>
          <w:numId w:val="0"/>
        </w:numPr>
        <w:spacing w:after="0"/>
        <w:ind w:left="1758"/>
        <w:rPr>
          <w:rFonts w:asciiTheme="minorBidi" w:hAnsiTheme="minorBidi" w:cstheme="minorBidi"/>
          <w:sz w:val="24"/>
          <w:szCs w:val="24"/>
          <w:rtl/>
        </w:rPr>
      </w:pPr>
      <w:r w:rsidRPr="00C77EB7">
        <w:rPr>
          <w:rFonts w:asciiTheme="minorBidi" w:hAnsiTheme="minorBidi" w:cstheme="minorBidi"/>
          <w:sz w:val="24"/>
          <w:szCs w:val="24"/>
          <w:rtl/>
        </w:rPr>
        <w:t>השיקולים הנ"ל הינם בלעדיים ופנימיים והמזמין אינו מחויב להציגם מפני ספקי גופי התאורה או קבלן החשמל או הקבלן הראשי.</w:t>
      </w:r>
    </w:p>
    <w:p w14:paraId="3CAC05BD" w14:textId="77777777" w:rsidR="002C20C5" w:rsidRPr="00C77EB7" w:rsidRDefault="002C20C5" w:rsidP="006C5794">
      <w:pPr>
        <w:pStyle w:val="normalline"/>
        <w:numPr>
          <w:ilvl w:val="0"/>
          <w:numId w:val="0"/>
        </w:numPr>
        <w:spacing w:after="0"/>
        <w:ind w:left="1758"/>
        <w:rPr>
          <w:rFonts w:asciiTheme="minorBidi" w:hAnsiTheme="minorBidi" w:cstheme="minorBidi"/>
          <w:sz w:val="24"/>
          <w:szCs w:val="24"/>
          <w:rtl/>
        </w:rPr>
      </w:pPr>
      <w:r w:rsidRPr="00C77EB7">
        <w:rPr>
          <w:rFonts w:asciiTheme="minorBidi" w:hAnsiTheme="minorBidi" w:cstheme="minorBidi"/>
          <w:sz w:val="24"/>
          <w:szCs w:val="24"/>
          <w:rtl/>
        </w:rPr>
        <w:t>מודגש בזאת כי המזמין רשאי לפסול כל גוף מוצע שווה ערך ללא כל מתן  הסבר לקבלן והקבלן חייב לספק את הגופים המפורטים בכתב הכמויות או  לפי בחירת האדריכל ללא כל הסתייגות.</w:t>
      </w:r>
    </w:p>
    <w:p w14:paraId="2E64E945" w14:textId="77777777" w:rsidR="002C20C5" w:rsidRPr="00C77EB7" w:rsidRDefault="002C20C5" w:rsidP="00CD279E">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מודגש בזאת כי המזמין רשאי לבחור בספק אחד או במספר ספקים לאספקת גופי התאורה בהתאם לדגמים שיבחרו על ידו ובהתאם לשיקולים  שפורטו לפני כן, וזאת ללא כל שינוי במחירים המוסכמים. </w:t>
      </w:r>
    </w:p>
    <w:p w14:paraId="7055CC16" w14:textId="77777777" w:rsidR="00A46D29" w:rsidRDefault="00A46D29" w:rsidP="00A46D29">
      <w:pPr>
        <w:pStyle w:val="normalline"/>
        <w:numPr>
          <w:ilvl w:val="0"/>
          <w:numId w:val="0"/>
        </w:numPr>
        <w:spacing w:after="0"/>
        <w:ind w:left="1191"/>
        <w:rPr>
          <w:rFonts w:asciiTheme="minorBidi" w:hAnsiTheme="minorBidi" w:cstheme="minorBidi"/>
          <w:b/>
          <w:bCs/>
          <w:sz w:val="24"/>
          <w:szCs w:val="24"/>
          <w:rtl/>
        </w:rPr>
      </w:pPr>
    </w:p>
    <w:p w14:paraId="268367E6" w14:textId="77777777" w:rsidR="002C20C5" w:rsidRPr="00C77EB7" w:rsidRDefault="002C20C5" w:rsidP="002C20C5">
      <w:pPr>
        <w:pStyle w:val="normalline"/>
        <w:spacing w:after="0"/>
        <w:rPr>
          <w:rFonts w:asciiTheme="minorBidi" w:hAnsiTheme="minorBidi" w:cstheme="minorBidi"/>
          <w:b/>
          <w:bCs/>
          <w:sz w:val="24"/>
          <w:szCs w:val="24"/>
          <w:rtl/>
        </w:rPr>
      </w:pPr>
      <w:r w:rsidRPr="00C77EB7">
        <w:rPr>
          <w:rFonts w:asciiTheme="minorBidi" w:hAnsiTheme="minorBidi" w:cstheme="minorBidi"/>
          <w:b/>
          <w:bCs/>
          <w:sz w:val="24"/>
          <w:szCs w:val="24"/>
          <w:rtl/>
        </w:rPr>
        <w:t>התקנת גופי תאורה:</w:t>
      </w:r>
    </w:p>
    <w:p w14:paraId="1A35986E" w14:textId="77777777" w:rsidR="002C20C5" w:rsidRPr="00C77EB7" w:rsidRDefault="002C20C5" w:rsidP="006C5794">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 התקנת גופי התאורה כוללת קבלתם ממחסן הספק, הובלתם לאתר הוצאתם מהאריזה, בדיקתם לפני ההתקנה, החזרתם למחסן הספק באריזתם המקורית במידה וקיים בהם ליקוי . התקנת גופי התאורה כוללת קידוחים, ברגים, דיבלים, חיזוקים, כניסות כבלים, פתילים וחיבורים חשמליים.</w:t>
      </w:r>
    </w:p>
    <w:p w14:paraId="15257E71" w14:textId="77777777" w:rsidR="002C20C5" w:rsidRPr="00C77EB7" w:rsidRDefault="002C20C5" w:rsidP="006C5794">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 גופי תאורה מעל תקרה מונמכת, יחוזקו לתקרה יציבה ע"י מוטות הברגה.</w:t>
      </w:r>
    </w:p>
    <w:p w14:paraId="5A707DA8" w14:textId="77777777" w:rsidR="002C20C5" w:rsidRPr="00C77EB7" w:rsidRDefault="002C20C5" w:rsidP="006C5794">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גופי תאורה להתקנה על תעלות פח או פרופיל </w:t>
      </w:r>
      <w:r w:rsidRPr="00C77EB7">
        <w:rPr>
          <w:rFonts w:asciiTheme="minorBidi" w:hAnsiTheme="minorBidi" w:cstheme="minorBidi"/>
          <w:sz w:val="24"/>
          <w:szCs w:val="24"/>
        </w:rPr>
        <w:t>U</w:t>
      </w:r>
      <w:r w:rsidRPr="00C77EB7">
        <w:rPr>
          <w:rFonts w:asciiTheme="minorBidi" w:hAnsiTheme="minorBidi" w:cstheme="minorBidi"/>
          <w:sz w:val="24"/>
          <w:szCs w:val="24"/>
          <w:rtl/>
        </w:rPr>
        <w:t xml:space="preserve"> יחוזקו לתעלה באמצעות ברגים, אומים ודיסקיות לתעלה, 4 ברגים לפחות לכל גוף.</w:t>
      </w:r>
    </w:p>
    <w:p w14:paraId="2891703F" w14:textId="77777777" w:rsidR="002C20C5" w:rsidRPr="00C77EB7" w:rsidRDefault="002C20C5" w:rsidP="006C5794">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גופי תאורה תלויים יחוזקו לתקרת בטון ע"י ווי תלייה וכבלי פלדה אוריגינליים ויחוברו לחשמל באמצעות שקע תקע. מחיר</w:t>
      </w:r>
      <w:r w:rsidRPr="00C77EB7">
        <w:rPr>
          <w:rFonts w:asciiTheme="minorBidi" w:hAnsiTheme="minorBidi" w:cstheme="minorBidi"/>
          <w:sz w:val="24"/>
          <w:szCs w:val="24"/>
        </w:rPr>
        <w:t xml:space="preserve"> </w:t>
      </w:r>
      <w:r w:rsidRPr="00C77EB7">
        <w:rPr>
          <w:rFonts w:asciiTheme="minorBidi" w:hAnsiTheme="minorBidi" w:cstheme="minorBidi"/>
          <w:sz w:val="24"/>
          <w:szCs w:val="24"/>
          <w:rtl/>
        </w:rPr>
        <w:t xml:space="preserve">הכבל והתקע כלול במחיר ההתקנה. </w:t>
      </w:r>
    </w:p>
    <w:p w14:paraId="6E8BEF09" w14:textId="77777777" w:rsidR="002C20C5" w:rsidRPr="00C77EB7" w:rsidRDefault="002C20C5" w:rsidP="006C5794">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חיבור כבלי ההזנה לגופי תאורה יבוצע עם כניסת כבל אוריגינלית לגוף (אינטגרון), כאשר קטע הכבל מקופסאות הסתעפות עד לגוף תאורה יושחל בתוך צינור שרשורי,שדרה קשה (משוריין).</w:t>
      </w:r>
    </w:p>
    <w:p w14:paraId="095E176C" w14:textId="77777777" w:rsidR="002C20C5" w:rsidRPr="00C77EB7" w:rsidRDefault="002C20C5" w:rsidP="006C5794">
      <w:pPr>
        <w:pStyle w:val="normalline"/>
        <w:numPr>
          <w:ilvl w:val="0"/>
          <w:numId w:val="0"/>
        </w:numPr>
        <w:spacing w:after="0"/>
        <w:ind w:left="1191"/>
        <w:rPr>
          <w:rFonts w:asciiTheme="minorBidi" w:hAnsiTheme="minorBidi" w:cstheme="minorBidi"/>
          <w:sz w:val="24"/>
          <w:szCs w:val="24"/>
          <w:rtl/>
        </w:rPr>
      </w:pPr>
    </w:p>
    <w:p w14:paraId="79B5341E" w14:textId="77777777" w:rsidR="002C20C5" w:rsidRPr="00C77EB7" w:rsidRDefault="002C20C5" w:rsidP="002C20C5">
      <w:pPr>
        <w:pStyle w:val="normalline"/>
        <w:spacing w:after="0"/>
        <w:rPr>
          <w:rFonts w:asciiTheme="minorBidi" w:hAnsiTheme="minorBidi" w:cstheme="minorBidi"/>
          <w:sz w:val="24"/>
          <w:szCs w:val="24"/>
          <w:u w:val="thick"/>
          <w:rtl/>
        </w:rPr>
      </w:pPr>
      <w:r w:rsidRPr="00C77EB7">
        <w:rPr>
          <w:rFonts w:asciiTheme="minorBidi" w:hAnsiTheme="minorBidi" w:cstheme="minorBidi"/>
          <w:sz w:val="24"/>
          <w:szCs w:val="24"/>
          <w:u w:val="thick"/>
          <w:rtl/>
        </w:rPr>
        <w:t>דרישות נוספות לגופי תאורת חוץ</w:t>
      </w:r>
    </w:p>
    <w:p w14:paraId="379D5158" w14:textId="77777777" w:rsidR="002C20C5" w:rsidRPr="00C77EB7" w:rsidRDefault="00451E77" w:rsidP="00451E77">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הגנה מפני ה</w:t>
      </w:r>
      <w:r w:rsidR="002C20C5" w:rsidRPr="00C77EB7">
        <w:rPr>
          <w:rFonts w:asciiTheme="minorBidi" w:hAnsiTheme="minorBidi" w:cstheme="minorBidi"/>
          <w:sz w:val="24"/>
          <w:szCs w:val="24"/>
          <w:rtl/>
        </w:rPr>
        <w:t>לם</w:t>
      </w:r>
      <w:r w:rsidRPr="00C77EB7">
        <w:rPr>
          <w:rFonts w:asciiTheme="minorBidi" w:hAnsiTheme="minorBidi" w:cstheme="minorBidi"/>
          <w:sz w:val="24"/>
          <w:szCs w:val="24"/>
          <w:rtl/>
        </w:rPr>
        <w:t xml:space="preserve"> מיכני</w:t>
      </w:r>
      <w:r w:rsidR="002C20C5" w:rsidRPr="00C77EB7">
        <w:rPr>
          <w:rFonts w:asciiTheme="minorBidi" w:hAnsiTheme="minorBidi" w:cstheme="minorBidi"/>
          <w:sz w:val="24"/>
          <w:szCs w:val="24"/>
          <w:rtl/>
        </w:rPr>
        <w:t xml:space="preserve"> מינימום .</w:t>
      </w:r>
      <w:r w:rsidR="002C20C5" w:rsidRPr="00C77EB7">
        <w:rPr>
          <w:rFonts w:asciiTheme="minorBidi" w:hAnsiTheme="minorBidi" w:cstheme="minorBidi"/>
          <w:sz w:val="24"/>
          <w:szCs w:val="24"/>
        </w:rPr>
        <w:t>IK-08</w:t>
      </w:r>
    </w:p>
    <w:p w14:paraId="29466CEB" w14:textId="77777777" w:rsidR="002C20C5" w:rsidRPr="00C77EB7" w:rsidRDefault="002C20C5" w:rsidP="006C5794">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גוף התאורה יהיה בעל מבנה מתכתי, בידוד כפול, עמיד בקרינת .</w:t>
      </w:r>
      <w:r w:rsidRPr="00C77EB7">
        <w:rPr>
          <w:rFonts w:asciiTheme="minorBidi" w:hAnsiTheme="minorBidi" w:cstheme="minorBidi"/>
          <w:sz w:val="24"/>
          <w:szCs w:val="24"/>
        </w:rPr>
        <w:t>UV</w:t>
      </w:r>
    </w:p>
    <w:p w14:paraId="0DCD45F2" w14:textId="77777777" w:rsidR="002C20C5" w:rsidRPr="00C77EB7" w:rsidRDefault="002C20C5" w:rsidP="00451E77">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המשנק/דרייבר יצוייד בהתקן הגנה מפני נחשולי מתח, דו קוטבי ברמת סיווג</w:t>
      </w:r>
      <w:r w:rsidR="006C5794"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 xml:space="preserve"> </w:t>
      </w:r>
      <w:r w:rsidR="00451E77" w:rsidRPr="00C77EB7">
        <w:rPr>
          <w:rFonts w:asciiTheme="minorBidi" w:hAnsiTheme="minorBidi" w:cstheme="minorBidi"/>
          <w:sz w:val="24"/>
          <w:szCs w:val="24"/>
          <w:lang w:bidi="ar-SA"/>
        </w:rPr>
        <w:t>10kA/10kV</w:t>
      </w:r>
      <w:r w:rsidRPr="00C77EB7">
        <w:rPr>
          <w:rFonts w:asciiTheme="minorBidi" w:hAnsiTheme="minorBidi" w:cstheme="minorBidi"/>
          <w:sz w:val="24"/>
          <w:szCs w:val="24"/>
          <w:rtl/>
        </w:rPr>
        <w:t>.</w:t>
      </w:r>
    </w:p>
    <w:p w14:paraId="17010ED6" w14:textId="77777777" w:rsidR="002C20C5" w:rsidRPr="00C77EB7" w:rsidRDefault="002C20C5" w:rsidP="00CD279E">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lastRenderedPageBreak/>
        <w:t xml:space="preserve">הקבלן יספק עקומות פוטומטריות של גוף התאורה ותחשיב תאורה ערוך בתכנה בהתאם לתקן 140-2000 </w:t>
      </w:r>
      <w:r w:rsidRPr="00C77EB7">
        <w:rPr>
          <w:rFonts w:asciiTheme="minorBidi" w:hAnsiTheme="minorBidi" w:cstheme="minorBidi"/>
          <w:sz w:val="24"/>
          <w:szCs w:val="24"/>
        </w:rPr>
        <w:t>CIE</w:t>
      </w:r>
      <w:r w:rsidRPr="00C77EB7">
        <w:rPr>
          <w:rFonts w:asciiTheme="minorBidi" w:hAnsiTheme="minorBidi" w:cstheme="minorBidi"/>
          <w:sz w:val="24"/>
          <w:szCs w:val="24"/>
          <w:rtl/>
        </w:rPr>
        <w:t xml:space="preserve"> העומד בכל דרישות המפרט והתקן הישראלי 13201</w:t>
      </w:r>
      <w:r w:rsidR="006C5794"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 xml:space="preserve"> בהתאם לסוג הדרך.</w:t>
      </w:r>
    </w:p>
    <w:p w14:paraId="1EA2EAE1" w14:textId="77777777" w:rsidR="002C20C5" w:rsidRPr="00C77EB7" w:rsidRDefault="001A6F4B" w:rsidP="001A6F4B">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ה</w:t>
      </w:r>
      <w:r w:rsidR="002C20C5" w:rsidRPr="00C77EB7">
        <w:rPr>
          <w:rFonts w:asciiTheme="minorBidi" w:hAnsiTheme="minorBidi" w:cstheme="minorBidi"/>
          <w:sz w:val="24"/>
          <w:szCs w:val="24"/>
          <w:rtl/>
        </w:rPr>
        <w:t xml:space="preserve">תא האופטי לרבות הדרייבר אטומים ברמת </w:t>
      </w:r>
      <w:r w:rsidR="002C20C5" w:rsidRPr="00C77EB7">
        <w:rPr>
          <w:rFonts w:asciiTheme="minorBidi" w:hAnsiTheme="minorBidi" w:cstheme="minorBidi"/>
          <w:sz w:val="24"/>
          <w:szCs w:val="24"/>
        </w:rPr>
        <w:t>IP65</w:t>
      </w:r>
      <w:r w:rsidRPr="00C77EB7">
        <w:rPr>
          <w:rFonts w:asciiTheme="minorBidi" w:hAnsiTheme="minorBidi" w:cstheme="minorBidi"/>
          <w:sz w:val="24"/>
          <w:szCs w:val="24"/>
          <w:rtl/>
        </w:rPr>
        <w:t>.</w:t>
      </w:r>
      <w:r w:rsidR="002C20C5" w:rsidRPr="00C77EB7">
        <w:rPr>
          <w:rFonts w:asciiTheme="minorBidi" w:hAnsiTheme="minorBidi" w:cstheme="minorBidi"/>
          <w:sz w:val="24"/>
          <w:szCs w:val="24"/>
          <w:rtl/>
        </w:rPr>
        <w:t xml:space="preserve"> תא ציוד חשמלי אטום ברמת </w:t>
      </w:r>
      <w:r w:rsidR="002C20C5" w:rsidRPr="00C77EB7">
        <w:rPr>
          <w:rFonts w:asciiTheme="minorBidi" w:hAnsiTheme="minorBidi" w:cstheme="minorBidi"/>
          <w:sz w:val="24"/>
          <w:szCs w:val="24"/>
        </w:rPr>
        <w:t>IP54</w:t>
      </w:r>
      <w:r w:rsidR="002C20C5" w:rsidRPr="00C77EB7">
        <w:rPr>
          <w:rFonts w:asciiTheme="minorBidi" w:hAnsiTheme="minorBidi" w:cstheme="minorBidi"/>
          <w:sz w:val="24"/>
          <w:szCs w:val="24"/>
          <w:rtl/>
        </w:rPr>
        <w:t xml:space="preserve"> לפחות.</w:t>
      </w:r>
    </w:p>
    <w:p w14:paraId="6B1989FC" w14:textId="77777777" w:rsidR="002C20C5" w:rsidRPr="00C77EB7" w:rsidRDefault="002C20C5" w:rsidP="00986019">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גופי תאורה </w:t>
      </w:r>
      <w:r w:rsidRPr="00C77EB7">
        <w:rPr>
          <w:rFonts w:asciiTheme="minorBidi" w:hAnsiTheme="minorBidi" w:cstheme="minorBidi"/>
          <w:sz w:val="24"/>
          <w:szCs w:val="24"/>
        </w:rPr>
        <w:t>LED</w:t>
      </w:r>
      <w:r w:rsidRPr="00C77EB7">
        <w:rPr>
          <w:rFonts w:asciiTheme="minorBidi" w:hAnsiTheme="minorBidi" w:cstheme="minorBidi"/>
          <w:sz w:val="24"/>
          <w:szCs w:val="24"/>
          <w:rtl/>
        </w:rPr>
        <w:t xml:space="preserve"> יעמדו בדרישות והנחיות משרד הבינוי מפרט ומדריך ליישום</w:t>
      </w:r>
      <w:r w:rsidR="006C5794" w:rsidRPr="00C77EB7">
        <w:rPr>
          <w:rFonts w:asciiTheme="minorBidi" w:hAnsiTheme="minorBidi" w:cstheme="minorBidi"/>
          <w:sz w:val="24"/>
          <w:szCs w:val="24"/>
          <w:rtl/>
        </w:rPr>
        <w:t xml:space="preserve"> </w:t>
      </w:r>
      <w:r w:rsidR="00986019">
        <w:rPr>
          <w:rFonts w:asciiTheme="minorBidi" w:hAnsiTheme="minorBidi" w:cstheme="minorBidi"/>
          <w:sz w:val="24"/>
          <w:szCs w:val="24"/>
          <w:rtl/>
        </w:rPr>
        <w:t>תאור</w:t>
      </w:r>
      <w:r w:rsidR="00986019">
        <w:rPr>
          <w:rFonts w:asciiTheme="minorBidi" w:hAnsiTheme="minorBidi" w:cstheme="minorBidi" w:hint="cs"/>
          <w:sz w:val="24"/>
          <w:szCs w:val="24"/>
          <w:rtl/>
        </w:rPr>
        <w:t>ת</w:t>
      </w:r>
      <w:r w:rsidR="00563E96" w:rsidRPr="00C77EB7">
        <w:rPr>
          <w:rFonts w:asciiTheme="minorBidi" w:hAnsiTheme="minorBidi" w:cstheme="minorBidi"/>
          <w:sz w:val="24"/>
          <w:szCs w:val="24"/>
        </w:rPr>
        <w:t xml:space="preserve"> </w:t>
      </w:r>
      <w:r w:rsidR="00563E96" w:rsidRPr="00C77EB7">
        <w:rPr>
          <w:rFonts w:asciiTheme="minorBidi" w:hAnsiTheme="minorBidi" w:cstheme="minorBidi"/>
          <w:sz w:val="24"/>
          <w:szCs w:val="24"/>
          <w:rtl/>
        </w:rPr>
        <w:t xml:space="preserve">לד מהדורה מעודכנת . </w:t>
      </w:r>
    </w:p>
    <w:p w14:paraId="4DCF76FE" w14:textId="77777777" w:rsidR="005E0268" w:rsidRPr="00C77EB7" w:rsidRDefault="005E0268" w:rsidP="002C20C5">
      <w:pPr>
        <w:jc w:val="both"/>
        <w:rPr>
          <w:rFonts w:asciiTheme="minorBidi" w:hAnsiTheme="minorBidi" w:cstheme="minorBidi"/>
          <w:sz w:val="24"/>
          <w:szCs w:val="24"/>
          <w:rtl/>
        </w:rPr>
      </w:pPr>
    </w:p>
    <w:p w14:paraId="2B14BE39" w14:textId="77777777" w:rsidR="002C20C5" w:rsidRPr="00C77EB7" w:rsidRDefault="002C20C5" w:rsidP="006C5794">
      <w:pPr>
        <w:pStyle w:val="normalline"/>
        <w:rPr>
          <w:rFonts w:asciiTheme="minorBidi" w:hAnsiTheme="minorBidi" w:cstheme="minorBidi"/>
          <w:b/>
          <w:bCs/>
          <w:sz w:val="24"/>
          <w:szCs w:val="24"/>
          <w:rtl/>
        </w:rPr>
      </w:pPr>
      <w:r w:rsidRPr="00C77EB7">
        <w:rPr>
          <w:rFonts w:asciiTheme="minorBidi" w:hAnsiTheme="minorBidi" w:cstheme="minorBidi"/>
          <w:b/>
          <w:bCs/>
          <w:sz w:val="24"/>
          <w:szCs w:val="24"/>
          <w:rtl/>
        </w:rPr>
        <w:t>תאורת חירום ושילוט</w:t>
      </w:r>
    </w:p>
    <w:p w14:paraId="55D26347" w14:textId="77777777" w:rsidR="002C20C5" w:rsidRPr="00C77EB7" w:rsidRDefault="002C20C5" w:rsidP="00CD279E">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כל האביזרים והחלקים בגופי תאורת חרום ושילוט יישאו אישורי תו תקןבהתאמה לתקן הישראלי הרלוונטי. גוף התאורה כמכלול יישא אישור תו תקן</w:t>
      </w:r>
      <w:r w:rsidR="006C5794"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ישראלי 20 כולל חלק 2.22 בתקן.</w:t>
      </w:r>
    </w:p>
    <w:p w14:paraId="03377B14" w14:textId="77777777" w:rsidR="002C20C5" w:rsidRPr="00C77EB7" w:rsidRDefault="002C20C5" w:rsidP="00CD279E">
      <w:pPr>
        <w:pStyle w:val="normalline"/>
        <w:numPr>
          <w:ilvl w:val="2"/>
          <w:numId w:val="1"/>
        </w:numPr>
        <w:spacing w:after="0"/>
        <w:rPr>
          <w:rFonts w:asciiTheme="minorBidi" w:hAnsiTheme="minorBidi" w:cstheme="minorBidi"/>
          <w:b/>
          <w:sz w:val="24"/>
          <w:szCs w:val="24"/>
        </w:rPr>
      </w:pPr>
      <w:r w:rsidRPr="00C77EB7">
        <w:rPr>
          <w:rFonts w:asciiTheme="minorBidi" w:hAnsiTheme="minorBidi" w:cstheme="minorBidi"/>
          <w:b/>
          <w:sz w:val="24"/>
          <w:szCs w:val="24"/>
          <w:rtl/>
        </w:rPr>
        <w:t>גוף התאורה יספק תפוקת אור תוך 0.5 שניות מנפילת מתח רשת חברת חשמל, תפוקת אור מלאה תוך 60 שניות לכל היותר.</w:t>
      </w:r>
    </w:p>
    <w:p w14:paraId="02797168" w14:textId="77777777" w:rsidR="00DD6C7D" w:rsidRPr="00C77EB7" w:rsidRDefault="00DD6C7D" w:rsidP="00CD279E">
      <w:pPr>
        <w:pStyle w:val="normalline"/>
        <w:numPr>
          <w:ilvl w:val="2"/>
          <w:numId w:val="1"/>
        </w:numPr>
        <w:spacing w:after="0"/>
        <w:rPr>
          <w:rFonts w:asciiTheme="minorBidi" w:hAnsiTheme="minorBidi" w:cstheme="minorBidi"/>
          <w:b/>
          <w:sz w:val="24"/>
          <w:szCs w:val="24"/>
          <w:rtl/>
        </w:rPr>
      </w:pPr>
      <w:r w:rsidRPr="00C77EB7">
        <w:rPr>
          <w:rFonts w:asciiTheme="minorBidi" w:hAnsiTheme="minorBidi" w:cstheme="minorBidi"/>
          <w:b/>
          <w:sz w:val="24"/>
          <w:szCs w:val="24"/>
          <w:rtl/>
        </w:rPr>
        <w:t>מסירת צבע לא תפחת מ-</w:t>
      </w:r>
      <w:r w:rsidRPr="00C77EB7">
        <w:rPr>
          <w:rFonts w:asciiTheme="minorBidi" w:hAnsiTheme="minorBidi" w:cstheme="minorBidi"/>
          <w:b/>
          <w:sz w:val="24"/>
          <w:szCs w:val="24"/>
          <w:lang w:bidi="ar-SA"/>
        </w:rPr>
        <w:t>Ra&gt;40</w:t>
      </w:r>
    </w:p>
    <w:p w14:paraId="08004CAC" w14:textId="77777777" w:rsidR="002C20C5" w:rsidRDefault="002C20C5" w:rsidP="002C20C5">
      <w:pPr>
        <w:jc w:val="both"/>
        <w:rPr>
          <w:rFonts w:asciiTheme="minorBidi" w:hAnsiTheme="minorBidi" w:cstheme="minorBidi"/>
          <w:bCs/>
          <w:sz w:val="24"/>
          <w:szCs w:val="24"/>
          <w:u w:val="thick"/>
          <w:rtl/>
        </w:rPr>
      </w:pPr>
    </w:p>
    <w:p w14:paraId="0E8A1B34" w14:textId="77777777" w:rsidR="002C20C5" w:rsidRPr="00C77EB7" w:rsidRDefault="002C20C5" w:rsidP="006C5794">
      <w:pPr>
        <w:pStyle w:val="normalline"/>
        <w:rPr>
          <w:rFonts w:asciiTheme="minorBidi" w:hAnsiTheme="minorBidi" w:cstheme="minorBidi"/>
          <w:b/>
          <w:bCs/>
          <w:sz w:val="24"/>
          <w:szCs w:val="24"/>
          <w:rtl/>
        </w:rPr>
      </w:pPr>
      <w:r w:rsidRPr="00C77EB7">
        <w:rPr>
          <w:rFonts w:asciiTheme="minorBidi" w:hAnsiTheme="minorBidi" w:cstheme="minorBidi"/>
          <w:b/>
          <w:bCs/>
          <w:sz w:val="24"/>
          <w:szCs w:val="24"/>
          <w:rtl/>
        </w:rPr>
        <w:t>תאורת חרום:</w:t>
      </w:r>
    </w:p>
    <w:p w14:paraId="634258FF" w14:textId="77777777" w:rsidR="002C20C5" w:rsidRPr="00C77EB7" w:rsidRDefault="002C20C5" w:rsidP="00DD6C7D">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תאורת חירום תבוצע באמצעות גופי תאורה </w:t>
      </w:r>
      <w:r w:rsidR="00DD6C7D" w:rsidRPr="00C77EB7">
        <w:rPr>
          <w:rFonts w:asciiTheme="minorBidi" w:hAnsiTheme="minorBidi" w:cstheme="minorBidi"/>
          <w:sz w:val="24"/>
          <w:szCs w:val="24"/>
          <w:rtl/>
        </w:rPr>
        <w:t>חד-</w:t>
      </w:r>
      <w:r w:rsidRPr="00C77EB7">
        <w:rPr>
          <w:rFonts w:asciiTheme="minorBidi" w:hAnsiTheme="minorBidi" w:cstheme="minorBidi"/>
          <w:sz w:val="24"/>
          <w:szCs w:val="24"/>
          <w:rtl/>
        </w:rPr>
        <w:t xml:space="preserve">תכליתיים הכוללים </w:t>
      </w:r>
      <w:r w:rsidR="00DD6C7D" w:rsidRPr="00C77EB7">
        <w:rPr>
          <w:rFonts w:asciiTheme="minorBidi" w:hAnsiTheme="minorBidi" w:cstheme="minorBidi"/>
          <w:sz w:val="24"/>
          <w:szCs w:val="24"/>
          <w:rtl/>
        </w:rPr>
        <w:t xml:space="preserve">נורות </w:t>
      </w:r>
      <w:r w:rsidR="00DD6C7D" w:rsidRPr="00C77EB7">
        <w:rPr>
          <w:rFonts w:asciiTheme="minorBidi" w:hAnsiTheme="minorBidi" w:cstheme="minorBidi"/>
          <w:sz w:val="24"/>
          <w:szCs w:val="24"/>
        </w:rPr>
        <w:t xml:space="preserve">LED </w:t>
      </w:r>
      <w:r w:rsidR="00DD6C7D" w:rsidRPr="00C77EB7">
        <w:rPr>
          <w:rFonts w:asciiTheme="minorBidi" w:hAnsiTheme="minorBidi" w:cstheme="minorBidi"/>
          <w:sz w:val="24"/>
          <w:szCs w:val="24"/>
          <w:lang w:bidi="ar-SA"/>
        </w:rPr>
        <w:t>3W</w:t>
      </w:r>
      <w:r w:rsidR="00DD6C7D" w:rsidRPr="00C77EB7">
        <w:rPr>
          <w:rFonts w:asciiTheme="minorBidi" w:hAnsiTheme="minorBidi" w:cstheme="minorBidi"/>
          <w:sz w:val="24"/>
          <w:szCs w:val="24"/>
          <w:rtl/>
        </w:rPr>
        <w:t>.</w:t>
      </w:r>
    </w:p>
    <w:p w14:paraId="035D24BF" w14:textId="77777777" w:rsidR="002C20C5" w:rsidRPr="00C77EB7" w:rsidRDefault="002C20C5" w:rsidP="00BB6EA7">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תפוקת האור בעבודה ממצבר תהיה גבוהה מ- 50% של תפוקת האור הנומינאלית. גוף התאורה יכלול משנק אלקטרוני בעל מתנד בתדר שמעל </w:t>
      </w:r>
      <w:r w:rsidR="00BB6EA7" w:rsidRPr="00C77EB7">
        <w:rPr>
          <w:rFonts w:asciiTheme="minorBidi" w:hAnsiTheme="minorBidi" w:cstheme="minorBidi"/>
          <w:sz w:val="24"/>
          <w:szCs w:val="24"/>
        </w:rPr>
        <w:t>HZ</w:t>
      </w:r>
      <w:r w:rsidR="00BB6EA7" w:rsidRPr="00C77EB7">
        <w:rPr>
          <w:rFonts w:asciiTheme="minorBidi" w:hAnsiTheme="minorBidi" w:cstheme="minorBidi"/>
          <w:sz w:val="24"/>
          <w:szCs w:val="24"/>
          <w:rtl/>
        </w:rPr>
        <w:t>25</w:t>
      </w:r>
      <w:r w:rsidRPr="00C77EB7">
        <w:rPr>
          <w:rFonts w:asciiTheme="minorBidi" w:hAnsiTheme="minorBidi" w:cstheme="minorBidi"/>
          <w:sz w:val="24"/>
          <w:szCs w:val="24"/>
          <w:rtl/>
        </w:rPr>
        <w:t>.</w:t>
      </w:r>
    </w:p>
    <w:p w14:paraId="27576930" w14:textId="77777777" w:rsidR="002C20C5" w:rsidRPr="00C77EB7" w:rsidRDefault="002C20C5" w:rsidP="006C5794">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המטען לטעינה מהירה ומעבר לטעינת טיפין בטעינה מעל 95% .</w:t>
      </w:r>
    </w:p>
    <w:p w14:paraId="5F6B19F2" w14:textId="77777777" w:rsidR="002C20C5" w:rsidRPr="00C77EB7" w:rsidRDefault="002C20C5" w:rsidP="00CD279E">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המשנק יהיה מדגם אלקטרוני תואם תקן </w:t>
      </w:r>
      <w:r w:rsidRPr="00C77EB7">
        <w:rPr>
          <w:rFonts w:asciiTheme="minorBidi" w:hAnsiTheme="minorBidi" w:cstheme="minorBidi"/>
          <w:sz w:val="24"/>
          <w:szCs w:val="24"/>
        </w:rPr>
        <w:t>IEC925 + 924 IEC</w:t>
      </w:r>
      <w:r w:rsidRPr="00C77EB7">
        <w:rPr>
          <w:rFonts w:asciiTheme="minorBidi" w:hAnsiTheme="minorBidi" w:cstheme="minorBidi"/>
          <w:sz w:val="24"/>
          <w:szCs w:val="24"/>
          <w:rtl/>
        </w:rPr>
        <w:t xml:space="preserve"> משנק אלקטרוני יהי</w:t>
      </w:r>
      <w:r w:rsidR="006C5794"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בעל נתל מאושר לפי תקן ישראלי 61347 חלק 2.7</w:t>
      </w:r>
    </w:p>
    <w:p w14:paraId="2ACF4C01" w14:textId="77777777" w:rsidR="002C20C5" w:rsidRPr="00C77EB7" w:rsidRDefault="002C20C5" w:rsidP="00CD279E">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המצבר יאפשר גיבוי התאורה למשך 180 דקות אם לא צויין אחרת, מצבר אטום תואם תקן </w:t>
      </w:r>
      <w:r w:rsidRPr="00C77EB7">
        <w:rPr>
          <w:rFonts w:asciiTheme="minorBidi" w:hAnsiTheme="minorBidi" w:cstheme="minorBidi"/>
          <w:sz w:val="24"/>
          <w:szCs w:val="24"/>
        </w:rPr>
        <w:t>IEC60285</w:t>
      </w:r>
      <w:r w:rsidRPr="00C77EB7">
        <w:rPr>
          <w:rFonts w:asciiTheme="minorBidi" w:hAnsiTheme="minorBidi" w:cstheme="minorBidi"/>
          <w:sz w:val="24"/>
          <w:szCs w:val="24"/>
          <w:rtl/>
        </w:rPr>
        <w:t xml:space="preserve"> . טכנולוגית ניקל מטל תואם לעבודה בטמפרטורה של 45</w:t>
      </w:r>
      <w:r w:rsidR="006C5794"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מעלות צלסיוס לפחות.</w:t>
      </w:r>
    </w:p>
    <w:p w14:paraId="6DA39C33" w14:textId="77777777" w:rsidR="002C20C5" w:rsidRPr="00C77EB7" w:rsidRDefault="002C20C5" w:rsidP="00CD279E">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 גוף התאורה יכלול יחידת בקרה לתקינות הממיר המשנק והמצברים, הכוללת תצוגת נורת </w:t>
      </w:r>
      <w:r w:rsidRPr="00C77EB7">
        <w:rPr>
          <w:rFonts w:asciiTheme="minorBidi" w:hAnsiTheme="minorBidi" w:cstheme="minorBidi"/>
          <w:sz w:val="24"/>
          <w:szCs w:val="24"/>
        </w:rPr>
        <w:t>LED</w:t>
      </w:r>
      <w:r w:rsidRPr="00C77EB7">
        <w:rPr>
          <w:rFonts w:asciiTheme="minorBidi" w:hAnsiTheme="minorBidi" w:cstheme="minorBidi"/>
          <w:sz w:val="24"/>
          <w:szCs w:val="24"/>
          <w:rtl/>
        </w:rPr>
        <w:t xml:space="preserve"> גלויה, לחצן בדיקה.</w:t>
      </w:r>
    </w:p>
    <w:p w14:paraId="38AC4890" w14:textId="77777777" w:rsidR="002C20C5" w:rsidRPr="00C77EB7" w:rsidRDefault="002C20C5" w:rsidP="00CD279E">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גוף התאורה יכלול יחידת פריקה אוטומטית המבצעת פריקה מלאה של המצברים</w:t>
      </w:r>
      <w:r w:rsidR="006C5794"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פעם בחודש. הפורק משולב ביחידת הבקרה וכולל תצוגת .</w:t>
      </w:r>
      <w:r w:rsidRPr="00C77EB7">
        <w:rPr>
          <w:rFonts w:asciiTheme="minorBidi" w:hAnsiTheme="minorBidi" w:cstheme="minorBidi"/>
          <w:sz w:val="24"/>
          <w:szCs w:val="24"/>
        </w:rPr>
        <w:t>LED</w:t>
      </w:r>
    </w:p>
    <w:p w14:paraId="446895DA" w14:textId="77777777" w:rsidR="002C20C5" w:rsidRPr="00C77EB7" w:rsidRDefault="002C20C5" w:rsidP="006C5794">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גוף התאורה בעל אישור תקן ישראלי 20 חלק 2.22 בחלקים הרלוונטיים.</w:t>
      </w:r>
    </w:p>
    <w:p w14:paraId="7B49A85B" w14:textId="77777777" w:rsidR="002C20C5" w:rsidRPr="00C77EB7" w:rsidRDefault="002C20C5" w:rsidP="006C5794">
      <w:pPr>
        <w:pStyle w:val="normalline"/>
        <w:rPr>
          <w:rFonts w:asciiTheme="minorBidi" w:hAnsiTheme="minorBidi" w:cstheme="minorBidi"/>
          <w:b/>
          <w:bCs/>
          <w:sz w:val="24"/>
          <w:szCs w:val="24"/>
          <w:rtl/>
        </w:rPr>
      </w:pPr>
      <w:r w:rsidRPr="00C77EB7">
        <w:rPr>
          <w:rFonts w:asciiTheme="minorBidi" w:hAnsiTheme="minorBidi" w:cstheme="minorBidi"/>
          <w:b/>
          <w:bCs/>
          <w:sz w:val="24"/>
          <w:szCs w:val="24"/>
          <w:rtl/>
        </w:rPr>
        <w:t>תאורת שילוט:</w:t>
      </w:r>
    </w:p>
    <w:p w14:paraId="53CC94EE" w14:textId="77777777" w:rsidR="002C20C5" w:rsidRPr="00C77EB7" w:rsidRDefault="002C20C5" w:rsidP="006C5794">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 תאורת שילוט תבוצע על ידי גופי תאורה בטכנולוגיית </w:t>
      </w:r>
      <w:r w:rsidRPr="00C77EB7">
        <w:rPr>
          <w:rFonts w:asciiTheme="minorBidi" w:hAnsiTheme="minorBidi" w:cstheme="minorBidi"/>
          <w:sz w:val="24"/>
          <w:szCs w:val="24"/>
        </w:rPr>
        <w:t>LED</w:t>
      </w:r>
      <w:r w:rsidRPr="00C77EB7">
        <w:rPr>
          <w:rFonts w:asciiTheme="minorBidi" w:hAnsiTheme="minorBidi" w:cstheme="minorBidi"/>
          <w:sz w:val="24"/>
          <w:szCs w:val="24"/>
          <w:rtl/>
        </w:rPr>
        <w:t xml:space="preserve"> גופי תאורה דו תכליתיים.</w:t>
      </w:r>
    </w:p>
    <w:p w14:paraId="6A7A61A0" w14:textId="77777777" w:rsidR="002C20C5" w:rsidRPr="00C77EB7" w:rsidRDefault="002C20C5" w:rsidP="00CD279E">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lastRenderedPageBreak/>
        <w:t xml:space="preserve"> גוף התאורה בהתאם לתקן ישראלי 20 חלק .2.22 אותיות צבע לבן על רקע ירוק גובה 150 מ"מ, רוחב 52 מ"מ.</w:t>
      </w:r>
    </w:p>
    <w:p w14:paraId="740017EE" w14:textId="77777777" w:rsidR="002C20C5" w:rsidRPr="00C77EB7" w:rsidRDefault="002C20C5" w:rsidP="00CD279E">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 המצבר יאפשר גיבוי התאורה למשך 180 דקות אם לא צויין אחרת, מצבר אטום תואם תקן </w:t>
      </w:r>
      <w:r w:rsidRPr="00C77EB7">
        <w:rPr>
          <w:rFonts w:asciiTheme="minorBidi" w:hAnsiTheme="minorBidi" w:cstheme="minorBidi"/>
          <w:sz w:val="24"/>
          <w:szCs w:val="24"/>
        </w:rPr>
        <w:t>IEC60285</w:t>
      </w:r>
      <w:r w:rsidRPr="00C77EB7">
        <w:rPr>
          <w:rFonts w:asciiTheme="minorBidi" w:hAnsiTheme="minorBidi" w:cstheme="minorBidi"/>
          <w:sz w:val="24"/>
          <w:szCs w:val="24"/>
          <w:rtl/>
        </w:rPr>
        <w:t xml:space="preserve"> . טכנולוגית ניקל מטל תואם לעבודה בטמפרטורה של 45</w:t>
      </w:r>
      <w:r w:rsidR="006C5794"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מעלות צלסיוס לפחות.</w:t>
      </w:r>
    </w:p>
    <w:p w14:paraId="42A2F960" w14:textId="77777777" w:rsidR="002C20C5" w:rsidRPr="00C77EB7" w:rsidRDefault="002C20C5" w:rsidP="00CD279E">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 גוף התאורה יכלול יחידת בקרה לתקינות הממיר המשנק והמצברים, הכוללת תצוגת נורת </w:t>
      </w:r>
      <w:r w:rsidRPr="00C77EB7">
        <w:rPr>
          <w:rFonts w:asciiTheme="minorBidi" w:hAnsiTheme="minorBidi" w:cstheme="minorBidi"/>
          <w:sz w:val="24"/>
          <w:szCs w:val="24"/>
        </w:rPr>
        <w:t>LED</w:t>
      </w:r>
      <w:r w:rsidRPr="00C77EB7">
        <w:rPr>
          <w:rFonts w:asciiTheme="minorBidi" w:hAnsiTheme="minorBidi" w:cstheme="minorBidi"/>
          <w:sz w:val="24"/>
          <w:szCs w:val="24"/>
          <w:rtl/>
        </w:rPr>
        <w:t xml:space="preserve"> גלויה לתקינות הטעינה.</w:t>
      </w:r>
    </w:p>
    <w:p w14:paraId="0145B1B8" w14:textId="77777777" w:rsidR="002C20C5" w:rsidRPr="00C77EB7" w:rsidRDefault="002C20C5" w:rsidP="00CD279E">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 גוף התאורה יכלול יחידת פריקה אוטומטית המבצעת פריקה מלאה של המצברים</w:t>
      </w:r>
      <w:r w:rsidR="006C5794"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פעם בחודש. הפורק משולב ביחידת הבקרה וכולל תצוגת .</w:t>
      </w:r>
      <w:r w:rsidRPr="00C77EB7">
        <w:rPr>
          <w:rFonts w:asciiTheme="minorBidi" w:hAnsiTheme="minorBidi" w:cstheme="minorBidi"/>
          <w:sz w:val="24"/>
          <w:szCs w:val="24"/>
        </w:rPr>
        <w:t>LED</w:t>
      </w:r>
    </w:p>
    <w:p w14:paraId="69BF8B26" w14:textId="77777777" w:rsidR="002C20C5" w:rsidRPr="00C77EB7" w:rsidRDefault="002C20C5" w:rsidP="00546E1A">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גוף התאורה בעל אישור תקן ישראלי 20 בחלקים הרלוונטיים. גופי תאורה יהיו במבנה אלומיניום כדוגמת דגם </w:t>
      </w:r>
      <w:r w:rsidRPr="00C77EB7">
        <w:rPr>
          <w:rFonts w:asciiTheme="minorBidi" w:hAnsiTheme="minorBidi" w:cstheme="minorBidi"/>
          <w:sz w:val="24"/>
          <w:szCs w:val="24"/>
        </w:rPr>
        <w:t>LED EL-622</w:t>
      </w:r>
      <w:r w:rsidR="00C04C48" w:rsidRPr="00C77EB7">
        <w:rPr>
          <w:rFonts w:asciiTheme="minorBidi" w:hAnsiTheme="minorBidi" w:cstheme="minorBidi"/>
          <w:sz w:val="24"/>
          <w:szCs w:val="24"/>
          <w:rtl/>
        </w:rPr>
        <w:t xml:space="preserve"> ו</w:t>
      </w:r>
      <w:r w:rsidR="00546E1A" w:rsidRPr="00C77EB7">
        <w:rPr>
          <w:rFonts w:asciiTheme="minorBidi" w:hAnsiTheme="minorBidi" w:cstheme="minorBidi"/>
          <w:sz w:val="24"/>
          <w:szCs w:val="24"/>
          <w:rtl/>
        </w:rPr>
        <w:t>(</w:t>
      </w:r>
      <w:r w:rsidRPr="00C77EB7">
        <w:rPr>
          <w:rFonts w:asciiTheme="minorBidi" w:hAnsiTheme="minorBidi" w:cstheme="minorBidi"/>
          <w:sz w:val="24"/>
          <w:szCs w:val="24"/>
          <w:rtl/>
        </w:rPr>
        <w:t>פלזמה</w:t>
      </w:r>
      <w:r w:rsidR="00546E1A" w:rsidRPr="00C77EB7">
        <w:rPr>
          <w:rFonts w:asciiTheme="minorBidi" w:hAnsiTheme="minorBidi" w:cstheme="minorBidi"/>
          <w:sz w:val="24"/>
          <w:szCs w:val="24"/>
          <w:rtl/>
        </w:rPr>
        <w:t>)</w:t>
      </w:r>
      <w:r w:rsidRPr="00C77EB7">
        <w:rPr>
          <w:rFonts w:asciiTheme="minorBidi" w:hAnsiTheme="minorBidi" w:cstheme="minorBidi"/>
          <w:sz w:val="24"/>
          <w:szCs w:val="24"/>
          <w:rtl/>
        </w:rPr>
        <w:t>, תוצרת אלקטרולייט.</w:t>
      </w:r>
    </w:p>
    <w:p w14:paraId="744A308E" w14:textId="77777777" w:rsidR="002C20C5" w:rsidRDefault="002C20C5" w:rsidP="002C20C5">
      <w:pPr>
        <w:jc w:val="both"/>
        <w:rPr>
          <w:rFonts w:asciiTheme="minorBidi" w:hAnsiTheme="minorBidi" w:cstheme="minorBidi"/>
          <w:b/>
          <w:sz w:val="24"/>
          <w:szCs w:val="24"/>
          <w:rtl/>
        </w:rPr>
      </w:pPr>
    </w:p>
    <w:p w14:paraId="5D35B7A3" w14:textId="77777777" w:rsidR="002C20C5" w:rsidRPr="00C77EB7" w:rsidRDefault="002C20C5" w:rsidP="006C5794">
      <w:pPr>
        <w:pStyle w:val="normalline"/>
        <w:rPr>
          <w:rFonts w:asciiTheme="minorBidi" w:hAnsiTheme="minorBidi" w:cstheme="minorBidi"/>
          <w:b/>
          <w:bCs/>
          <w:sz w:val="24"/>
          <w:szCs w:val="24"/>
          <w:rtl/>
        </w:rPr>
      </w:pPr>
      <w:r w:rsidRPr="00C77EB7">
        <w:rPr>
          <w:rFonts w:asciiTheme="minorBidi" w:hAnsiTheme="minorBidi" w:cstheme="minorBidi"/>
          <w:b/>
          <w:bCs/>
          <w:sz w:val="24"/>
          <w:szCs w:val="24"/>
          <w:rtl/>
        </w:rPr>
        <w:t xml:space="preserve">תאורת מילוט: </w:t>
      </w:r>
    </w:p>
    <w:p w14:paraId="70D2D263" w14:textId="77777777" w:rsidR="002C20C5" w:rsidRPr="00C77EB7" w:rsidRDefault="002C20C5" w:rsidP="0019650C">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תאורת מילוט תבוצע על ידי גופי תאורה בטכנולוגיית ,</w:t>
      </w:r>
      <w:r w:rsidRPr="00C77EB7">
        <w:rPr>
          <w:rFonts w:asciiTheme="minorBidi" w:hAnsiTheme="minorBidi" w:cstheme="minorBidi"/>
          <w:sz w:val="24"/>
          <w:szCs w:val="24"/>
        </w:rPr>
        <w:t>LED</w:t>
      </w:r>
      <w:r w:rsidRPr="00C77EB7">
        <w:rPr>
          <w:rFonts w:asciiTheme="minorBidi" w:hAnsiTheme="minorBidi" w:cstheme="minorBidi"/>
          <w:sz w:val="24"/>
          <w:szCs w:val="24"/>
          <w:rtl/>
        </w:rPr>
        <w:t xml:space="preserve"> נורת </w:t>
      </w:r>
      <w:r w:rsidR="0019650C" w:rsidRPr="00C77EB7">
        <w:rPr>
          <w:rFonts w:asciiTheme="minorBidi" w:hAnsiTheme="minorBidi" w:cstheme="minorBidi"/>
          <w:sz w:val="24"/>
          <w:szCs w:val="24"/>
        </w:rPr>
        <w:t>W</w:t>
      </w:r>
      <w:r w:rsidRPr="00C77EB7">
        <w:rPr>
          <w:rFonts w:asciiTheme="minorBidi" w:hAnsiTheme="minorBidi" w:cstheme="minorBidi"/>
          <w:sz w:val="24"/>
          <w:szCs w:val="24"/>
          <w:rtl/>
        </w:rPr>
        <w:t>3 עם עדשת פיזור מותאמת לתנאי ההתקנה.</w:t>
      </w:r>
    </w:p>
    <w:p w14:paraId="62DE0890" w14:textId="77777777" w:rsidR="002C20C5" w:rsidRPr="00C77EB7" w:rsidRDefault="002C20C5" w:rsidP="00CD279E">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המצבר יאפשר גיבוי התאורה למשך 180 דקות אם לא צויין אחרת, מצבר אטום תואם תקן </w:t>
      </w:r>
      <w:r w:rsidRPr="00C77EB7">
        <w:rPr>
          <w:rFonts w:asciiTheme="minorBidi" w:hAnsiTheme="minorBidi" w:cstheme="minorBidi"/>
          <w:sz w:val="24"/>
          <w:szCs w:val="24"/>
        </w:rPr>
        <w:t>IEC60285</w:t>
      </w:r>
      <w:r w:rsidRPr="00C77EB7">
        <w:rPr>
          <w:rFonts w:asciiTheme="minorBidi" w:hAnsiTheme="minorBidi" w:cstheme="minorBidi"/>
          <w:sz w:val="24"/>
          <w:szCs w:val="24"/>
          <w:rtl/>
        </w:rPr>
        <w:t xml:space="preserve"> . טכנולוגית ניקל מטל תואם לעבודה בטמפרטורה של 45</w:t>
      </w:r>
      <w:r w:rsidR="006C5794"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מעלות צלסיוס לפחות.</w:t>
      </w:r>
    </w:p>
    <w:p w14:paraId="7AFB6C07" w14:textId="77777777" w:rsidR="002C20C5" w:rsidRPr="00C77EB7" w:rsidRDefault="002C20C5" w:rsidP="00CD279E">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 גוף התאורה יכלול יחידת בקרה לתקינות הממיר המשנק והמצברים, הכול</w:t>
      </w:r>
      <w:r w:rsidR="006C5794"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 xml:space="preserve">תצוגת נורת </w:t>
      </w:r>
      <w:r w:rsidRPr="00C77EB7">
        <w:rPr>
          <w:rFonts w:asciiTheme="minorBidi" w:hAnsiTheme="minorBidi" w:cstheme="minorBidi"/>
          <w:sz w:val="24"/>
          <w:szCs w:val="24"/>
        </w:rPr>
        <w:t>LED</w:t>
      </w:r>
      <w:r w:rsidRPr="00C77EB7">
        <w:rPr>
          <w:rFonts w:asciiTheme="minorBidi" w:hAnsiTheme="minorBidi" w:cstheme="minorBidi"/>
          <w:sz w:val="24"/>
          <w:szCs w:val="24"/>
          <w:rtl/>
        </w:rPr>
        <w:t xml:space="preserve"> גלויה לתקינות הטעינה.</w:t>
      </w:r>
    </w:p>
    <w:p w14:paraId="1A6C4214" w14:textId="77777777" w:rsidR="002C20C5" w:rsidRPr="00C77EB7" w:rsidRDefault="002C20C5" w:rsidP="00CD279E">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 גוף התאורה יכלול יחידת פריקה אוטומטית המבצעת פריקה מלאה של המצברים</w:t>
      </w:r>
      <w:r w:rsidR="006C5794"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פעם בחודש. הפורק משולב ביחידת הבקרה וכולל תצוגת .</w:t>
      </w:r>
      <w:r w:rsidRPr="00C77EB7">
        <w:rPr>
          <w:rFonts w:asciiTheme="minorBidi" w:hAnsiTheme="minorBidi" w:cstheme="minorBidi"/>
          <w:sz w:val="24"/>
          <w:szCs w:val="24"/>
        </w:rPr>
        <w:t>LED</w:t>
      </w:r>
    </w:p>
    <w:p w14:paraId="462FC4B8" w14:textId="77777777" w:rsidR="002C20C5" w:rsidRPr="00C77EB7" w:rsidRDefault="002C20C5" w:rsidP="006C5794">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גוף התאורה בעל אישור תקן ישראלי 20 בחלקים הרלוונטיים.</w:t>
      </w:r>
    </w:p>
    <w:p w14:paraId="319A9D50" w14:textId="77777777" w:rsidR="002C20C5" w:rsidRPr="00C77EB7" w:rsidRDefault="002C20C5" w:rsidP="00CD279E">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תאורת מילוט תבטיח הארה ברמת מינימום של </w:t>
      </w:r>
      <w:r w:rsidRPr="00C77EB7">
        <w:rPr>
          <w:rFonts w:asciiTheme="minorBidi" w:hAnsiTheme="minorBidi" w:cstheme="minorBidi"/>
          <w:sz w:val="24"/>
          <w:szCs w:val="24"/>
        </w:rPr>
        <w:t>Lux 1</w:t>
      </w:r>
      <w:r w:rsidRPr="00C77EB7">
        <w:rPr>
          <w:rFonts w:asciiTheme="minorBidi" w:hAnsiTheme="minorBidi" w:cstheme="minorBidi"/>
          <w:sz w:val="24"/>
          <w:szCs w:val="24"/>
          <w:rtl/>
        </w:rPr>
        <w:t xml:space="preserve"> בכל שטח תוואי המילוט, אחידות אורית מינימאלית ,1/40 </w:t>
      </w:r>
      <w:r w:rsidRPr="00C77EB7">
        <w:rPr>
          <w:rFonts w:asciiTheme="minorBidi" w:hAnsiTheme="minorBidi" w:cstheme="minorBidi"/>
          <w:sz w:val="24"/>
          <w:szCs w:val="24"/>
        </w:rPr>
        <w:t>Lux 5</w:t>
      </w:r>
      <w:r w:rsidRPr="00C77EB7">
        <w:rPr>
          <w:rFonts w:asciiTheme="minorBidi" w:hAnsiTheme="minorBidi" w:cstheme="minorBidi"/>
          <w:sz w:val="24"/>
          <w:szCs w:val="24"/>
          <w:rtl/>
        </w:rPr>
        <w:t xml:space="preserve"> מינימום באזורי מדרגות מכשולים בדרך</w:t>
      </w:r>
      <w:r w:rsidR="006C5794"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ובאזור ציוד גילוי כיבוי ולוחות חשמל.</w:t>
      </w:r>
    </w:p>
    <w:p w14:paraId="1391D112" w14:textId="77777777" w:rsidR="002C20C5" w:rsidRPr="00C77EB7" w:rsidRDefault="002C20C5" w:rsidP="00CD279E">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הקבלן יגיש תחשיב בתכנת מחשב להוכחת איכות התאורה הנדרשת בכל תוואי</w:t>
      </w:r>
      <w:r w:rsidR="006C5794"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המילוט בפרויקט.</w:t>
      </w:r>
    </w:p>
    <w:p w14:paraId="5C0E4C32" w14:textId="77777777" w:rsidR="002C20C5" w:rsidRPr="00C77EB7" w:rsidRDefault="002C20C5" w:rsidP="00BD6E16">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גופי תאורה יהיו כדוגמת תוצרת </w:t>
      </w:r>
      <w:r w:rsidRPr="00C77EB7">
        <w:rPr>
          <w:rFonts w:asciiTheme="minorBidi" w:hAnsiTheme="minorBidi" w:cstheme="minorBidi"/>
          <w:sz w:val="24"/>
          <w:szCs w:val="24"/>
        </w:rPr>
        <w:t>MACKWELL</w:t>
      </w:r>
      <w:r w:rsidRPr="00C77EB7">
        <w:rPr>
          <w:rFonts w:asciiTheme="minorBidi" w:hAnsiTheme="minorBidi" w:cstheme="minorBidi"/>
          <w:sz w:val="24"/>
          <w:szCs w:val="24"/>
          <w:rtl/>
        </w:rPr>
        <w:t xml:space="preserve"> יבואן אנלטק דגם </w:t>
      </w:r>
      <w:r w:rsidRPr="00C77EB7">
        <w:rPr>
          <w:rFonts w:asciiTheme="minorBidi" w:hAnsiTheme="minorBidi" w:cstheme="minorBidi"/>
          <w:sz w:val="24"/>
          <w:szCs w:val="24"/>
        </w:rPr>
        <w:t>.XYLUX</w:t>
      </w:r>
      <w:r w:rsidR="00BD6E16" w:rsidRPr="00C77EB7">
        <w:rPr>
          <w:rFonts w:asciiTheme="minorBidi" w:hAnsiTheme="minorBidi" w:cstheme="minorBidi"/>
          <w:sz w:val="24"/>
          <w:szCs w:val="24"/>
        </w:rPr>
        <w:t xml:space="preserve"> LD4</w:t>
      </w:r>
    </w:p>
    <w:p w14:paraId="2B8DFDE5" w14:textId="77777777" w:rsidR="002C20C5" w:rsidRPr="00C77EB7" w:rsidRDefault="002C20C5" w:rsidP="002C20C5">
      <w:pPr>
        <w:jc w:val="both"/>
        <w:rPr>
          <w:rFonts w:asciiTheme="minorBidi" w:hAnsiTheme="minorBidi" w:cstheme="minorBidi"/>
          <w:b/>
          <w:sz w:val="24"/>
          <w:szCs w:val="24"/>
          <w:u w:val="single"/>
          <w:rtl/>
        </w:rPr>
      </w:pPr>
    </w:p>
    <w:p w14:paraId="01520AF8" w14:textId="77777777" w:rsidR="002C20C5" w:rsidRPr="00C77EB7" w:rsidRDefault="002C20C5" w:rsidP="006C5794">
      <w:pPr>
        <w:pStyle w:val="normalline"/>
        <w:spacing w:after="0"/>
        <w:rPr>
          <w:rFonts w:asciiTheme="minorBidi" w:hAnsiTheme="minorBidi" w:cstheme="minorBidi"/>
          <w:b/>
          <w:bCs/>
          <w:sz w:val="24"/>
          <w:szCs w:val="24"/>
          <w:rtl/>
        </w:rPr>
      </w:pPr>
      <w:r w:rsidRPr="00C77EB7">
        <w:rPr>
          <w:rFonts w:asciiTheme="minorBidi" w:hAnsiTheme="minorBidi" w:cstheme="minorBidi"/>
          <w:b/>
          <w:bCs/>
          <w:sz w:val="24"/>
          <w:szCs w:val="24"/>
          <w:rtl/>
        </w:rPr>
        <w:t>גופי תאורה משולבים בתקרות ביניים</w:t>
      </w:r>
    </w:p>
    <w:p w14:paraId="437B783A" w14:textId="77777777" w:rsidR="002C20C5" w:rsidRPr="00C77EB7" w:rsidRDefault="002C20C5" w:rsidP="00986019">
      <w:pPr>
        <w:pStyle w:val="normalline"/>
        <w:numPr>
          <w:ilvl w:val="2"/>
          <w:numId w:val="1"/>
        </w:numPr>
        <w:spacing w:after="0"/>
        <w:rPr>
          <w:rFonts w:asciiTheme="minorBidi" w:hAnsiTheme="minorBidi" w:cstheme="minorBidi"/>
          <w:b/>
          <w:sz w:val="24"/>
          <w:szCs w:val="24"/>
        </w:rPr>
      </w:pPr>
      <w:r w:rsidRPr="00C77EB7">
        <w:rPr>
          <w:rFonts w:asciiTheme="minorBidi" w:hAnsiTheme="minorBidi" w:cstheme="minorBidi"/>
          <w:b/>
          <w:sz w:val="24"/>
          <w:szCs w:val="24"/>
          <w:rtl/>
        </w:rPr>
        <w:t xml:space="preserve"> גופי תאורה המשולבים בתקרות ביניים יש לחזק אל התקרה הקונסטרוקטיבית</w:t>
      </w:r>
      <w:r w:rsidR="006C5794" w:rsidRPr="00C77EB7">
        <w:rPr>
          <w:rFonts w:asciiTheme="minorBidi" w:hAnsiTheme="minorBidi" w:cstheme="minorBidi"/>
          <w:b/>
          <w:sz w:val="24"/>
          <w:szCs w:val="24"/>
          <w:rtl/>
        </w:rPr>
        <w:t xml:space="preserve"> </w:t>
      </w:r>
      <w:r w:rsidR="0044258C" w:rsidRPr="00C77EB7">
        <w:rPr>
          <w:rFonts w:asciiTheme="minorBidi" w:hAnsiTheme="minorBidi" w:cstheme="minorBidi"/>
          <w:b/>
          <w:sz w:val="24"/>
          <w:szCs w:val="24"/>
          <w:rtl/>
        </w:rPr>
        <w:t>באמצעות</w:t>
      </w:r>
      <w:r w:rsidR="0044258C" w:rsidRPr="00C77EB7">
        <w:rPr>
          <w:rFonts w:asciiTheme="minorBidi" w:hAnsiTheme="minorBidi" w:cstheme="minorBidi"/>
          <w:b/>
          <w:sz w:val="24"/>
          <w:szCs w:val="24"/>
        </w:rPr>
        <w:t xml:space="preserve"> </w:t>
      </w:r>
      <w:r w:rsidR="0044258C" w:rsidRPr="00C77EB7">
        <w:rPr>
          <w:rFonts w:asciiTheme="minorBidi" w:hAnsiTheme="minorBidi" w:cstheme="minorBidi"/>
          <w:b/>
          <w:sz w:val="24"/>
          <w:szCs w:val="24"/>
          <w:rtl/>
        </w:rPr>
        <w:t>כבלי</w:t>
      </w:r>
      <w:r w:rsidR="0044258C" w:rsidRPr="00C77EB7">
        <w:rPr>
          <w:rFonts w:asciiTheme="minorBidi" w:hAnsiTheme="minorBidi" w:cstheme="minorBidi"/>
          <w:b/>
          <w:sz w:val="24"/>
          <w:szCs w:val="24"/>
        </w:rPr>
        <w:t xml:space="preserve"> </w:t>
      </w:r>
      <w:r w:rsidR="0044258C" w:rsidRPr="00C77EB7">
        <w:rPr>
          <w:rFonts w:asciiTheme="minorBidi" w:hAnsiTheme="minorBidi" w:cstheme="minorBidi"/>
          <w:b/>
          <w:sz w:val="24"/>
          <w:szCs w:val="24"/>
          <w:rtl/>
        </w:rPr>
        <w:t>פלדה</w:t>
      </w:r>
      <w:r w:rsidR="0044258C" w:rsidRPr="00C77EB7">
        <w:rPr>
          <w:rFonts w:asciiTheme="minorBidi" w:hAnsiTheme="minorBidi" w:cstheme="minorBidi"/>
          <w:b/>
          <w:sz w:val="24"/>
          <w:szCs w:val="24"/>
        </w:rPr>
        <w:t xml:space="preserve"> </w:t>
      </w:r>
      <w:r w:rsidR="0044258C" w:rsidRPr="00C77EB7">
        <w:rPr>
          <w:rFonts w:asciiTheme="minorBidi" w:hAnsiTheme="minorBidi" w:cstheme="minorBidi"/>
          <w:b/>
          <w:sz w:val="24"/>
          <w:szCs w:val="24"/>
          <w:rtl/>
        </w:rPr>
        <w:t>שזורים</w:t>
      </w:r>
      <w:r w:rsidR="0044258C" w:rsidRPr="00C77EB7">
        <w:rPr>
          <w:rFonts w:asciiTheme="minorBidi" w:hAnsiTheme="minorBidi" w:cstheme="minorBidi"/>
          <w:b/>
          <w:sz w:val="24"/>
          <w:szCs w:val="24"/>
        </w:rPr>
        <w:t xml:space="preserve"> </w:t>
      </w:r>
      <w:r w:rsidR="0044258C" w:rsidRPr="00C77EB7">
        <w:rPr>
          <w:rFonts w:asciiTheme="minorBidi" w:hAnsiTheme="minorBidi" w:cstheme="minorBidi"/>
          <w:b/>
          <w:sz w:val="24"/>
          <w:szCs w:val="24"/>
          <w:rtl/>
        </w:rPr>
        <w:t>בחתך</w:t>
      </w:r>
      <w:r w:rsidR="0044258C" w:rsidRPr="00C77EB7">
        <w:rPr>
          <w:rFonts w:asciiTheme="minorBidi" w:hAnsiTheme="minorBidi" w:cstheme="minorBidi"/>
          <w:b/>
          <w:sz w:val="24"/>
          <w:szCs w:val="24"/>
        </w:rPr>
        <w:t xml:space="preserve"> 2 </w:t>
      </w:r>
      <w:r w:rsidR="0044258C" w:rsidRPr="00C77EB7">
        <w:rPr>
          <w:rFonts w:asciiTheme="minorBidi" w:hAnsiTheme="minorBidi" w:cstheme="minorBidi"/>
          <w:b/>
          <w:sz w:val="24"/>
          <w:szCs w:val="24"/>
          <w:rtl/>
        </w:rPr>
        <w:t>ממ</w:t>
      </w:r>
      <w:r w:rsidR="0044258C" w:rsidRPr="00C77EB7">
        <w:rPr>
          <w:rFonts w:asciiTheme="minorBidi" w:hAnsiTheme="minorBidi" w:cstheme="minorBidi"/>
          <w:b/>
          <w:sz w:val="24"/>
          <w:szCs w:val="24"/>
        </w:rPr>
        <w:t>"</w:t>
      </w:r>
      <w:r w:rsidR="0044258C" w:rsidRPr="00C77EB7">
        <w:rPr>
          <w:rFonts w:asciiTheme="minorBidi" w:hAnsiTheme="minorBidi" w:cstheme="minorBidi"/>
          <w:b/>
          <w:sz w:val="24"/>
          <w:szCs w:val="24"/>
          <w:rtl/>
        </w:rPr>
        <w:t>ר</w:t>
      </w:r>
      <w:r w:rsidR="00986019">
        <w:rPr>
          <w:rFonts w:asciiTheme="minorBidi" w:hAnsiTheme="minorBidi" w:cstheme="minorBidi" w:hint="cs"/>
          <w:b/>
          <w:sz w:val="24"/>
          <w:szCs w:val="24"/>
          <w:rtl/>
        </w:rPr>
        <w:t xml:space="preserve"> </w:t>
      </w:r>
      <w:r w:rsidR="00B0559E" w:rsidRPr="00C77EB7">
        <w:rPr>
          <w:rFonts w:asciiTheme="minorBidi" w:hAnsiTheme="minorBidi" w:cstheme="minorBidi"/>
          <w:b/>
          <w:sz w:val="24"/>
          <w:szCs w:val="24"/>
          <w:rtl/>
        </w:rPr>
        <w:t>או סרט פלדה 17 מ"מ</w:t>
      </w:r>
      <w:r w:rsidR="00B0559E" w:rsidRPr="00C77EB7">
        <w:rPr>
          <w:rFonts w:asciiTheme="minorBidi" w:hAnsiTheme="minorBidi" w:cstheme="minorBidi"/>
          <w:b/>
          <w:sz w:val="24"/>
          <w:szCs w:val="24"/>
        </w:rPr>
        <w:t xml:space="preserve">. </w:t>
      </w:r>
      <w:r w:rsidR="0044258C" w:rsidRPr="00C77EB7">
        <w:rPr>
          <w:rFonts w:asciiTheme="minorBidi" w:hAnsiTheme="minorBidi" w:cstheme="minorBidi"/>
          <w:b/>
          <w:sz w:val="24"/>
          <w:szCs w:val="24"/>
          <w:rtl/>
        </w:rPr>
        <w:t xml:space="preserve"> חיבור</w:t>
      </w:r>
      <w:r w:rsidR="0044258C" w:rsidRPr="00C77EB7">
        <w:rPr>
          <w:rFonts w:asciiTheme="minorBidi" w:hAnsiTheme="minorBidi" w:cstheme="minorBidi"/>
          <w:b/>
          <w:sz w:val="24"/>
          <w:szCs w:val="24"/>
        </w:rPr>
        <w:t xml:space="preserve"> </w:t>
      </w:r>
      <w:r w:rsidR="0044258C" w:rsidRPr="00C77EB7">
        <w:rPr>
          <w:rFonts w:asciiTheme="minorBidi" w:hAnsiTheme="minorBidi" w:cstheme="minorBidi"/>
          <w:b/>
          <w:sz w:val="24"/>
          <w:szCs w:val="24"/>
          <w:rtl/>
        </w:rPr>
        <w:t>לגוף</w:t>
      </w:r>
      <w:r w:rsidR="0044258C" w:rsidRPr="00C77EB7">
        <w:rPr>
          <w:rFonts w:asciiTheme="minorBidi" w:hAnsiTheme="minorBidi" w:cstheme="minorBidi"/>
          <w:b/>
          <w:sz w:val="24"/>
          <w:szCs w:val="24"/>
        </w:rPr>
        <w:t xml:space="preserve"> </w:t>
      </w:r>
      <w:r w:rsidR="0044258C" w:rsidRPr="00C77EB7">
        <w:rPr>
          <w:rFonts w:asciiTheme="minorBidi" w:hAnsiTheme="minorBidi" w:cstheme="minorBidi"/>
          <w:b/>
          <w:sz w:val="24"/>
          <w:szCs w:val="24"/>
          <w:rtl/>
        </w:rPr>
        <w:t>התאורה</w:t>
      </w:r>
      <w:r w:rsidR="0044258C" w:rsidRPr="00C77EB7">
        <w:rPr>
          <w:rFonts w:asciiTheme="minorBidi" w:hAnsiTheme="minorBidi" w:cstheme="minorBidi"/>
          <w:b/>
          <w:sz w:val="24"/>
          <w:szCs w:val="24"/>
        </w:rPr>
        <w:t xml:space="preserve"> </w:t>
      </w:r>
      <w:r w:rsidR="0044258C" w:rsidRPr="00C77EB7">
        <w:rPr>
          <w:rFonts w:asciiTheme="minorBidi" w:hAnsiTheme="minorBidi" w:cstheme="minorBidi"/>
          <w:b/>
          <w:sz w:val="24"/>
          <w:szCs w:val="24"/>
          <w:rtl/>
        </w:rPr>
        <w:t>יבוצע</w:t>
      </w:r>
      <w:r w:rsidR="0044258C" w:rsidRPr="00C77EB7">
        <w:rPr>
          <w:rFonts w:asciiTheme="minorBidi" w:hAnsiTheme="minorBidi" w:cstheme="minorBidi"/>
          <w:b/>
          <w:sz w:val="24"/>
          <w:szCs w:val="24"/>
        </w:rPr>
        <w:t xml:space="preserve"> </w:t>
      </w:r>
      <w:r w:rsidR="0044258C" w:rsidRPr="00C77EB7">
        <w:rPr>
          <w:rFonts w:asciiTheme="minorBidi" w:hAnsiTheme="minorBidi" w:cstheme="minorBidi"/>
          <w:b/>
          <w:sz w:val="24"/>
          <w:szCs w:val="24"/>
          <w:rtl/>
        </w:rPr>
        <w:t xml:space="preserve">באמצעות טבעת מחוזקת </w:t>
      </w:r>
      <w:r w:rsidR="0044258C" w:rsidRPr="00C77EB7">
        <w:rPr>
          <w:rFonts w:asciiTheme="minorBidi" w:hAnsiTheme="minorBidi" w:cstheme="minorBidi"/>
          <w:b/>
          <w:sz w:val="24"/>
          <w:szCs w:val="24"/>
          <w:rtl/>
        </w:rPr>
        <w:lastRenderedPageBreak/>
        <w:t>לגוף על ידי בורג/ניט ודיסקית. חיבור לתקרה הקונסטרוקטיבית יבוצע כנ"ל אך בורג דיבל 40 מ"מ.</w:t>
      </w:r>
    </w:p>
    <w:p w14:paraId="72C02262" w14:textId="77777777" w:rsidR="002C20C5" w:rsidRPr="00C77EB7" w:rsidRDefault="0044258C" w:rsidP="0044258C">
      <w:pPr>
        <w:pStyle w:val="normalline"/>
        <w:numPr>
          <w:ilvl w:val="2"/>
          <w:numId w:val="1"/>
        </w:numPr>
        <w:spacing w:after="0"/>
        <w:rPr>
          <w:rFonts w:asciiTheme="minorBidi" w:hAnsiTheme="minorBidi" w:cstheme="minorBidi"/>
          <w:b/>
          <w:sz w:val="24"/>
          <w:szCs w:val="24"/>
          <w:rtl/>
        </w:rPr>
      </w:pPr>
      <w:r w:rsidRPr="00C77EB7">
        <w:rPr>
          <w:rFonts w:asciiTheme="minorBidi" w:hAnsiTheme="minorBidi" w:cstheme="minorBidi"/>
          <w:b/>
          <w:sz w:val="24"/>
          <w:szCs w:val="24"/>
          <w:rtl/>
        </w:rPr>
        <w:t xml:space="preserve">במתקנים בהם </w:t>
      </w:r>
      <w:r w:rsidR="002C20C5" w:rsidRPr="00C77EB7">
        <w:rPr>
          <w:rFonts w:asciiTheme="minorBidi" w:hAnsiTheme="minorBidi" w:cstheme="minorBidi"/>
          <w:b/>
          <w:sz w:val="24"/>
          <w:szCs w:val="24"/>
          <w:rtl/>
        </w:rPr>
        <w:t xml:space="preserve">נדרשת התאמה לתקן רעידות אדמה ו/או בשטחים מוגנים </w:t>
      </w:r>
      <w:r w:rsidRPr="00C77EB7">
        <w:rPr>
          <w:rFonts w:asciiTheme="minorBidi" w:hAnsiTheme="minorBidi" w:cstheme="minorBidi"/>
          <w:b/>
          <w:sz w:val="24"/>
          <w:szCs w:val="24"/>
          <w:rtl/>
        </w:rPr>
        <w:t>(</w:t>
      </w:r>
      <w:r w:rsidR="002C20C5" w:rsidRPr="00C77EB7">
        <w:rPr>
          <w:rFonts w:asciiTheme="minorBidi" w:hAnsiTheme="minorBidi" w:cstheme="minorBidi"/>
          <w:b/>
          <w:sz w:val="24"/>
          <w:szCs w:val="24"/>
          <w:rtl/>
        </w:rPr>
        <w:t>ממ"ד</w:t>
      </w:r>
      <w:r w:rsidR="006C5794" w:rsidRPr="00C77EB7">
        <w:rPr>
          <w:rFonts w:asciiTheme="minorBidi" w:hAnsiTheme="minorBidi" w:cstheme="minorBidi"/>
          <w:b/>
          <w:sz w:val="24"/>
          <w:szCs w:val="24"/>
          <w:rtl/>
        </w:rPr>
        <w:t xml:space="preserve">, </w:t>
      </w:r>
      <w:r w:rsidR="002C20C5" w:rsidRPr="00C77EB7">
        <w:rPr>
          <w:rFonts w:asciiTheme="minorBidi" w:hAnsiTheme="minorBidi" w:cstheme="minorBidi"/>
          <w:b/>
          <w:sz w:val="24"/>
          <w:szCs w:val="24"/>
          <w:rtl/>
        </w:rPr>
        <w:t>ממ"ק וכו'</w:t>
      </w:r>
      <w:r w:rsidRPr="00C77EB7">
        <w:rPr>
          <w:rFonts w:asciiTheme="minorBidi" w:hAnsiTheme="minorBidi" w:cstheme="minorBidi"/>
          <w:b/>
          <w:sz w:val="24"/>
          <w:szCs w:val="24"/>
          <w:rtl/>
        </w:rPr>
        <w:t>)</w:t>
      </w:r>
      <w:r w:rsidR="002C20C5" w:rsidRPr="00C77EB7">
        <w:rPr>
          <w:rFonts w:asciiTheme="minorBidi" w:hAnsiTheme="minorBidi" w:cstheme="minorBidi"/>
          <w:b/>
          <w:sz w:val="24"/>
          <w:szCs w:val="24"/>
          <w:rtl/>
        </w:rPr>
        <w:t xml:space="preserve"> יבוצע חיזוק ג</w:t>
      </w:r>
      <w:r w:rsidRPr="00C77EB7">
        <w:rPr>
          <w:rFonts w:asciiTheme="minorBidi" w:hAnsiTheme="minorBidi" w:cstheme="minorBidi"/>
          <w:b/>
          <w:sz w:val="24"/>
          <w:szCs w:val="24"/>
          <w:rtl/>
        </w:rPr>
        <w:t>ו</w:t>
      </w:r>
      <w:r w:rsidR="002C20C5" w:rsidRPr="00C77EB7">
        <w:rPr>
          <w:rFonts w:asciiTheme="minorBidi" w:hAnsiTheme="minorBidi" w:cstheme="minorBidi"/>
          <w:b/>
          <w:sz w:val="24"/>
          <w:szCs w:val="24"/>
          <w:rtl/>
        </w:rPr>
        <w:t>פי התאורה כלהלן:</w:t>
      </w:r>
    </w:p>
    <w:p w14:paraId="4FF402AF" w14:textId="77777777" w:rsidR="002C20C5" w:rsidRPr="00C77EB7" w:rsidRDefault="002C20C5" w:rsidP="006C5794">
      <w:pPr>
        <w:pStyle w:val="normalline"/>
        <w:numPr>
          <w:ilvl w:val="3"/>
          <w:numId w:val="1"/>
        </w:numPr>
        <w:spacing w:after="0"/>
        <w:rPr>
          <w:rFonts w:asciiTheme="minorBidi" w:hAnsiTheme="minorBidi" w:cstheme="minorBidi"/>
          <w:b/>
          <w:sz w:val="24"/>
          <w:szCs w:val="24"/>
          <w:rtl/>
        </w:rPr>
      </w:pPr>
      <w:r w:rsidRPr="00C77EB7">
        <w:rPr>
          <w:rFonts w:asciiTheme="minorBidi" w:hAnsiTheme="minorBidi" w:cstheme="minorBidi"/>
          <w:b/>
          <w:sz w:val="24"/>
          <w:szCs w:val="24"/>
          <w:rtl/>
        </w:rPr>
        <w:t>גוף בחתך</w:t>
      </w:r>
      <w:r w:rsidRPr="00C77EB7">
        <w:rPr>
          <w:rFonts w:asciiTheme="minorBidi" w:hAnsiTheme="minorBidi" w:cstheme="minorBidi"/>
          <w:b/>
          <w:sz w:val="24"/>
          <w:szCs w:val="24"/>
        </w:rPr>
        <w:t xml:space="preserve"> 60X60 </w:t>
      </w:r>
      <w:r w:rsidRPr="00C77EB7">
        <w:rPr>
          <w:rFonts w:asciiTheme="minorBidi" w:hAnsiTheme="minorBidi" w:cstheme="minorBidi"/>
          <w:b/>
          <w:sz w:val="24"/>
          <w:szCs w:val="24"/>
          <w:rtl/>
        </w:rPr>
        <w:t xml:space="preserve">ס"מ </w:t>
      </w:r>
      <w:r w:rsidRPr="00C77EB7">
        <w:rPr>
          <w:rFonts w:asciiTheme="minorBidi" w:hAnsiTheme="minorBidi" w:cstheme="minorBidi"/>
          <w:b/>
          <w:sz w:val="24"/>
          <w:szCs w:val="24"/>
        </w:rPr>
        <w:t>-</w:t>
      </w:r>
      <w:r w:rsidRPr="00C77EB7">
        <w:rPr>
          <w:rFonts w:asciiTheme="minorBidi" w:hAnsiTheme="minorBidi" w:cstheme="minorBidi"/>
          <w:b/>
          <w:sz w:val="24"/>
          <w:szCs w:val="24"/>
          <w:rtl/>
        </w:rPr>
        <w:t>4 כבלי תליה בארבע פינות (2)</w:t>
      </w:r>
    </w:p>
    <w:p w14:paraId="5F17E1CB" w14:textId="77777777" w:rsidR="002C20C5" w:rsidRPr="00C77EB7" w:rsidRDefault="002C20C5" w:rsidP="006C5794">
      <w:pPr>
        <w:pStyle w:val="normalline"/>
        <w:numPr>
          <w:ilvl w:val="3"/>
          <w:numId w:val="1"/>
        </w:numPr>
        <w:spacing w:after="0"/>
        <w:rPr>
          <w:rFonts w:asciiTheme="minorBidi" w:hAnsiTheme="minorBidi" w:cstheme="minorBidi"/>
          <w:b/>
          <w:sz w:val="24"/>
          <w:szCs w:val="24"/>
          <w:rtl/>
        </w:rPr>
      </w:pPr>
      <w:r w:rsidRPr="00C77EB7">
        <w:rPr>
          <w:rFonts w:asciiTheme="minorBidi" w:hAnsiTheme="minorBidi" w:cstheme="minorBidi"/>
          <w:b/>
          <w:sz w:val="24"/>
          <w:szCs w:val="24"/>
          <w:rtl/>
        </w:rPr>
        <w:t xml:space="preserve">גוף בחתך עד 30 </w:t>
      </w:r>
      <w:r w:rsidRPr="00C77EB7">
        <w:rPr>
          <w:rFonts w:asciiTheme="minorBidi" w:hAnsiTheme="minorBidi" w:cstheme="minorBidi"/>
          <w:b/>
          <w:sz w:val="24"/>
          <w:szCs w:val="24"/>
        </w:rPr>
        <w:t>X</w:t>
      </w:r>
      <w:r w:rsidRPr="00C77EB7">
        <w:rPr>
          <w:rFonts w:asciiTheme="minorBidi" w:hAnsiTheme="minorBidi" w:cstheme="minorBidi"/>
          <w:b/>
          <w:sz w:val="24"/>
          <w:szCs w:val="24"/>
          <w:rtl/>
        </w:rPr>
        <w:t xml:space="preserve">120 ס"מ  - 2 כבלי תליה בארבע פינות </w:t>
      </w:r>
    </w:p>
    <w:p w14:paraId="323E0A01" w14:textId="77777777" w:rsidR="002C20C5" w:rsidRPr="00C77EB7" w:rsidRDefault="002C20C5" w:rsidP="006C5794">
      <w:pPr>
        <w:pStyle w:val="normalline"/>
        <w:numPr>
          <w:ilvl w:val="3"/>
          <w:numId w:val="1"/>
        </w:numPr>
        <w:spacing w:after="0"/>
        <w:rPr>
          <w:rFonts w:asciiTheme="minorBidi" w:hAnsiTheme="minorBidi" w:cstheme="minorBidi"/>
          <w:b/>
          <w:sz w:val="24"/>
          <w:szCs w:val="24"/>
          <w:rtl/>
        </w:rPr>
      </w:pPr>
      <w:r w:rsidRPr="00C77EB7">
        <w:rPr>
          <w:rFonts w:asciiTheme="minorBidi" w:hAnsiTheme="minorBidi" w:cstheme="minorBidi"/>
          <w:b/>
          <w:sz w:val="24"/>
          <w:szCs w:val="24"/>
          <w:rtl/>
        </w:rPr>
        <w:t>גוף מותקן על גבי תקרת גבס  - 1 כבל תליה כולל רזרבת כבל עד 50 ס"מ</w:t>
      </w:r>
    </w:p>
    <w:p w14:paraId="1112995D" w14:textId="77777777" w:rsidR="00544BD5" w:rsidRPr="00C77EB7" w:rsidRDefault="002C20C5" w:rsidP="00CD279E">
      <w:pPr>
        <w:pStyle w:val="normalline"/>
        <w:numPr>
          <w:ilvl w:val="2"/>
          <w:numId w:val="1"/>
        </w:numPr>
        <w:spacing w:after="0"/>
        <w:rPr>
          <w:rFonts w:asciiTheme="minorBidi" w:hAnsiTheme="minorBidi" w:cstheme="minorBidi"/>
          <w:b/>
          <w:sz w:val="24"/>
          <w:szCs w:val="24"/>
        </w:rPr>
      </w:pPr>
      <w:r w:rsidRPr="00C77EB7">
        <w:rPr>
          <w:rFonts w:asciiTheme="minorBidi" w:hAnsiTheme="minorBidi" w:cstheme="minorBidi"/>
          <w:b/>
          <w:sz w:val="24"/>
          <w:szCs w:val="24"/>
          <w:rtl/>
        </w:rPr>
        <w:t xml:space="preserve">גוף מותקן באריח תקרת ביניים </w:t>
      </w:r>
      <w:r w:rsidR="002F6B12" w:rsidRPr="00C77EB7">
        <w:rPr>
          <w:rFonts w:asciiTheme="minorBidi" w:hAnsiTheme="minorBidi" w:cstheme="minorBidi"/>
          <w:b/>
          <w:sz w:val="24"/>
          <w:szCs w:val="24"/>
          <w:rtl/>
        </w:rPr>
        <w:t>-</w:t>
      </w:r>
      <w:r w:rsidRPr="00C77EB7">
        <w:rPr>
          <w:rFonts w:asciiTheme="minorBidi" w:hAnsiTheme="minorBidi" w:cstheme="minorBidi"/>
          <w:b/>
          <w:sz w:val="24"/>
          <w:szCs w:val="24"/>
          <w:rtl/>
        </w:rPr>
        <w:t xml:space="preserve">אביזר התקנה כדוגמת </w:t>
      </w:r>
      <w:r w:rsidRPr="00C77EB7">
        <w:rPr>
          <w:rFonts w:asciiTheme="minorBidi" w:hAnsiTheme="minorBidi" w:cstheme="minorBidi"/>
          <w:b/>
          <w:sz w:val="24"/>
          <w:szCs w:val="24"/>
        </w:rPr>
        <w:t>MTM</w:t>
      </w:r>
      <w:r w:rsidR="006C5794" w:rsidRPr="00C77EB7">
        <w:rPr>
          <w:rFonts w:asciiTheme="minorBidi" w:hAnsiTheme="minorBidi" w:cstheme="minorBidi"/>
          <w:b/>
          <w:sz w:val="24"/>
          <w:szCs w:val="24"/>
          <w:rtl/>
        </w:rPr>
        <w:t xml:space="preserve"> </w:t>
      </w:r>
      <w:r w:rsidRPr="00C77EB7">
        <w:rPr>
          <w:rFonts w:asciiTheme="minorBidi" w:hAnsiTheme="minorBidi" w:cstheme="minorBidi"/>
          <w:b/>
          <w:sz w:val="24"/>
          <w:szCs w:val="24"/>
          <w:rtl/>
        </w:rPr>
        <w:t>וייסבורד,</w:t>
      </w:r>
      <w:r w:rsidR="006C5794" w:rsidRPr="00C77EB7">
        <w:rPr>
          <w:rFonts w:asciiTheme="minorBidi" w:hAnsiTheme="minorBidi" w:cstheme="minorBidi"/>
          <w:b/>
          <w:sz w:val="24"/>
          <w:szCs w:val="24"/>
          <w:rtl/>
        </w:rPr>
        <w:t xml:space="preserve"> </w:t>
      </w:r>
      <w:r w:rsidRPr="00C77EB7">
        <w:rPr>
          <w:rFonts w:asciiTheme="minorBidi" w:hAnsiTheme="minorBidi" w:cstheme="minorBidi"/>
          <w:b/>
          <w:sz w:val="24"/>
          <w:szCs w:val="24"/>
          <w:rtl/>
        </w:rPr>
        <w:t>2 כבלי תליה. (1)</w:t>
      </w:r>
      <w:r w:rsidR="006C5794" w:rsidRPr="00C77EB7">
        <w:rPr>
          <w:rFonts w:asciiTheme="minorBidi" w:hAnsiTheme="minorBidi" w:cstheme="minorBidi"/>
          <w:b/>
          <w:sz w:val="24"/>
          <w:szCs w:val="24"/>
          <w:rtl/>
        </w:rPr>
        <w:t xml:space="preserve"> </w:t>
      </w:r>
    </w:p>
    <w:p w14:paraId="119245D3" w14:textId="77777777" w:rsidR="00544BD5" w:rsidRPr="00C77EB7" w:rsidRDefault="00544BD5" w:rsidP="00544BD5">
      <w:pPr>
        <w:pStyle w:val="normalline"/>
        <w:rPr>
          <w:rFonts w:asciiTheme="minorBidi" w:hAnsiTheme="minorBidi" w:cstheme="minorBidi"/>
          <w:sz w:val="24"/>
          <w:szCs w:val="24"/>
        </w:rPr>
      </w:pPr>
      <w:r w:rsidRPr="00C77EB7">
        <w:rPr>
          <w:rFonts w:asciiTheme="minorBidi" w:hAnsiTheme="minorBidi" w:cstheme="minorBidi"/>
          <w:sz w:val="24"/>
          <w:szCs w:val="24"/>
          <w:rtl/>
        </w:rPr>
        <w:t>כבלי התליה יותקנו בזוית 30 מעלות לאנך.</w:t>
      </w:r>
    </w:p>
    <w:p w14:paraId="338D7C9B" w14:textId="77777777" w:rsidR="00544BD5" w:rsidRPr="00C77EB7" w:rsidRDefault="00544BD5" w:rsidP="00544BD5">
      <w:pPr>
        <w:pStyle w:val="normalline"/>
        <w:rPr>
          <w:rFonts w:asciiTheme="minorBidi" w:hAnsiTheme="minorBidi" w:cstheme="minorBidi"/>
          <w:sz w:val="24"/>
          <w:szCs w:val="24"/>
        </w:rPr>
      </w:pPr>
      <w:r w:rsidRPr="00C77EB7">
        <w:rPr>
          <w:rFonts w:asciiTheme="minorBidi" w:hAnsiTheme="minorBidi" w:cstheme="minorBidi"/>
          <w:sz w:val="24"/>
          <w:szCs w:val="24"/>
          <w:rtl/>
        </w:rPr>
        <w:t>במתקנים בהם לא נדרשת התאמה לרעידות אדמה, יותקנו החיזוקים כמפורט  לעיל אלא אם צויין בסוגריים בנפרד.</w:t>
      </w:r>
    </w:p>
    <w:p w14:paraId="6B06A8AC" w14:textId="77777777" w:rsidR="0096697C" w:rsidRPr="00C77EB7" w:rsidRDefault="0096697C" w:rsidP="0096697C">
      <w:pPr>
        <w:pStyle w:val="10"/>
        <w:rPr>
          <w:rFonts w:asciiTheme="minorBidi" w:hAnsiTheme="minorBidi" w:cstheme="minorBidi"/>
          <w:sz w:val="24"/>
          <w:szCs w:val="24"/>
          <w:rtl/>
        </w:rPr>
      </w:pPr>
      <w:bookmarkStart w:id="21" w:name="_Toc11141656"/>
      <w:bookmarkStart w:id="22" w:name="_Toc78620857"/>
      <w:r w:rsidRPr="00C77EB7">
        <w:rPr>
          <w:rFonts w:asciiTheme="minorBidi" w:hAnsiTheme="minorBidi" w:cstheme="minorBidi"/>
          <w:sz w:val="24"/>
          <w:szCs w:val="24"/>
          <w:rtl/>
        </w:rPr>
        <w:t>מערכת אל-פסק (</w:t>
      </w:r>
      <w:r w:rsidRPr="00C77EB7">
        <w:rPr>
          <w:rFonts w:asciiTheme="minorBidi" w:hAnsiTheme="minorBidi" w:cstheme="minorBidi"/>
          <w:sz w:val="24"/>
          <w:szCs w:val="24"/>
        </w:rPr>
        <w:t>UPS</w:t>
      </w:r>
      <w:r w:rsidRPr="00C77EB7">
        <w:rPr>
          <w:rFonts w:asciiTheme="minorBidi" w:hAnsiTheme="minorBidi" w:cstheme="minorBidi"/>
          <w:sz w:val="24"/>
          <w:szCs w:val="24"/>
          <w:rtl/>
        </w:rPr>
        <w:t>)</w:t>
      </w:r>
      <w:bookmarkEnd w:id="21"/>
      <w:bookmarkEnd w:id="22"/>
    </w:p>
    <w:p w14:paraId="7981CF0F" w14:textId="77777777" w:rsidR="0096697C" w:rsidRPr="00C77EB7" w:rsidRDefault="0096697C" w:rsidP="0096697C">
      <w:pPr>
        <w:pStyle w:val="normalline"/>
        <w:spacing w:after="0"/>
        <w:rPr>
          <w:rFonts w:asciiTheme="minorBidi" w:hAnsiTheme="minorBidi" w:cstheme="minorBidi"/>
          <w:sz w:val="24"/>
          <w:szCs w:val="24"/>
        </w:rPr>
      </w:pPr>
      <w:r w:rsidRPr="00C77EB7">
        <w:rPr>
          <w:rFonts w:asciiTheme="minorBidi" w:hAnsiTheme="minorBidi" w:cstheme="minorBidi"/>
          <w:sz w:val="24"/>
          <w:szCs w:val="24"/>
          <w:rtl/>
        </w:rPr>
        <w:t>כללי</w:t>
      </w:r>
    </w:p>
    <w:p w14:paraId="03F166F7" w14:textId="77777777" w:rsidR="0096697C" w:rsidRPr="00C77EB7" w:rsidRDefault="0096697C" w:rsidP="0096697C">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מסמך זה מקיף את הדרישות להובלה לאתר, התקנה, בדיקה ותחזוקה של מערכת אל-פסק (</w:t>
      </w:r>
      <w:r w:rsidRPr="00C77EB7">
        <w:rPr>
          <w:rFonts w:asciiTheme="minorBidi" w:hAnsiTheme="minorBidi" w:cstheme="minorBidi"/>
          <w:sz w:val="24"/>
          <w:szCs w:val="24"/>
        </w:rPr>
        <w:t>UPS</w:t>
      </w:r>
      <w:r w:rsidRPr="00C77EB7">
        <w:rPr>
          <w:rFonts w:asciiTheme="minorBidi" w:hAnsiTheme="minorBidi" w:cstheme="minorBidi"/>
          <w:sz w:val="24"/>
          <w:szCs w:val="24"/>
          <w:rtl/>
        </w:rPr>
        <w:t xml:space="preserve">) חדשנית המהווה את המילה האחרונה בתחום. </w:t>
      </w:r>
      <w:r w:rsidRPr="00C77EB7">
        <w:rPr>
          <w:rFonts w:asciiTheme="minorBidi" w:hAnsiTheme="minorBidi" w:cstheme="minorBidi"/>
          <w:bCs/>
          <w:i/>
          <w:iCs/>
          <w:sz w:val="24"/>
          <w:szCs w:val="24"/>
          <w:rtl/>
        </w:rPr>
        <w:t xml:space="preserve">מערכת האל-פסק תהיה יחידה בודדת, מודולארית ובעלת יתירות מקבילית, בהספק של </w:t>
      </w:r>
      <w:r w:rsidRPr="00C77EB7">
        <w:rPr>
          <w:rFonts w:asciiTheme="minorBidi" w:hAnsiTheme="minorBidi" w:cstheme="minorBidi"/>
          <w:bCs/>
          <w:i/>
          <w:iCs/>
          <w:sz w:val="24"/>
          <w:szCs w:val="24"/>
        </w:rPr>
        <w:t>25 – 200 kVA</w:t>
      </w:r>
      <w:r w:rsidRPr="00C77EB7">
        <w:rPr>
          <w:rFonts w:asciiTheme="minorBidi" w:hAnsiTheme="minorBidi" w:cstheme="minorBidi"/>
          <w:bCs/>
          <w:i/>
          <w:iCs/>
          <w:sz w:val="24"/>
          <w:szCs w:val="24"/>
          <w:rtl/>
        </w:rPr>
        <w:t xml:space="preserve">. </w:t>
      </w:r>
    </w:p>
    <w:p w14:paraId="5F07D697"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bCs/>
          <w:sz w:val="24"/>
          <w:szCs w:val="24"/>
          <w:rtl/>
        </w:rPr>
        <w:t xml:space="preserve">ניתן לחבר עד </w:t>
      </w:r>
      <w:r w:rsidRPr="00C77EB7">
        <w:rPr>
          <w:rFonts w:asciiTheme="minorBidi" w:hAnsiTheme="minorBidi" w:cstheme="minorBidi"/>
          <w:bCs/>
          <w:sz w:val="24"/>
          <w:szCs w:val="24"/>
        </w:rPr>
        <w:t>5</w:t>
      </w:r>
      <w:r w:rsidRPr="00C77EB7">
        <w:rPr>
          <w:rFonts w:asciiTheme="minorBidi" w:hAnsiTheme="minorBidi" w:cstheme="minorBidi"/>
          <w:bCs/>
          <w:sz w:val="24"/>
          <w:szCs w:val="24"/>
          <w:rtl/>
        </w:rPr>
        <w:t xml:space="preserve"> יחדות במקביל לקבלת הספק מקסימלי של </w:t>
      </w:r>
      <w:r w:rsidRPr="00C77EB7">
        <w:rPr>
          <w:rFonts w:asciiTheme="minorBidi" w:hAnsiTheme="minorBidi" w:cstheme="minorBidi"/>
          <w:bCs/>
          <w:sz w:val="24"/>
          <w:szCs w:val="24"/>
        </w:rPr>
        <w:t>KW</w:t>
      </w:r>
      <w:r w:rsidRPr="00C77EB7">
        <w:rPr>
          <w:rFonts w:asciiTheme="minorBidi" w:hAnsiTheme="minorBidi" w:cstheme="minorBidi"/>
          <w:bCs/>
          <w:sz w:val="24"/>
          <w:szCs w:val="24"/>
          <w:rtl/>
        </w:rPr>
        <w:t xml:space="preserve">/ </w:t>
      </w:r>
      <w:r w:rsidRPr="00C77EB7">
        <w:rPr>
          <w:rFonts w:asciiTheme="minorBidi" w:hAnsiTheme="minorBidi" w:cstheme="minorBidi"/>
          <w:bCs/>
          <w:sz w:val="24"/>
          <w:szCs w:val="24"/>
        </w:rPr>
        <w:t>KVA 1000</w:t>
      </w:r>
      <w:r w:rsidRPr="00C77EB7">
        <w:rPr>
          <w:rFonts w:asciiTheme="minorBidi" w:hAnsiTheme="minorBidi" w:cstheme="minorBidi"/>
          <w:bCs/>
          <w:sz w:val="24"/>
          <w:szCs w:val="24"/>
          <w:rtl/>
        </w:rPr>
        <w:t xml:space="preserve">  </w:t>
      </w:r>
      <w:r w:rsidRPr="00C77EB7">
        <w:rPr>
          <w:rFonts w:asciiTheme="minorBidi" w:hAnsiTheme="minorBidi" w:cstheme="minorBidi"/>
          <w:sz w:val="24"/>
          <w:szCs w:val="24"/>
          <w:rtl/>
        </w:rPr>
        <w:t>המצברים יהיו מחוברים גלוונית למוצא המיישר ולכניסת , שהיא</w:t>
      </w:r>
      <w:r w:rsidRPr="00C77EB7">
        <w:rPr>
          <w:rFonts w:asciiTheme="minorBidi" w:hAnsiTheme="minorBidi" w:cstheme="minorBidi"/>
          <w:sz w:val="24"/>
          <w:szCs w:val="24"/>
        </w:rPr>
        <w:t xml:space="preserve"> </w:t>
      </w:r>
      <w:r w:rsidRPr="00C77EB7">
        <w:rPr>
          <w:rFonts w:asciiTheme="minorBidi" w:hAnsiTheme="minorBidi" w:cstheme="minorBidi"/>
          <w:sz w:val="24"/>
          <w:szCs w:val="24"/>
          <w:rtl/>
        </w:rPr>
        <w:t xml:space="preserve">נקודת מפגש </w:t>
      </w:r>
      <w:r w:rsidRPr="00C77EB7">
        <w:rPr>
          <w:rFonts w:asciiTheme="minorBidi" w:hAnsiTheme="minorBidi" w:cstheme="minorBidi"/>
          <w:sz w:val="24"/>
          <w:szCs w:val="24"/>
        </w:rPr>
        <w:t>DC LINK</w:t>
      </w:r>
      <w:r w:rsidRPr="00C77EB7">
        <w:rPr>
          <w:rFonts w:asciiTheme="minorBidi" w:hAnsiTheme="minorBidi" w:cstheme="minorBidi"/>
          <w:sz w:val="24"/>
          <w:szCs w:val="24"/>
          <w:rtl/>
        </w:rPr>
        <w:t xml:space="preserve"> כנדרש בתקן הבינלאומי </w:t>
      </w:r>
      <w:r w:rsidRPr="00C77EB7">
        <w:rPr>
          <w:rFonts w:asciiTheme="minorBidi" w:hAnsiTheme="minorBidi" w:cstheme="minorBidi"/>
          <w:sz w:val="24"/>
          <w:szCs w:val="24"/>
        </w:rPr>
        <w:t>IEC6240-3</w:t>
      </w:r>
      <w:r w:rsidRPr="00C77EB7">
        <w:rPr>
          <w:rFonts w:asciiTheme="minorBidi" w:hAnsiTheme="minorBidi" w:cstheme="minorBidi"/>
          <w:sz w:val="24"/>
          <w:szCs w:val="24"/>
          <w:rtl/>
        </w:rPr>
        <w:t>.</w:t>
      </w:r>
    </w:p>
    <w:p w14:paraId="4AC035EC"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המצברים יטענו ישירות ע"י המיישר, לצורך טעינה מהירה.</w:t>
      </w:r>
    </w:p>
    <w:p w14:paraId="4AE17B1F"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במקרה של נפילת מתח רשת החשמל, יציאת האל-פסק תוזן באופן ישיר ע"י המרה בודדת</w:t>
      </w:r>
      <w:r w:rsidRPr="00C77EB7">
        <w:rPr>
          <w:rFonts w:asciiTheme="minorBidi" w:hAnsiTheme="minorBidi" w:cstheme="minorBidi"/>
          <w:sz w:val="24"/>
          <w:szCs w:val="24"/>
        </w:rPr>
        <w:t>(Single Conversion)</w:t>
      </w:r>
      <w:r w:rsidRPr="00C77EB7">
        <w:rPr>
          <w:rFonts w:asciiTheme="minorBidi" w:hAnsiTheme="minorBidi" w:cstheme="minorBidi"/>
          <w:sz w:val="24"/>
          <w:szCs w:val="24"/>
          <w:rtl/>
        </w:rPr>
        <w:t xml:space="preserve"> של הממיר </w:t>
      </w:r>
      <w:r w:rsidRPr="00C77EB7">
        <w:rPr>
          <w:rFonts w:asciiTheme="minorBidi" w:hAnsiTheme="minorBidi" w:cstheme="minorBidi"/>
          <w:sz w:val="24"/>
          <w:szCs w:val="24"/>
        </w:rPr>
        <w:t>DC</w:t>
      </w:r>
      <w:r w:rsidRPr="00C77EB7">
        <w:rPr>
          <w:rFonts w:asciiTheme="minorBidi" w:hAnsiTheme="minorBidi" w:cstheme="minorBidi"/>
          <w:sz w:val="24"/>
          <w:szCs w:val="24"/>
          <w:rtl/>
        </w:rPr>
        <w:t xml:space="preserve"> ל- </w:t>
      </w:r>
      <w:r w:rsidRPr="00C77EB7">
        <w:rPr>
          <w:rFonts w:asciiTheme="minorBidi" w:hAnsiTheme="minorBidi" w:cstheme="minorBidi"/>
          <w:sz w:val="24"/>
          <w:szCs w:val="24"/>
        </w:rPr>
        <w:t>AC</w:t>
      </w:r>
      <w:r w:rsidRPr="00C77EB7">
        <w:rPr>
          <w:rFonts w:asciiTheme="minorBidi" w:hAnsiTheme="minorBidi" w:cstheme="minorBidi"/>
          <w:sz w:val="24"/>
          <w:szCs w:val="24"/>
          <w:rtl/>
        </w:rPr>
        <w:t xml:space="preserve"> וזאת ללא התניה כלשהי וללא עיכוב בזמן.</w:t>
      </w:r>
      <w:r w:rsidRPr="00C77EB7">
        <w:rPr>
          <w:rFonts w:asciiTheme="minorBidi" w:hAnsiTheme="minorBidi" w:cstheme="minorBidi"/>
          <w:sz w:val="24"/>
          <w:szCs w:val="24"/>
        </w:rPr>
        <w:t xml:space="preserve"> </w:t>
      </w:r>
      <w:r w:rsidRPr="00C77EB7">
        <w:rPr>
          <w:rFonts w:asciiTheme="minorBidi" w:hAnsiTheme="minorBidi" w:cstheme="minorBidi"/>
          <w:sz w:val="24"/>
          <w:szCs w:val="24"/>
          <w:rtl/>
        </w:rPr>
        <w:t xml:space="preserve">חיבור/ניתוק מצברים ע"י מגען או תריסטור לא יתקבלו. </w:t>
      </w:r>
    </w:p>
    <w:p w14:paraId="473D2CAD" w14:textId="77777777" w:rsidR="0096697C" w:rsidRPr="00C77EB7" w:rsidRDefault="0096697C" w:rsidP="0096697C">
      <w:pPr>
        <w:pStyle w:val="normalline"/>
        <w:numPr>
          <w:ilvl w:val="0"/>
          <w:numId w:val="0"/>
        </w:numPr>
        <w:spacing w:after="0"/>
        <w:ind w:left="1758"/>
        <w:rPr>
          <w:rFonts w:asciiTheme="minorBidi" w:hAnsiTheme="minorBidi" w:cstheme="minorBidi"/>
          <w:sz w:val="24"/>
          <w:szCs w:val="24"/>
        </w:rPr>
      </w:pPr>
    </w:p>
    <w:p w14:paraId="10E7CF94" w14:textId="77777777" w:rsidR="0096697C" w:rsidRPr="00C77EB7" w:rsidRDefault="0096697C" w:rsidP="0096697C">
      <w:pPr>
        <w:pStyle w:val="normalline"/>
        <w:rPr>
          <w:rFonts w:asciiTheme="minorBidi" w:hAnsiTheme="minorBidi" w:cstheme="minorBidi"/>
          <w:b/>
          <w:bCs/>
          <w:sz w:val="24"/>
          <w:szCs w:val="24"/>
        </w:rPr>
      </w:pPr>
      <w:r w:rsidRPr="00C77EB7">
        <w:rPr>
          <w:rFonts w:asciiTheme="minorBidi" w:hAnsiTheme="minorBidi" w:cstheme="minorBidi"/>
          <w:b/>
          <w:bCs/>
          <w:sz w:val="24"/>
          <w:szCs w:val="24"/>
          <w:rtl/>
        </w:rPr>
        <w:t>דרישות כלליות</w:t>
      </w:r>
    </w:p>
    <w:p w14:paraId="2813155E"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מערכת האל-פסק תתוכנן לספק מתח </w:t>
      </w:r>
      <w:r w:rsidRPr="00C77EB7">
        <w:rPr>
          <w:rFonts w:asciiTheme="minorBidi" w:hAnsiTheme="minorBidi" w:cstheme="minorBidi"/>
          <w:sz w:val="24"/>
          <w:szCs w:val="24"/>
        </w:rPr>
        <w:t>AC</w:t>
      </w:r>
      <w:r w:rsidRPr="00C77EB7">
        <w:rPr>
          <w:rFonts w:asciiTheme="minorBidi" w:hAnsiTheme="minorBidi" w:cstheme="minorBidi"/>
          <w:sz w:val="24"/>
          <w:szCs w:val="24"/>
          <w:rtl/>
        </w:rPr>
        <w:t xml:space="preserve"> מיוצב וקבוע לצרכנים קריטיים, ללא שפעת שינויים במתח הרשת כגון תנודות וקפיצות מתח, תנודות בתדר, הפסקות מתח רגעיות</w:t>
      </w:r>
      <w:r w:rsidRPr="00C77EB7">
        <w:rPr>
          <w:rFonts w:asciiTheme="minorBidi" w:hAnsiTheme="minorBidi" w:cstheme="minorBidi"/>
          <w:sz w:val="24"/>
          <w:szCs w:val="24"/>
        </w:rPr>
        <w:t xml:space="preserve"> </w:t>
      </w:r>
      <w:r w:rsidRPr="00C77EB7">
        <w:rPr>
          <w:rFonts w:asciiTheme="minorBidi" w:hAnsiTheme="minorBidi" w:cstheme="minorBidi"/>
          <w:sz w:val="24"/>
          <w:szCs w:val="24"/>
          <w:rtl/>
        </w:rPr>
        <w:t>או ארוכות (בתחומים המוגדרים במפרט) במשך 24 שעות ביממה , 365 ימים בשנה.</w:t>
      </w:r>
    </w:p>
    <w:p w14:paraId="7F277E40"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תחזוקה למערכת תתאפשר ללא כל הפרעה לאספקת המתח לצרכנים הקריטיים של הלקוח. לצורך כך, יחידות המודולים יהיו ברות-החלפה ללא צורך להעביר את האל פסק למצב מעקף (</w:t>
      </w:r>
      <w:r w:rsidRPr="00C77EB7">
        <w:rPr>
          <w:rFonts w:asciiTheme="minorBidi" w:hAnsiTheme="minorBidi" w:cstheme="minorBidi"/>
          <w:sz w:val="24"/>
          <w:szCs w:val="24"/>
        </w:rPr>
        <w:t>BYPASS</w:t>
      </w:r>
      <w:r w:rsidRPr="00C77EB7">
        <w:rPr>
          <w:rFonts w:asciiTheme="minorBidi" w:hAnsiTheme="minorBidi" w:cstheme="minorBidi"/>
          <w:sz w:val="24"/>
          <w:szCs w:val="24"/>
          <w:rtl/>
        </w:rPr>
        <w:t>).</w:t>
      </w:r>
    </w:p>
    <w:p w14:paraId="29236BEA"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על מערכת בשלמותה להיות מתוכננת, מפותחת, ומיוצרת באופן מלא בישראל. מערכת האל-פסק תהיה מוצר "כחול-לבן".</w:t>
      </w:r>
    </w:p>
    <w:p w14:paraId="4EEFC3DA"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מערכת האל פסק תענה על הדרישות הבאות:</w:t>
      </w:r>
    </w:p>
    <w:p w14:paraId="5F3965D9" w14:textId="77777777" w:rsidR="0096697C" w:rsidRPr="00C77EB7" w:rsidRDefault="0096697C" w:rsidP="0096697C">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lastRenderedPageBreak/>
        <w:t xml:space="preserve">מערכת המרה כפולה אמיתית , לא תתקבל מערכת עם מנתקים בין מצבר/מישר/ממיר. </w:t>
      </w:r>
      <w:r w:rsidRPr="00C77EB7">
        <w:rPr>
          <w:rFonts w:asciiTheme="minorBidi" w:hAnsiTheme="minorBidi" w:cstheme="minorBidi"/>
          <w:sz w:val="24"/>
          <w:szCs w:val="24"/>
        </w:rPr>
        <w:t>True online battery double conversion UPS topology</w:t>
      </w:r>
      <w:r w:rsidRPr="00C77EB7">
        <w:rPr>
          <w:rFonts w:asciiTheme="minorBidi" w:hAnsiTheme="minorBidi" w:cstheme="minorBidi"/>
          <w:sz w:val="24"/>
          <w:szCs w:val="24"/>
          <w:rtl/>
        </w:rPr>
        <w:t>.</w:t>
      </w:r>
    </w:p>
    <w:p w14:paraId="38052600" w14:textId="77777777" w:rsidR="0096697C" w:rsidRPr="00C77EB7" w:rsidRDefault="0096697C" w:rsidP="0096697C">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תפוקת גל סינוס אמיתי </w:t>
      </w:r>
      <w:r w:rsidRPr="00C77EB7">
        <w:rPr>
          <w:rFonts w:asciiTheme="minorBidi" w:hAnsiTheme="minorBidi" w:cstheme="minorBidi"/>
          <w:sz w:val="24"/>
          <w:szCs w:val="24"/>
        </w:rPr>
        <w:t>True Sine Wave Output</w:t>
      </w:r>
      <w:r w:rsidRPr="00C77EB7">
        <w:rPr>
          <w:rFonts w:asciiTheme="minorBidi" w:hAnsiTheme="minorBidi" w:cstheme="minorBidi"/>
          <w:sz w:val="24"/>
          <w:szCs w:val="24"/>
          <w:rtl/>
        </w:rPr>
        <w:t>.</w:t>
      </w:r>
    </w:p>
    <w:p w14:paraId="388FA49E" w14:textId="77777777" w:rsidR="0096697C" w:rsidRPr="00C77EB7" w:rsidRDefault="0096697C" w:rsidP="0096697C">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כל מודול יהיה בעל תכנון מודולארי ייחודי בהספק של </w:t>
      </w:r>
      <w:r w:rsidRPr="00C77EB7">
        <w:rPr>
          <w:rFonts w:asciiTheme="minorBidi" w:hAnsiTheme="minorBidi" w:cstheme="minorBidi"/>
          <w:sz w:val="24"/>
          <w:szCs w:val="24"/>
        </w:rPr>
        <w:t>25 kVA</w:t>
      </w:r>
      <w:r w:rsidRPr="00C77EB7">
        <w:rPr>
          <w:rFonts w:asciiTheme="minorBidi" w:hAnsiTheme="minorBidi" w:cstheme="minorBidi"/>
          <w:sz w:val="24"/>
          <w:szCs w:val="24"/>
          <w:rtl/>
        </w:rPr>
        <w:t>.</w:t>
      </w:r>
    </w:p>
    <w:p w14:paraId="79AB1A56" w14:textId="77777777" w:rsidR="0096697C" w:rsidRPr="00C77EB7" w:rsidRDefault="0096697C" w:rsidP="0096697C">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המודול יכלול מעבד מרכזי - </w:t>
      </w:r>
      <w:r w:rsidRPr="00C77EB7">
        <w:rPr>
          <w:rFonts w:asciiTheme="minorBidi" w:hAnsiTheme="minorBidi" w:cstheme="minorBidi"/>
          <w:sz w:val="24"/>
          <w:szCs w:val="24"/>
        </w:rPr>
        <w:t>CPU</w:t>
      </w:r>
      <w:r w:rsidRPr="00C77EB7">
        <w:rPr>
          <w:rFonts w:asciiTheme="minorBidi" w:hAnsiTheme="minorBidi" w:cstheme="minorBidi"/>
          <w:sz w:val="24"/>
          <w:szCs w:val="24"/>
          <w:rtl/>
        </w:rPr>
        <w:t xml:space="preserve">, מיישר וממיר משל עצמו. </w:t>
      </w:r>
      <w:r w:rsidRPr="00C77EB7">
        <w:rPr>
          <w:rFonts w:asciiTheme="minorBidi" w:hAnsiTheme="minorBidi" w:cstheme="minorBidi"/>
          <w:b/>
          <w:bCs/>
          <w:i/>
          <w:iCs/>
          <w:sz w:val="24"/>
          <w:szCs w:val="24"/>
          <w:rtl/>
        </w:rPr>
        <w:t xml:space="preserve">עבור מערכת בעלת יתירות </w:t>
      </w:r>
      <w:r w:rsidRPr="00C77EB7">
        <w:rPr>
          <w:rFonts w:asciiTheme="minorBidi" w:hAnsiTheme="minorBidi" w:cstheme="minorBidi"/>
          <w:b/>
          <w:bCs/>
          <w:i/>
          <w:iCs/>
          <w:sz w:val="24"/>
          <w:szCs w:val="24"/>
        </w:rPr>
        <w:t>N+1</w:t>
      </w:r>
      <w:r w:rsidRPr="00C77EB7">
        <w:rPr>
          <w:rFonts w:asciiTheme="minorBidi" w:hAnsiTheme="minorBidi" w:cstheme="minorBidi"/>
          <w:b/>
          <w:bCs/>
          <w:i/>
          <w:iCs/>
          <w:sz w:val="24"/>
          <w:szCs w:val="24"/>
          <w:rtl/>
        </w:rPr>
        <w:t xml:space="preserve"> יהיה לאל פסק </w:t>
      </w:r>
      <w:r w:rsidRPr="00C77EB7">
        <w:rPr>
          <w:rFonts w:asciiTheme="minorBidi" w:hAnsiTheme="minorBidi" w:cstheme="minorBidi"/>
          <w:b/>
          <w:bCs/>
          <w:i/>
          <w:iCs/>
          <w:sz w:val="24"/>
          <w:szCs w:val="24"/>
        </w:rPr>
        <w:t>N+1</w:t>
      </w:r>
      <w:r w:rsidRPr="00C77EB7">
        <w:rPr>
          <w:rFonts w:asciiTheme="minorBidi" w:hAnsiTheme="minorBidi" w:cstheme="minorBidi"/>
          <w:b/>
          <w:bCs/>
          <w:i/>
          <w:iCs/>
          <w:sz w:val="24"/>
          <w:szCs w:val="24"/>
          <w:rtl/>
        </w:rPr>
        <w:t xml:space="preserve"> מעבדים (</w:t>
      </w:r>
      <w:r w:rsidRPr="00C77EB7">
        <w:rPr>
          <w:rFonts w:asciiTheme="minorBidi" w:hAnsiTheme="minorBidi" w:cstheme="minorBidi"/>
          <w:b/>
          <w:bCs/>
          <w:i/>
          <w:iCs/>
          <w:sz w:val="24"/>
          <w:szCs w:val="24"/>
        </w:rPr>
        <w:t>CPU</w:t>
      </w:r>
      <w:r w:rsidRPr="00C77EB7">
        <w:rPr>
          <w:rFonts w:asciiTheme="minorBidi" w:hAnsiTheme="minorBidi" w:cstheme="minorBidi"/>
          <w:b/>
          <w:bCs/>
          <w:i/>
          <w:iCs/>
          <w:sz w:val="24"/>
          <w:szCs w:val="24"/>
          <w:rtl/>
        </w:rPr>
        <w:t>), מיישרים וממירים.</w:t>
      </w:r>
    </w:p>
    <w:p w14:paraId="341E4663" w14:textId="77777777" w:rsidR="0096697C" w:rsidRPr="00C77EB7" w:rsidRDefault="0096697C" w:rsidP="0096697C">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כל מודול יהיה מסוגל לפעול באופן עצמאי, המודולים יעבדו בתצורת </w:t>
      </w:r>
      <w:r w:rsidRPr="00C77EB7">
        <w:rPr>
          <w:rFonts w:asciiTheme="minorBidi" w:hAnsiTheme="minorBidi" w:cstheme="minorBidi"/>
          <w:sz w:val="24"/>
          <w:szCs w:val="24"/>
        </w:rPr>
        <w:t>Multi-master</w:t>
      </w:r>
      <w:r w:rsidRPr="00C77EB7">
        <w:rPr>
          <w:rFonts w:asciiTheme="minorBidi" w:hAnsiTheme="minorBidi" w:cstheme="minorBidi"/>
          <w:sz w:val="24"/>
          <w:szCs w:val="24"/>
          <w:rtl/>
        </w:rPr>
        <w:t>.</w:t>
      </w:r>
    </w:p>
    <w:p w14:paraId="087F023C" w14:textId="77777777" w:rsidR="0096697C" w:rsidRPr="00C77EB7" w:rsidRDefault="0096697C" w:rsidP="0096697C">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מערכת האל-פסק המודולארית תפחית את העיוות ההרמוניות </w:t>
      </w:r>
      <w:r w:rsidRPr="00C77EB7">
        <w:rPr>
          <w:rFonts w:asciiTheme="minorBidi" w:hAnsiTheme="minorBidi" w:cstheme="minorBidi"/>
          <w:sz w:val="24"/>
          <w:szCs w:val="24"/>
        </w:rPr>
        <w:t>Total Harmonic Distortion (THD)</w:t>
      </w:r>
      <w:r w:rsidRPr="00C77EB7">
        <w:rPr>
          <w:rFonts w:asciiTheme="minorBidi" w:hAnsiTheme="minorBidi" w:cstheme="minorBidi"/>
          <w:sz w:val="24"/>
          <w:szCs w:val="24"/>
          <w:rtl/>
        </w:rPr>
        <w:t xml:space="preserve"> לפחות מ </w:t>
      </w:r>
      <w:r w:rsidRPr="00C77EB7">
        <w:rPr>
          <w:rFonts w:asciiTheme="minorBidi" w:hAnsiTheme="minorBidi" w:cstheme="minorBidi"/>
          <w:sz w:val="24"/>
          <w:szCs w:val="24"/>
        </w:rPr>
        <w:t>5%</w:t>
      </w:r>
      <w:r w:rsidRPr="00C77EB7">
        <w:rPr>
          <w:rFonts w:asciiTheme="minorBidi" w:hAnsiTheme="minorBidi" w:cstheme="minorBidi"/>
          <w:sz w:val="24"/>
          <w:szCs w:val="24"/>
          <w:rtl/>
        </w:rPr>
        <w:t xml:space="preserve">, באמצעות טכניקות תיקון גורם ההספק באופן אקטיבי שוטף ורציף. גורם ההספק בכניסה </w:t>
      </w:r>
      <w:r w:rsidRPr="00C77EB7">
        <w:rPr>
          <w:rFonts w:asciiTheme="minorBidi" w:hAnsiTheme="minorBidi" w:cstheme="minorBidi"/>
          <w:sz w:val="24"/>
          <w:szCs w:val="24"/>
        </w:rPr>
        <w:t>(Input Power Factor)</w:t>
      </w:r>
      <w:r w:rsidRPr="00C77EB7">
        <w:rPr>
          <w:rFonts w:asciiTheme="minorBidi" w:hAnsiTheme="minorBidi" w:cstheme="minorBidi"/>
          <w:sz w:val="24"/>
          <w:szCs w:val="24"/>
          <w:rtl/>
        </w:rPr>
        <w:t xml:space="preserve"> יהיה 0.99 .</w:t>
      </w:r>
    </w:p>
    <w:p w14:paraId="0B85691A" w14:textId="77777777" w:rsidR="0096697C" w:rsidRPr="00C77EB7" w:rsidRDefault="0096697C" w:rsidP="0096697C">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מפסק מעקף לתחזוקה (אופציונאלי) יידרש רק לצורך ביצוע שדרוג משמעותי או פעולות תחזוקה מהותיות.</w:t>
      </w:r>
    </w:p>
    <w:p w14:paraId="181DD1DB" w14:textId="77777777" w:rsidR="0096697C" w:rsidRPr="00C77EB7" w:rsidRDefault="0096697C" w:rsidP="0096697C">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מערכת האל-פסק בארכיטקטורה מושלמת של 100% יתירות מקבילית.</w:t>
      </w:r>
    </w:p>
    <w:p w14:paraId="4B087601" w14:textId="77777777" w:rsidR="0096697C" w:rsidRPr="00C77EB7" w:rsidRDefault="0096697C" w:rsidP="0096697C">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מתח היציאה יהיה מסונכרן בין המודולים לבין עצמם ללא צורך בסנכרון חיצוני.</w:t>
      </w:r>
    </w:p>
    <w:p w14:paraId="1EA3EE17" w14:textId="77777777" w:rsidR="0096697C" w:rsidRPr="00C77EB7" w:rsidRDefault="0096697C" w:rsidP="0096697C">
      <w:pPr>
        <w:pStyle w:val="normalline"/>
        <w:rPr>
          <w:rFonts w:asciiTheme="minorBidi" w:hAnsiTheme="minorBidi" w:cstheme="minorBidi"/>
          <w:b/>
          <w:bCs/>
          <w:sz w:val="24"/>
          <w:szCs w:val="24"/>
        </w:rPr>
      </w:pPr>
      <w:r w:rsidRPr="00C77EB7">
        <w:rPr>
          <w:rFonts w:asciiTheme="minorBidi" w:hAnsiTheme="minorBidi" w:cstheme="minorBidi"/>
          <w:b/>
          <w:bCs/>
          <w:sz w:val="24"/>
          <w:szCs w:val="24"/>
          <w:rtl/>
        </w:rPr>
        <w:t>תקנים</w:t>
      </w:r>
    </w:p>
    <w:p w14:paraId="11F1A726" w14:textId="77777777" w:rsidR="0096697C" w:rsidRPr="00C77EB7" w:rsidRDefault="0096697C" w:rsidP="0096697C">
      <w:pPr>
        <w:pStyle w:val="normalline"/>
        <w:numPr>
          <w:ilvl w:val="0"/>
          <w:numId w:val="0"/>
        </w:numPr>
        <w:ind w:left="1191"/>
        <w:rPr>
          <w:rFonts w:asciiTheme="minorBidi" w:hAnsiTheme="minorBidi" w:cstheme="minorBidi"/>
          <w:sz w:val="24"/>
          <w:szCs w:val="24"/>
          <w:rtl/>
        </w:rPr>
      </w:pPr>
      <w:r w:rsidRPr="00C77EB7">
        <w:rPr>
          <w:rFonts w:asciiTheme="minorBidi" w:hAnsiTheme="minorBidi" w:cstheme="minorBidi"/>
          <w:sz w:val="24"/>
          <w:szCs w:val="24"/>
          <w:rtl/>
        </w:rPr>
        <w:t>המערכת תתוכנן ותיוצר בהתאם לתקנים הבאים:</w:t>
      </w:r>
    </w:p>
    <w:p w14:paraId="7EA61885" w14:textId="77777777" w:rsidR="0096697C" w:rsidRPr="00C77EB7" w:rsidRDefault="0096697C" w:rsidP="0096697C">
      <w:pPr>
        <w:numPr>
          <w:ilvl w:val="0"/>
          <w:numId w:val="25"/>
        </w:numPr>
        <w:tabs>
          <w:tab w:val="clear" w:pos="1080"/>
          <w:tab w:val="num" w:pos="567"/>
        </w:tabs>
        <w:bidi w:val="0"/>
        <w:spacing w:after="0" w:line="240" w:lineRule="auto"/>
        <w:ind w:left="0" w:firstLine="0"/>
        <w:jc w:val="both"/>
        <w:rPr>
          <w:rFonts w:asciiTheme="minorBidi" w:hAnsiTheme="minorBidi" w:cstheme="minorBidi"/>
          <w:sz w:val="24"/>
          <w:szCs w:val="24"/>
        </w:rPr>
      </w:pPr>
      <w:r w:rsidRPr="00C77EB7">
        <w:rPr>
          <w:rFonts w:asciiTheme="minorBidi" w:hAnsiTheme="minorBidi" w:cstheme="minorBidi"/>
          <w:sz w:val="24"/>
          <w:szCs w:val="24"/>
        </w:rPr>
        <w:t>EN50091-2: Electromagnetic Compliance (EMC) requirements</w:t>
      </w:r>
    </w:p>
    <w:p w14:paraId="45079D9A" w14:textId="77777777" w:rsidR="0096697C" w:rsidRPr="00C77EB7" w:rsidRDefault="0096697C" w:rsidP="0096697C">
      <w:pPr>
        <w:numPr>
          <w:ilvl w:val="0"/>
          <w:numId w:val="25"/>
        </w:numPr>
        <w:tabs>
          <w:tab w:val="clear" w:pos="1080"/>
          <w:tab w:val="num" w:pos="567"/>
        </w:tabs>
        <w:bidi w:val="0"/>
        <w:spacing w:after="0" w:line="240" w:lineRule="auto"/>
        <w:ind w:left="0" w:firstLine="0"/>
        <w:jc w:val="both"/>
        <w:rPr>
          <w:rFonts w:asciiTheme="minorBidi" w:hAnsiTheme="minorBidi" w:cstheme="minorBidi"/>
          <w:sz w:val="24"/>
          <w:szCs w:val="24"/>
        </w:rPr>
      </w:pPr>
      <w:r w:rsidRPr="00C77EB7">
        <w:rPr>
          <w:rFonts w:asciiTheme="minorBidi" w:hAnsiTheme="minorBidi" w:cstheme="minorBidi"/>
          <w:sz w:val="24"/>
          <w:szCs w:val="24"/>
        </w:rPr>
        <w:t>EN 55022 Class A: Radiated Emission</w:t>
      </w:r>
    </w:p>
    <w:p w14:paraId="5035FD61" w14:textId="77777777" w:rsidR="0096697C" w:rsidRPr="00C77EB7" w:rsidRDefault="0096697C" w:rsidP="0096697C">
      <w:pPr>
        <w:numPr>
          <w:ilvl w:val="0"/>
          <w:numId w:val="25"/>
        </w:numPr>
        <w:tabs>
          <w:tab w:val="clear" w:pos="1080"/>
          <w:tab w:val="num" w:pos="567"/>
        </w:tabs>
        <w:bidi w:val="0"/>
        <w:spacing w:after="0" w:line="240" w:lineRule="auto"/>
        <w:ind w:left="0" w:firstLine="0"/>
        <w:jc w:val="both"/>
        <w:rPr>
          <w:rFonts w:asciiTheme="minorBidi" w:hAnsiTheme="minorBidi" w:cstheme="minorBidi"/>
          <w:sz w:val="24"/>
          <w:szCs w:val="24"/>
        </w:rPr>
      </w:pPr>
      <w:r w:rsidRPr="00C77EB7">
        <w:rPr>
          <w:rFonts w:asciiTheme="minorBidi" w:hAnsiTheme="minorBidi" w:cstheme="minorBidi"/>
          <w:sz w:val="24"/>
          <w:szCs w:val="24"/>
        </w:rPr>
        <w:t>EN 60555-2: Low Frequency Current Harmonics</w:t>
      </w:r>
    </w:p>
    <w:p w14:paraId="42464350" w14:textId="77777777" w:rsidR="0096697C" w:rsidRPr="00C77EB7" w:rsidRDefault="0096697C" w:rsidP="0096697C">
      <w:pPr>
        <w:numPr>
          <w:ilvl w:val="0"/>
          <w:numId w:val="25"/>
        </w:numPr>
        <w:tabs>
          <w:tab w:val="clear" w:pos="1080"/>
          <w:tab w:val="num" w:pos="567"/>
        </w:tabs>
        <w:bidi w:val="0"/>
        <w:spacing w:after="0" w:line="240" w:lineRule="auto"/>
        <w:ind w:left="0" w:firstLine="0"/>
        <w:jc w:val="both"/>
        <w:rPr>
          <w:rFonts w:asciiTheme="minorBidi" w:hAnsiTheme="minorBidi" w:cstheme="minorBidi"/>
          <w:sz w:val="24"/>
          <w:szCs w:val="24"/>
        </w:rPr>
      </w:pPr>
      <w:r w:rsidRPr="00C77EB7">
        <w:rPr>
          <w:rFonts w:asciiTheme="minorBidi" w:hAnsiTheme="minorBidi" w:cstheme="minorBidi"/>
          <w:sz w:val="24"/>
          <w:szCs w:val="24"/>
        </w:rPr>
        <w:t>EN 50091-2 Level 2 &amp; 3 of IEC 1000-4-3: 1984: Immunity to Radiated Emission</w:t>
      </w:r>
    </w:p>
    <w:p w14:paraId="1C911C12" w14:textId="77777777" w:rsidR="0096697C" w:rsidRPr="00C77EB7" w:rsidRDefault="0096697C" w:rsidP="0096697C">
      <w:pPr>
        <w:numPr>
          <w:ilvl w:val="0"/>
          <w:numId w:val="25"/>
        </w:numPr>
        <w:tabs>
          <w:tab w:val="clear" w:pos="1080"/>
          <w:tab w:val="num" w:pos="567"/>
        </w:tabs>
        <w:bidi w:val="0"/>
        <w:spacing w:after="0" w:line="240" w:lineRule="auto"/>
        <w:ind w:left="0" w:firstLine="0"/>
        <w:jc w:val="both"/>
        <w:rPr>
          <w:rFonts w:asciiTheme="minorBidi" w:hAnsiTheme="minorBidi" w:cstheme="minorBidi"/>
          <w:sz w:val="24"/>
          <w:szCs w:val="24"/>
        </w:rPr>
      </w:pPr>
      <w:r w:rsidRPr="00C77EB7">
        <w:rPr>
          <w:rFonts w:asciiTheme="minorBidi" w:hAnsiTheme="minorBidi" w:cstheme="minorBidi"/>
          <w:sz w:val="24"/>
          <w:szCs w:val="24"/>
        </w:rPr>
        <w:t>EN 50091-2 Level 3 &amp; 4 of IEC 1000-4-2: 1991: Immunity to Electrostatic Discharge</w:t>
      </w:r>
    </w:p>
    <w:p w14:paraId="05EEA760" w14:textId="77777777" w:rsidR="0096697C" w:rsidRPr="00C77EB7" w:rsidRDefault="0096697C" w:rsidP="0096697C">
      <w:pPr>
        <w:numPr>
          <w:ilvl w:val="0"/>
          <w:numId w:val="25"/>
        </w:numPr>
        <w:tabs>
          <w:tab w:val="clear" w:pos="1080"/>
          <w:tab w:val="num" w:pos="567"/>
        </w:tabs>
        <w:bidi w:val="0"/>
        <w:spacing w:after="0" w:line="240" w:lineRule="auto"/>
        <w:ind w:left="0" w:firstLine="0"/>
        <w:jc w:val="both"/>
        <w:rPr>
          <w:rFonts w:asciiTheme="minorBidi" w:hAnsiTheme="minorBidi" w:cstheme="minorBidi"/>
          <w:sz w:val="24"/>
          <w:szCs w:val="24"/>
        </w:rPr>
      </w:pPr>
      <w:r w:rsidRPr="00C77EB7">
        <w:rPr>
          <w:rFonts w:asciiTheme="minorBidi" w:hAnsiTheme="minorBidi" w:cstheme="minorBidi"/>
          <w:sz w:val="24"/>
          <w:szCs w:val="24"/>
        </w:rPr>
        <w:t>EN 50091-2 Level 2 &amp; 4 of IEC 1000-4-4: 1991: Immunity to Fast Transients</w:t>
      </w:r>
    </w:p>
    <w:p w14:paraId="2F97B045" w14:textId="77777777" w:rsidR="0096697C" w:rsidRPr="00C77EB7" w:rsidRDefault="0096697C" w:rsidP="0096697C">
      <w:pPr>
        <w:numPr>
          <w:ilvl w:val="0"/>
          <w:numId w:val="25"/>
        </w:numPr>
        <w:tabs>
          <w:tab w:val="clear" w:pos="1080"/>
          <w:tab w:val="num" w:pos="567"/>
        </w:tabs>
        <w:bidi w:val="0"/>
        <w:spacing w:after="0" w:line="240" w:lineRule="auto"/>
        <w:ind w:left="0" w:firstLine="0"/>
        <w:jc w:val="both"/>
        <w:rPr>
          <w:rFonts w:asciiTheme="minorBidi" w:hAnsiTheme="minorBidi" w:cstheme="minorBidi"/>
          <w:sz w:val="24"/>
          <w:szCs w:val="24"/>
        </w:rPr>
      </w:pPr>
      <w:r w:rsidRPr="00C77EB7">
        <w:rPr>
          <w:rFonts w:asciiTheme="minorBidi" w:hAnsiTheme="minorBidi" w:cstheme="minorBidi"/>
          <w:sz w:val="24"/>
          <w:szCs w:val="24"/>
        </w:rPr>
        <w:t>EN 50091-2 of IEC 1000-2-2: Immunity to Low Frequency Signals</w:t>
      </w:r>
    </w:p>
    <w:p w14:paraId="695208DA" w14:textId="77777777" w:rsidR="0096697C" w:rsidRPr="00C77EB7" w:rsidRDefault="0096697C" w:rsidP="0096697C">
      <w:pPr>
        <w:numPr>
          <w:ilvl w:val="0"/>
          <w:numId w:val="25"/>
        </w:numPr>
        <w:tabs>
          <w:tab w:val="clear" w:pos="1080"/>
          <w:tab w:val="num" w:pos="567"/>
        </w:tabs>
        <w:bidi w:val="0"/>
        <w:spacing w:after="0" w:line="240" w:lineRule="auto"/>
        <w:ind w:left="0" w:firstLine="0"/>
        <w:jc w:val="both"/>
        <w:rPr>
          <w:rFonts w:asciiTheme="minorBidi" w:hAnsiTheme="minorBidi" w:cstheme="minorBidi"/>
          <w:sz w:val="24"/>
          <w:szCs w:val="24"/>
        </w:rPr>
      </w:pPr>
      <w:r w:rsidRPr="00C77EB7">
        <w:rPr>
          <w:rFonts w:asciiTheme="minorBidi" w:hAnsiTheme="minorBidi" w:cstheme="minorBidi"/>
          <w:sz w:val="24"/>
          <w:szCs w:val="24"/>
        </w:rPr>
        <w:t>ANSI C62.41 (IEEE 587), IEC 801-5: Immunity to Surges.</w:t>
      </w:r>
    </w:p>
    <w:p w14:paraId="0B2A7F78" w14:textId="77777777" w:rsidR="0096697C" w:rsidRPr="00C77EB7" w:rsidRDefault="0096697C" w:rsidP="0096697C">
      <w:pPr>
        <w:numPr>
          <w:ilvl w:val="0"/>
          <w:numId w:val="25"/>
        </w:numPr>
        <w:tabs>
          <w:tab w:val="clear" w:pos="1080"/>
          <w:tab w:val="num" w:pos="567"/>
        </w:tabs>
        <w:bidi w:val="0"/>
        <w:spacing w:after="0" w:line="240" w:lineRule="auto"/>
        <w:ind w:left="0" w:firstLine="0"/>
        <w:jc w:val="both"/>
        <w:rPr>
          <w:rFonts w:asciiTheme="minorBidi" w:hAnsiTheme="minorBidi" w:cstheme="minorBidi"/>
          <w:sz w:val="24"/>
          <w:szCs w:val="24"/>
        </w:rPr>
      </w:pPr>
      <w:r w:rsidRPr="00C77EB7">
        <w:rPr>
          <w:rFonts w:asciiTheme="minorBidi" w:hAnsiTheme="minorBidi" w:cstheme="minorBidi"/>
          <w:sz w:val="24"/>
          <w:szCs w:val="24"/>
        </w:rPr>
        <w:t>Low magnetic radiation acc. ICNIRP recommendations.</w:t>
      </w:r>
    </w:p>
    <w:p w14:paraId="7868E420" w14:textId="77777777" w:rsidR="0096697C" w:rsidRPr="00C77EB7" w:rsidRDefault="0096697C" w:rsidP="0096697C">
      <w:pPr>
        <w:numPr>
          <w:ilvl w:val="0"/>
          <w:numId w:val="25"/>
        </w:numPr>
        <w:tabs>
          <w:tab w:val="clear" w:pos="1080"/>
          <w:tab w:val="num" w:pos="567"/>
        </w:tabs>
        <w:bidi w:val="0"/>
        <w:spacing w:after="0" w:line="240" w:lineRule="auto"/>
        <w:ind w:left="0" w:firstLine="0"/>
        <w:jc w:val="both"/>
        <w:rPr>
          <w:rFonts w:asciiTheme="minorBidi" w:hAnsiTheme="minorBidi" w:cstheme="minorBidi"/>
          <w:sz w:val="24"/>
          <w:szCs w:val="24"/>
        </w:rPr>
      </w:pPr>
      <w:r w:rsidRPr="00C77EB7">
        <w:rPr>
          <w:rFonts w:asciiTheme="minorBidi" w:hAnsiTheme="minorBidi" w:cstheme="minorBidi"/>
          <w:sz w:val="24"/>
          <w:szCs w:val="24"/>
        </w:rPr>
        <w:t>IEC6240-1: General and safety requirements.</w:t>
      </w:r>
    </w:p>
    <w:p w14:paraId="6B048F0B" w14:textId="77777777" w:rsidR="0096697C" w:rsidRPr="00C77EB7" w:rsidRDefault="0096697C" w:rsidP="0096697C">
      <w:pPr>
        <w:numPr>
          <w:ilvl w:val="0"/>
          <w:numId w:val="25"/>
        </w:numPr>
        <w:tabs>
          <w:tab w:val="clear" w:pos="1080"/>
          <w:tab w:val="num" w:pos="567"/>
        </w:tabs>
        <w:bidi w:val="0"/>
        <w:spacing w:after="0" w:line="240" w:lineRule="auto"/>
        <w:ind w:left="0" w:firstLine="0"/>
        <w:jc w:val="both"/>
        <w:rPr>
          <w:rFonts w:asciiTheme="minorBidi" w:hAnsiTheme="minorBidi" w:cstheme="minorBidi"/>
          <w:sz w:val="24"/>
          <w:szCs w:val="24"/>
        </w:rPr>
      </w:pPr>
      <w:r w:rsidRPr="00C77EB7">
        <w:rPr>
          <w:rFonts w:asciiTheme="minorBidi" w:hAnsiTheme="minorBidi" w:cstheme="minorBidi"/>
          <w:sz w:val="24"/>
          <w:szCs w:val="24"/>
        </w:rPr>
        <w:t>EN50091-1: General and safety requirements.</w:t>
      </w:r>
    </w:p>
    <w:p w14:paraId="28F076BC" w14:textId="77777777" w:rsidR="0096697C" w:rsidRPr="00C77EB7" w:rsidRDefault="0096697C" w:rsidP="0096697C">
      <w:pPr>
        <w:numPr>
          <w:ilvl w:val="0"/>
          <w:numId w:val="25"/>
        </w:numPr>
        <w:tabs>
          <w:tab w:val="clear" w:pos="1080"/>
          <w:tab w:val="num" w:pos="567"/>
        </w:tabs>
        <w:bidi w:val="0"/>
        <w:spacing w:after="0" w:line="240" w:lineRule="auto"/>
        <w:ind w:left="0" w:firstLine="0"/>
        <w:jc w:val="both"/>
        <w:rPr>
          <w:rFonts w:asciiTheme="minorBidi" w:hAnsiTheme="minorBidi" w:cstheme="minorBidi"/>
          <w:sz w:val="24"/>
          <w:szCs w:val="24"/>
        </w:rPr>
      </w:pPr>
      <w:r w:rsidRPr="00C77EB7">
        <w:rPr>
          <w:rFonts w:asciiTheme="minorBidi" w:hAnsiTheme="minorBidi" w:cstheme="minorBidi"/>
          <w:sz w:val="24"/>
          <w:szCs w:val="24"/>
        </w:rPr>
        <w:t>ENV50091-3: Performance requirements and test methods.</w:t>
      </w:r>
    </w:p>
    <w:p w14:paraId="2C07C6C4" w14:textId="77777777" w:rsidR="0096697C" w:rsidRPr="00C77EB7" w:rsidRDefault="0096697C" w:rsidP="0096697C">
      <w:pPr>
        <w:numPr>
          <w:ilvl w:val="0"/>
          <w:numId w:val="25"/>
        </w:numPr>
        <w:tabs>
          <w:tab w:val="clear" w:pos="1080"/>
          <w:tab w:val="num" w:pos="567"/>
        </w:tabs>
        <w:bidi w:val="0"/>
        <w:spacing w:after="0" w:line="240" w:lineRule="auto"/>
        <w:ind w:left="0" w:firstLine="0"/>
        <w:jc w:val="both"/>
        <w:rPr>
          <w:rFonts w:asciiTheme="minorBidi" w:hAnsiTheme="minorBidi" w:cstheme="minorBidi"/>
          <w:sz w:val="24"/>
          <w:szCs w:val="24"/>
        </w:rPr>
      </w:pPr>
      <w:r w:rsidRPr="00C77EB7">
        <w:rPr>
          <w:rFonts w:asciiTheme="minorBidi" w:hAnsiTheme="minorBidi" w:cstheme="minorBidi"/>
          <w:sz w:val="24"/>
          <w:szCs w:val="24"/>
        </w:rPr>
        <w:t>IEC62040-3: Method of specifying the performance and test requirements.</w:t>
      </w:r>
    </w:p>
    <w:p w14:paraId="41611715" w14:textId="77777777" w:rsidR="0096697C" w:rsidRPr="00C77EB7" w:rsidRDefault="0096697C" w:rsidP="0096697C">
      <w:pPr>
        <w:numPr>
          <w:ilvl w:val="0"/>
          <w:numId w:val="25"/>
        </w:numPr>
        <w:tabs>
          <w:tab w:val="clear" w:pos="1080"/>
          <w:tab w:val="num" w:pos="567"/>
        </w:tabs>
        <w:bidi w:val="0"/>
        <w:spacing w:after="0" w:line="240" w:lineRule="auto"/>
        <w:ind w:left="0" w:firstLine="0"/>
        <w:jc w:val="both"/>
        <w:rPr>
          <w:rFonts w:asciiTheme="minorBidi" w:hAnsiTheme="minorBidi" w:cstheme="minorBidi"/>
          <w:sz w:val="24"/>
          <w:szCs w:val="24"/>
        </w:rPr>
      </w:pPr>
      <w:r w:rsidRPr="00C77EB7">
        <w:rPr>
          <w:rFonts w:asciiTheme="minorBidi" w:hAnsiTheme="minorBidi" w:cstheme="minorBidi"/>
          <w:sz w:val="24"/>
          <w:szCs w:val="24"/>
        </w:rPr>
        <w:t>UPS classification: VFI-SS-111.</w:t>
      </w:r>
    </w:p>
    <w:p w14:paraId="44BF5E37" w14:textId="77777777" w:rsidR="0096697C" w:rsidRPr="00C77EB7" w:rsidRDefault="0096697C" w:rsidP="0096697C">
      <w:pPr>
        <w:jc w:val="right"/>
        <w:rPr>
          <w:rFonts w:asciiTheme="minorBidi" w:hAnsiTheme="minorBidi" w:cstheme="minorBidi"/>
          <w:sz w:val="24"/>
          <w:szCs w:val="24"/>
        </w:rPr>
      </w:pPr>
    </w:p>
    <w:p w14:paraId="7C8E38CC" w14:textId="77777777" w:rsidR="0096697C" w:rsidRDefault="0096697C" w:rsidP="0096697C">
      <w:pPr>
        <w:pStyle w:val="normalline"/>
        <w:numPr>
          <w:ilvl w:val="2"/>
          <w:numId w:val="1"/>
        </w:numPr>
        <w:rPr>
          <w:rFonts w:asciiTheme="minorBidi" w:hAnsiTheme="minorBidi" w:cstheme="minorBidi"/>
          <w:sz w:val="24"/>
          <w:szCs w:val="24"/>
        </w:rPr>
      </w:pPr>
      <w:r w:rsidRPr="00C77EB7">
        <w:rPr>
          <w:rFonts w:asciiTheme="minorBidi" w:hAnsiTheme="minorBidi" w:cstheme="minorBidi"/>
          <w:sz w:val="24"/>
          <w:szCs w:val="24"/>
          <w:rtl/>
        </w:rPr>
        <w:lastRenderedPageBreak/>
        <w:t xml:space="preserve">האל פסק ייוצר תחת מערכת אבטחת איכות מאושרת לפי תקן </w:t>
      </w:r>
      <w:r w:rsidRPr="00C77EB7">
        <w:rPr>
          <w:rFonts w:asciiTheme="minorBidi" w:hAnsiTheme="minorBidi" w:cstheme="minorBidi"/>
          <w:sz w:val="24"/>
          <w:szCs w:val="24"/>
        </w:rPr>
        <w:t>ISO 9001:2000</w:t>
      </w:r>
    </w:p>
    <w:p w14:paraId="7725DB9F" w14:textId="77777777" w:rsidR="0096697C" w:rsidRDefault="0096697C" w:rsidP="0096697C">
      <w:pPr>
        <w:pStyle w:val="normalline"/>
        <w:numPr>
          <w:ilvl w:val="0"/>
          <w:numId w:val="0"/>
        </w:numPr>
        <w:ind w:left="1758"/>
        <w:rPr>
          <w:rFonts w:asciiTheme="minorBidi" w:hAnsiTheme="minorBidi" w:cstheme="minorBidi"/>
          <w:sz w:val="24"/>
          <w:szCs w:val="24"/>
          <w:rtl/>
        </w:rPr>
      </w:pPr>
      <w:r>
        <w:rPr>
          <w:rFonts w:asciiTheme="minorBidi" w:hAnsiTheme="minorBidi" w:cstheme="minorBidi" w:hint="cs"/>
          <w:sz w:val="24"/>
          <w:szCs w:val="24"/>
          <w:rtl/>
        </w:rPr>
        <w:t>.</w:t>
      </w:r>
    </w:p>
    <w:p w14:paraId="02676A29" w14:textId="77777777" w:rsidR="0096697C" w:rsidRPr="00C77EB7" w:rsidRDefault="0096697C" w:rsidP="0096697C">
      <w:pPr>
        <w:pStyle w:val="normalline"/>
        <w:numPr>
          <w:ilvl w:val="0"/>
          <w:numId w:val="0"/>
        </w:numPr>
        <w:ind w:left="1758"/>
        <w:rPr>
          <w:rFonts w:asciiTheme="minorBidi" w:hAnsiTheme="minorBidi" w:cstheme="minorBidi"/>
          <w:sz w:val="24"/>
          <w:szCs w:val="24"/>
        </w:rPr>
      </w:pPr>
    </w:p>
    <w:p w14:paraId="54606310" w14:textId="77777777" w:rsidR="0096697C" w:rsidRPr="00C77EB7" w:rsidRDefault="0096697C" w:rsidP="0096697C">
      <w:pPr>
        <w:pStyle w:val="normalline"/>
        <w:rPr>
          <w:rFonts w:asciiTheme="minorBidi" w:hAnsiTheme="minorBidi" w:cstheme="minorBidi"/>
          <w:b/>
          <w:bCs/>
          <w:sz w:val="24"/>
          <w:szCs w:val="24"/>
        </w:rPr>
      </w:pPr>
      <w:r w:rsidRPr="00C77EB7">
        <w:rPr>
          <w:rFonts w:asciiTheme="minorBidi" w:hAnsiTheme="minorBidi" w:cstheme="minorBidi"/>
          <w:b/>
          <w:bCs/>
          <w:sz w:val="24"/>
          <w:szCs w:val="24"/>
          <w:rtl/>
        </w:rPr>
        <w:t>דרישות כלליות מספק המערכת</w:t>
      </w:r>
    </w:p>
    <w:p w14:paraId="10C53130" w14:textId="77777777" w:rsidR="0096697C" w:rsidRPr="00C77EB7" w:rsidRDefault="0096697C" w:rsidP="0096697C">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עדיפות לחברה בעלת יותר מ – 20 שנות ניסיון במערכות אל-פסק בישראל.</w:t>
      </w:r>
    </w:p>
    <w:p w14:paraId="77FCB6C8"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לחברה יהיה ניסיון מוכח של התקנות של מערכות אל-פסק המודולאריות, שבוצעו על ידה.</w:t>
      </w:r>
    </w:p>
    <w:p w14:paraId="34FD0746"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לחברה יהיו מוקדי שירות מיומנים ומקצועיים ברחבי הארץ, שיספקו תמיכה למערכות האל-פסק ולפחות 10 רכבי שרות עם מצוידים.</w:t>
      </w:r>
    </w:p>
    <w:p w14:paraId="6A0CE291"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לרשות חברה יעמדו חלקי חילוף למערכות האל-פסק בכמות מספקת, שיאוחסנו במוקדי שירות קרובים וזמינים, לצורך מתן שירות יעיל ומהיר לאחר המכירה.</w:t>
      </w:r>
    </w:p>
    <w:p w14:paraId="0B5CC239"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החברה תחזיק חלקי חילוף למשך 5 שנים לאחר שהמערכת תוכרז כמיושנת. </w:t>
      </w:r>
    </w:p>
    <w:p w14:paraId="0093CD9E"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לרשות החברה יעמדו כל הכלים ומכשירי המדידה הנדרשים ביצוע מקצועי ותקין של התקנת מערכות האל-פסק ומתן השירות הנדרש במשך תקופת האחריות.</w:t>
      </w:r>
    </w:p>
    <w:p w14:paraId="4143CFC2"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החברה תספק שירותי התקנה ואחזקה של מערכת האל-פסק באמצעות אנשי המקצוע ומרכזי השירות המאושרים שלה.</w:t>
      </w:r>
    </w:p>
    <w:p w14:paraId="61862981"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האל פסק יהיה מתוצרת ישראל, וסוג הדגם יצוין במפרט.</w:t>
      </w:r>
    </w:p>
    <w:p w14:paraId="72F331F8"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יסופקו קטלוגים בהם יפורט כל המידע הטכני וכן מידות ומשקלים של המערכת והמצברים.</w:t>
      </w:r>
    </w:p>
    <w:p w14:paraId="76D0FDD0" w14:textId="77777777" w:rsidR="0096697C" w:rsidRPr="00C77EB7" w:rsidRDefault="0096697C" w:rsidP="0096697C">
      <w:pPr>
        <w:pStyle w:val="normalline"/>
        <w:numPr>
          <w:ilvl w:val="0"/>
          <w:numId w:val="0"/>
        </w:numPr>
        <w:spacing w:after="0"/>
        <w:ind w:left="1758"/>
        <w:rPr>
          <w:rFonts w:asciiTheme="minorBidi" w:hAnsiTheme="minorBidi" w:cstheme="minorBidi"/>
          <w:sz w:val="24"/>
          <w:szCs w:val="24"/>
          <w:rtl/>
        </w:rPr>
      </w:pPr>
    </w:p>
    <w:p w14:paraId="4AA6052E" w14:textId="77777777" w:rsidR="0096697C" w:rsidRPr="00C77EB7" w:rsidRDefault="0096697C" w:rsidP="0096697C">
      <w:pPr>
        <w:pStyle w:val="normalline"/>
        <w:rPr>
          <w:rFonts w:asciiTheme="minorBidi" w:hAnsiTheme="minorBidi" w:cstheme="minorBidi"/>
          <w:b/>
          <w:bCs/>
          <w:sz w:val="24"/>
          <w:szCs w:val="24"/>
          <w:rtl/>
        </w:rPr>
      </w:pPr>
      <w:r w:rsidRPr="00C77EB7">
        <w:rPr>
          <w:rFonts w:asciiTheme="minorBidi" w:hAnsiTheme="minorBidi" w:cstheme="minorBidi"/>
          <w:b/>
          <w:bCs/>
          <w:sz w:val="24"/>
          <w:szCs w:val="24"/>
          <w:rtl/>
        </w:rPr>
        <w:t>תנאי סביבה</w:t>
      </w:r>
    </w:p>
    <w:p w14:paraId="5E218FD9" w14:textId="77777777" w:rsidR="0096697C" w:rsidRPr="00C77EB7" w:rsidRDefault="0096697C" w:rsidP="0096697C">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מערכת האל פסק תפעל באופן תקין בתנאי הסביבה הבאים:</w:t>
      </w:r>
    </w:p>
    <w:p w14:paraId="48986561" w14:textId="77777777" w:rsidR="0096697C" w:rsidRPr="00C77EB7" w:rsidRDefault="0096697C" w:rsidP="0096697C">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טמפרטורת הפעלה</w:t>
      </w:r>
      <w:r w:rsidRPr="00C77EB7">
        <w:rPr>
          <w:rFonts w:asciiTheme="minorBidi" w:hAnsiTheme="minorBidi" w:cstheme="minorBidi"/>
          <w:sz w:val="24"/>
          <w:szCs w:val="24"/>
          <w:rtl/>
        </w:rPr>
        <w:tab/>
        <w:t>-</w:t>
      </w:r>
      <w:r w:rsidRPr="00C77EB7">
        <w:rPr>
          <w:rFonts w:asciiTheme="minorBidi" w:hAnsiTheme="minorBidi" w:cstheme="minorBidi"/>
          <w:sz w:val="24"/>
          <w:szCs w:val="24"/>
          <w:rtl/>
        </w:rPr>
        <w:tab/>
      </w:r>
      <w:r w:rsidRPr="00C77EB7">
        <w:rPr>
          <w:rFonts w:asciiTheme="minorBidi" w:hAnsiTheme="minorBidi" w:cstheme="minorBidi"/>
          <w:sz w:val="24"/>
          <w:szCs w:val="24"/>
        </w:rPr>
        <w:t>ºC</w:t>
      </w:r>
      <w:r w:rsidRPr="00C77EB7">
        <w:rPr>
          <w:rFonts w:asciiTheme="minorBidi" w:hAnsiTheme="minorBidi" w:cstheme="minorBidi"/>
          <w:sz w:val="24"/>
          <w:szCs w:val="24"/>
          <w:rtl/>
        </w:rPr>
        <w:t xml:space="preserve">10- עד </w:t>
      </w:r>
      <w:r w:rsidRPr="00C77EB7">
        <w:rPr>
          <w:rFonts w:asciiTheme="minorBidi" w:hAnsiTheme="minorBidi" w:cstheme="minorBidi"/>
          <w:sz w:val="24"/>
          <w:szCs w:val="24"/>
        </w:rPr>
        <w:t>ºC</w:t>
      </w:r>
      <w:r w:rsidRPr="00C77EB7">
        <w:rPr>
          <w:rFonts w:asciiTheme="minorBidi" w:hAnsiTheme="minorBidi" w:cstheme="minorBidi"/>
          <w:sz w:val="24"/>
          <w:szCs w:val="24"/>
          <w:rtl/>
        </w:rPr>
        <w:t>40 במהלך הפעלה רגילה</w:t>
      </w:r>
    </w:p>
    <w:p w14:paraId="19760325" w14:textId="77777777" w:rsidR="0096697C" w:rsidRPr="00C77EB7" w:rsidRDefault="0096697C" w:rsidP="0096697C">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טמפרטורת אחסון</w:t>
      </w:r>
      <w:r w:rsidRPr="00C77EB7">
        <w:rPr>
          <w:rFonts w:asciiTheme="minorBidi" w:hAnsiTheme="minorBidi" w:cstheme="minorBidi"/>
          <w:sz w:val="24"/>
          <w:szCs w:val="24"/>
          <w:rtl/>
        </w:rPr>
        <w:tab/>
      </w:r>
      <w:r w:rsidRPr="00C77EB7">
        <w:rPr>
          <w:rFonts w:asciiTheme="minorBidi" w:hAnsiTheme="minorBidi" w:cstheme="minorBidi"/>
          <w:sz w:val="24"/>
          <w:szCs w:val="24"/>
          <w:rtl/>
        </w:rPr>
        <w:tab/>
        <w:t>-</w:t>
      </w:r>
      <w:r w:rsidRPr="00C77EB7">
        <w:rPr>
          <w:rFonts w:asciiTheme="minorBidi" w:hAnsiTheme="minorBidi" w:cstheme="minorBidi"/>
          <w:sz w:val="24"/>
          <w:szCs w:val="24"/>
          <w:rtl/>
        </w:rPr>
        <w:tab/>
      </w:r>
      <w:r w:rsidRPr="00C77EB7">
        <w:rPr>
          <w:rFonts w:asciiTheme="minorBidi" w:hAnsiTheme="minorBidi" w:cstheme="minorBidi"/>
          <w:sz w:val="24"/>
          <w:szCs w:val="24"/>
        </w:rPr>
        <w:t>ºC</w:t>
      </w:r>
      <w:r w:rsidRPr="00C77EB7">
        <w:rPr>
          <w:rFonts w:asciiTheme="minorBidi" w:hAnsiTheme="minorBidi" w:cstheme="minorBidi"/>
          <w:sz w:val="24"/>
          <w:szCs w:val="24"/>
          <w:rtl/>
        </w:rPr>
        <w:t xml:space="preserve">20- עד </w:t>
      </w:r>
      <w:r w:rsidRPr="00C77EB7">
        <w:rPr>
          <w:rFonts w:asciiTheme="minorBidi" w:hAnsiTheme="minorBidi" w:cstheme="minorBidi"/>
          <w:sz w:val="24"/>
          <w:szCs w:val="24"/>
        </w:rPr>
        <w:t>ºC</w:t>
      </w:r>
      <w:r w:rsidRPr="00C77EB7">
        <w:rPr>
          <w:rFonts w:asciiTheme="minorBidi" w:hAnsiTheme="minorBidi" w:cstheme="minorBidi"/>
          <w:sz w:val="24"/>
          <w:szCs w:val="24"/>
          <w:rtl/>
        </w:rPr>
        <w:t>60</w:t>
      </w:r>
    </w:p>
    <w:p w14:paraId="5F63722A" w14:textId="77777777" w:rsidR="0096697C" w:rsidRPr="00C77EB7" w:rsidRDefault="0096697C" w:rsidP="0096697C">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לחות יחסית</w:t>
      </w:r>
      <w:r w:rsidRPr="00C77EB7">
        <w:rPr>
          <w:rFonts w:asciiTheme="minorBidi" w:hAnsiTheme="minorBidi" w:cstheme="minorBidi"/>
          <w:sz w:val="24"/>
          <w:szCs w:val="24"/>
          <w:rtl/>
        </w:rPr>
        <w:tab/>
      </w:r>
      <w:r w:rsidRPr="00C77EB7">
        <w:rPr>
          <w:rFonts w:asciiTheme="minorBidi" w:hAnsiTheme="minorBidi" w:cstheme="minorBidi"/>
          <w:sz w:val="24"/>
          <w:szCs w:val="24"/>
          <w:rtl/>
        </w:rPr>
        <w:tab/>
        <w:t>-</w:t>
      </w:r>
      <w:r w:rsidRPr="00C77EB7">
        <w:rPr>
          <w:rFonts w:asciiTheme="minorBidi" w:hAnsiTheme="minorBidi" w:cstheme="minorBidi"/>
          <w:sz w:val="24"/>
          <w:szCs w:val="24"/>
          <w:rtl/>
        </w:rPr>
        <w:tab/>
        <w:t>מקסימום 95% ללא עיבוי</w:t>
      </w:r>
    </w:p>
    <w:p w14:paraId="051F994A" w14:textId="77777777" w:rsidR="0096697C" w:rsidRPr="00C77EB7" w:rsidRDefault="0096697C" w:rsidP="0096697C">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גובה</w:t>
      </w:r>
      <w:r w:rsidRPr="00C77EB7">
        <w:rPr>
          <w:rFonts w:asciiTheme="minorBidi" w:hAnsiTheme="minorBidi" w:cstheme="minorBidi"/>
          <w:sz w:val="24"/>
          <w:szCs w:val="24"/>
          <w:rtl/>
        </w:rPr>
        <w:tab/>
      </w:r>
      <w:r w:rsidRPr="00C77EB7">
        <w:rPr>
          <w:rFonts w:asciiTheme="minorBidi" w:hAnsiTheme="minorBidi" w:cstheme="minorBidi"/>
          <w:sz w:val="24"/>
          <w:szCs w:val="24"/>
          <w:rtl/>
        </w:rPr>
        <w:tab/>
      </w:r>
      <w:r w:rsidRPr="00C77EB7">
        <w:rPr>
          <w:rFonts w:asciiTheme="minorBidi" w:hAnsiTheme="minorBidi" w:cstheme="minorBidi"/>
          <w:sz w:val="24"/>
          <w:szCs w:val="24"/>
          <w:rtl/>
        </w:rPr>
        <w:tab/>
        <w:t>-</w:t>
      </w:r>
      <w:r w:rsidRPr="00C77EB7">
        <w:rPr>
          <w:rFonts w:asciiTheme="minorBidi" w:hAnsiTheme="minorBidi" w:cstheme="minorBidi"/>
          <w:sz w:val="24"/>
          <w:szCs w:val="24"/>
          <w:rtl/>
        </w:rPr>
        <w:tab/>
        <w:t xml:space="preserve">0 עד </w:t>
      </w:r>
      <w:smartTag w:uri="urn:schemas-microsoft-com:office:smarttags" w:element="metricconverter">
        <w:smartTagPr>
          <w:attr w:name="ProductID" w:val="1500 מ'"/>
        </w:smartTagPr>
        <w:r w:rsidRPr="00C77EB7">
          <w:rPr>
            <w:rFonts w:asciiTheme="minorBidi" w:hAnsiTheme="minorBidi" w:cstheme="minorBidi"/>
            <w:sz w:val="24"/>
            <w:szCs w:val="24"/>
            <w:rtl/>
          </w:rPr>
          <w:t>1500 מ'</w:t>
        </w:r>
      </w:smartTag>
      <w:r w:rsidRPr="00C77EB7">
        <w:rPr>
          <w:rFonts w:asciiTheme="minorBidi" w:hAnsiTheme="minorBidi" w:cstheme="minorBidi"/>
          <w:sz w:val="24"/>
          <w:szCs w:val="24"/>
          <w:rtl/>
        </w:rPr>
        <w:t xml:space="preserve"> מעל פני הים</w:t>
      </w:r>
    </w:p>
    <w:p w14:paraId="2848722B" w14:textId="77777777" w:rsidR="0096697C" w:rsidRPr="00C77EB7" w:rsidRDefault="0096697C" w:rsidP="0096697C">
      <w:pPr>
        <w:pStyle w:val="normalline"/>
        <w:numPr>
          <w:ilvl w:val="2"/>
          <w:numId w:val="1"/>
        </w:numPr>
        <w:spacing w:after="0"/>
        <w:rPr>
          <w:rFonts w:asciiTheme="minorBidi" w:hAnsiTheme="minorBidi" w:cstheme="minorBidi"/>
          <w:color w:val="000000"/>
          <w:sz w:val="24"/>
          <w:szCs w:val="24"/>
          <w:rtl/>
        </w:rPr>
      </w:pPr>
      <w:r w:rsidRPr="00C77EB7">
        <w:rPr>
          <w:rFonts w:asciiTheme="minorBidi" w:hAnsiTheme="minorBidi" w:cstheme="minorBidi"/>
          <w:sz w:val="24"/>
          <w:szCs w:val="24"/>
          <w:rtl/>
        </w:rPr>
        <w:t>רמת אטימות</w:t>
      </w:r>
      <w:r w:rsidRPr="00C77EB7">
        <w:rPr>
          <w:rFonts w:asciiTheme="minorBidi" w:hAnsiTheme="minorBidi" w:cstheme="minorBidi"/>
          <w:sz w:val="24"/>
          <w:szCs w:val="24"/>
          <w:rtl/>
        </w:rPr>
        <w:tab/>
      </w:r>
      <w:r w:rsidRPr="00C77EB7">
        <w:rPr>
          <w:rFonts w:asciiTheme="minorBidi" w:hAnsiTheme="minorBidi" w:cstheme="minorBidi"/>
          <w:sz w:val="24"/>
          <w:szCs w:val="24"/>
          <w:rtl/>
        </w:rPr>
        <w:tab/>
        <w:t>-</w:t>
      </w:r>
      <w:r w:rsidRPr="00C77EB7">
        <w:rPr>
          <w:rFonts w:asciiTheme="minorBidi" w:hAnsiTheme="minorBidi" w:cstheme="minorBidi"/>
          <w:sz w:val="24"/>
          <w:szCs w:val="24"/>
          <w:rtl/>
        </w:rPr>
        <w:tab/>
        <w:t>מינימום 20</w:t>
      </w:r>
      <w:r w:rsidRPr="00C77EB7">
        <w:rPr>
          <w:rFonts w:asciiTheme="minorBidi" w:hAnsiTheme="minorBidi" w:cstheme="minorBidi"/>
          <w:sz w:val="24"/>
          <w:szCs w:val="24"/>
        </w:rPr>
        <w:t>IP</w:t>
      </w:r>
      <w:r w:rsidRPr="00C77EB7">
        <w:rPr>
          <w:rFonts w:asciiTheme="minorBidi" w:hAnsiTheme="minorBidi" w:cstheme="minorBidi"/>
          <w:color w:val="000000"/>
          <w:sz w:val="24"/>
          <w:szCs w:val="24"/>
          <w:rtl/>
        </w:rPr>
        <w:t xml:space="preserve"> </w:t>
      </w:r>
    </w:p>
    <w:p w14:paraId="7E509DA1" w14:textId="77777777" w:rsidR="0096697C" w:rsidRPr="00C77EB7" w:rsidRDefault="0096697C" w:rsidP="0096697C">
      <w:pPr>
        <w:pStyle w:val="ad"/>
        <w:ind w:left="0"/>
        <w:jc w:val="both"/>
        <w:rPr>
          <w:rFonts w:asciiTheme="minorBidi" w:hAnsiTheme="minorBidi" w:cstheme="minorBidi"/>
          <w:sz w:val="24"/>
          <w:szCs w:val="24"/>
        </w:rPr>
      </w:pPr>
    </w:p>
    <w:p w14:paraId="75BC2AA9" w14:textId="77777777" w:rsidR="0096697C" w:rsidRPr="00C77EB7" w:rsidRDefault="0096697C" w:rsidP="0096697C">
      <w:pPr>
        <w:pStyle w:val="normalline"/>
        <w:rPr>
          <w:rFonts w:asciiTheme="minorBidi" w:hAnsiTheme="minorBidi" w:cstheme="minorBidi"/>
          <w:b/>
          <w:bCs/>
          <w:sz w:val="24"/>
          <w:szCs w:val="24"/>
        </w:rPr>
      </w:pPr>
      <w:r w:rsidRPr="00C77EB7">
        <w:rPr>
          <w:rFonts w:asciiTheme="minorBidi" w:hAnsiTheme="minorBidi" w:cstheme="minorBidi"/>
          <w:b/>
          <w:bCs/>
          <w:sz w:val="24"/>
          <w:szCs w:val="24"/>
          <w:rtl/>
        </w:rPr>
        <w:t xml:space="preserve">אופני פעולת המערכת </w:t>
      </w:r>
    </w:p>
    <w:p w14:paraId="4EBD9B4A" w14:textId="77777777" w:rsidR="0096697C" w:rsidRPr="00C77EB7" w:rsidRDefault="0096697C" w:rsidP="0096697C">
      <w:pPr>
        <w:pStyle w:val="normalline"/>
        <w:numPr>
          <w:ilvl w:val="2"/>
          <w:numId w:val="1"/>
        </w:numPr>
        <w:rPr>
          <w:rFonts w:asciiTheme="minorBidi" w:hAnsiTheme="minorBidi" w:cstheme="minorBidi"/>
          <w:b/>
          <w:sz w:val="24"/>
          <w:szCs w:val="24"/>
        </w:rPr>
      </w:pPr>
      <w:r w:rsidRPr="00C77EB7">
        <w:rPr>
          <w:rFonts w:asciiTheme="minorBidi" w:hAnsiTheme="minorBidi" w:cstheme="minorBidi"/>
          <w:sz w:val="24"/>
          <w:szCs w:val="24"/>
          <w:rtl/>
        </w:rPr>
        <w:t xml:space="preserve">האל-פסק יתוכנן לפעול כמערכת </w:t>
      </w:r>
      <w:r w:rsidRPr="00C77EB7">
        <w:rPr>
          <w:rFonts w:asciiTheme="minorBidi" w:hAnsiTheme="minorBidi" w:cstheme="minorBidi"/>
          <w:b/>
          <w:sz w:val="24"/>
          <w:szCs w:val="24"/>
        </w:rPr>
        <w:t>True On-line System</w:t>
      </w:r>
      <w:r w:rsidRPr="00C77EB7">
        <w:rPr>
          <w:rFonts w:asciiTheme="minorBidi" w:hAnsiTheme="minorBidi" w:cstheme="minorBidi"/>
          <w:sz w:val="24"/>
          <w:szCs w:val="24"/>
          <w:rtl/>
        </w:rPr>
        <w:t xml:space="preserve"> באופני הפעולה הבאים:</w:t>
      </w:r>
    </w:p>
    <w:p w14:paraId="5AFB5680" w14:textId="77777777" w:rsidR="0096697C" w:rsidRPr="00C77EB7" w:rsidRDefault="0096697C" w:rsidP="0096697C">
      <w:pPr>
        <w:pStyle w:val="normalline"/>
        <w:numPr>
          <w:ilvl w:val="3"/>
          <w:numId w:val="1"/>
        </w:numPr>
        <w:rPr>
          <w:rFonts w:asciiTheme="minorBidi" w:hAnsiTheme="minorBidi" w:cstheme="minorBidi"/>
          <w:sz w:val="24"/>
          <w:szCs w:val="24"/>
        </w:rPr>
      </w:pPr>
      <w:r w:rsidRPr="00C77EB7">
        <w:rPr>
          <w:rFonts w:asciiTheme="minorBidi" w:hAnsiTheme="minorBidi" w:cstheme="minorBidi"/>
          <w:b/>
          <w:bCs/>
          <w:sz w:val="24"/>
          <w:szCs w:val="24"/>
          <w:rtl/>
        </w:rPr>
        <w:lastRenderedPageBreak/>
        <w:t>פעולה רגילה:</w:t>
      </w:r>
      <w:r w:rsidRPr="00C77EB7">
        <w:rPr>
          <w:rFonts w:asciiTheme="minorBidi" w:hAnsiTheme="minorBidi" w:cstheme="minorBidi"/>
          <w:sz w:val="24"/>
          <w:szCs w:val="24"/>
          <w:rtl/>
        </w:rPr>
        <w:t xml:space="preserve"> יישור מתח הכניסה – </w:t>
      </w:r>
      <w:r w:rsidRPr="00C77EB7">
        <w:rPr>
          <w:rFonts w:asciiTheme="minorBidi" w:hAnsiTheme="minorBidi" w:cstheme="minorBidi"/>
          <w:sz w:val="24"/>
          <w:szCs w:val="24"/>
        </w:rPr>
        <w:t>AC</w:t>
      </w:r>
      <w:r w:rsidRPr="00C77EB7">
        <w:rPr>
          <w:rFonts w:asciiTheme="minorBidi" w:hAnsiTheme="minorBidi" w:cstheme="minorBidi"/>
          <w:sz w:val="24"/>
          <w:szCs w:val="24"/>
          <w:rtl/>
        </w:rPr>
        <w:t xml:space="preserve"> בטופולוגית "המרה כפולה" </w:t>
      </w:r>
      <w:r w:rsidRPr="00C77EB7">
        <w:rPr>
          <w:rFonts w:asciiTheme="minorBidi" w:hAnsiTheme="minorBidi" w:cstheme="minorBidi"/>
          <w:sz w:val="24"/>
          <w:szCs w:val="24"/>
        </w:rPr>
        <w:t>Double Conversion</w:t>
      </w:r>
      <w:r w:rsidRPr="00C77EB7">
        <w:rPr>
          <w:rFonts w:asciiTheme="minorBidi" w:hAnsiTheme="minorBidi" w:cstheme="minorBidi"/>
          <w:sz w:val="24"/>
          <w:szCs w:val="24"/>
          <w:rtl/>
        </w:rPr>
        <w:t xml:space="preserve"> למתח </w:t>
      </w:r>
      <w:r w:rsidRPr="00C77EB7">
        <w:rPr>
          <w:rFonts w:asciiTheme="minorBidi" w:hAnsiTheme="minorBidi" w:cstheme="minorBidi"/>
          <w:sz w:val="24"/>
          <w:szCs w:val="24"/>
        </w:rPr>
        <w:t>DC</w:t>
      </w:r>
      <w:r w:rsidRPr="00C77EB7">
        <w:rPr>
          <w:rFonts w:asciiTheme="minorBidi" w:hAnsiTheme="minorBidi" w:cstheme="minorBidi"/>
          <w:sz w:val="24"/>
          <w:szCs w:val="24"/>
          <w:rtl/>
        </w:rPr>
        <w:t xml:space="preserve"> מיוצב עבור כניסת הממיר ולטעינת המצברים. </w:t>
      </w:r>
      <w:r w:rsidRPr="00C77EB7">
        <w:rPr>
          <w:rFonts w:asciiTheme="minorBidi" w:hAnsiTheme="minorBidi" w:cstheme="minorBidi"/>
          <w:b/>
          <w:bCs/>
          <w:i/>
          <w:iCs/>
          <w:sz w:val="24"/>
          <w:szCs w:val="24"/>
          <w:rtl/>
        </w:rPr>
        <w:t xml:space="preserve">מתח המוצא מהממיר יהיה גל סינוס אמיתי </w:t>
      </w:r>
      <w:r w:rsidRPr="00C77EB7">
        <w:rPr>
          <w:rFonts w:asciiTheme="minorBidi" w:hAnsiTheme="minorBidi" w:cstheme="minorBidi"/>
          <w:b/>
          <w:bCs/>
          <w:i/>
          <w:iCs/>
          <w:sz w:val="24"/>
          <w:szCs w:val="24"/>
        </w:rPr>
        <w:t>True Sine Wave</w:t>
      </w:r>
      <w:r w:rsidRPr="00C77EB7">
        <w:rPr>
          <w:rFonts w:asciiTheme="minorBidi" w:hAnsiTheme="minorBidi" w:cstheme="minorBidi"/>
          <w:b/>
          <w:bCs/>
          <w:i/>
          <w:iCs/>
          <w:sz w:val="24"/>
          <w:szCs w:val="24"/>
          <w:rtl/>
        </w:rPr>
        <w:t>.</w:t>
      </w:r>
    </w:p>
    <w:p w14:paraId="77324690" w14:textId="77777777" w:rsidR="0096697C" w:rsidRPr="00C77EB7" w:rsidRDefault="0096697C" w:rsidP="0096697C">
      <w:pPr>
        <w:pStyle w:val="normalline"/>
        <w:numPr>
          <w:ilvl w:val="3"/>
          <w:numId w:val="1"/>
        </w:numPr>
        <w:rPr>
          <w:rFonts w:asciiTheme="minorBidi" w:hAnsiTheme="minorBidi" w:cstheme="minorBidi"/>
          <w:sz w:val="24"/>
          <w:szCs w:val="24"/>
        </w:rPr>
      </w:pPr>
      <w:r w:rsidRPr="00C77EB7">
        <w:rPr>
          <w:rFonts w:asciiTheme="minorBidi" w:hAnsiTheme="minorBidi" w:cstheme="minorBidi"/>
          <w:b/>
          <w:bCs/>
          <w:sz w:val="24"/>
          <w:szCs w:val="24"/>
          <w:rtl/>
        </w:rPr>
        <w:t>כשל במתח הרשת</w:t>
      </w:r>
      <w:r w:rsidRPr="00C77EB7">
        <w:rPr>
          <w:rFonts w:asciiTheme="minorBidi" w:hAnsiTheme="minorBidi" w:cstheme="minorBidi"/>
          <w:sz w:val="24"/>
          <w:szCs w:val="24"/>
          <w:rtl/>
        </w:rPr>
        <w:t xml:space="preserve">: במקרה של תנודה חריפה או נפילה כללית של מתח הרשת, המצברים יספקו את המתח </w:t>
      </w:r>
      <w:r w:rsidRPr="00C77EB7">
        <w:rPr>
          <w:rFonts w:asciiTheme="minorBidi" w:hAnsiTheme="minorBidi" w:cstheme="minorBidi"/>
          <w:sz w:val="24"/>
          <w:szCs w:val="24"/>
        </w:rPr>
        <w:t>DC</w:t>
      </w:r>
      <w:r w:rsidRPr="00C77EB7">
        <w:rPr>
          <w:rFonts w:asciiTheme="minorBidi" w:hAnsiTheme="minorBidi" w:cstheme="minorBidi"/>
          <w:sz w:val="24"/>
          <w:szCs w:val="24"/>
          <w:rtl/>
        </w:rPr>
        <w:t xml:space="preserve"> לממיר על-מנת להמשיך ולספק את מתח המוצא לצרכנים הקריטיים ללא הפרעה.</w:t>
      </w:r>
    </w:p>
    <w:p w14:paraId="5EC9E8E3" w14:textId="77777777" w:rsidR="0096697C" w:rsidRPr="00C77EB7" w:rsidRDefault="0096697C" w:rsidP="0096697C">
      <w:pPr>
        <w:pStyle w:val="normalline"/>
        <w:numPr>
          <w:ilvl w:val="3"/>
          <w:numId w:val="1"/>
        </w:numPr>
        <w:rPr>
          <w:rFonts w:asciiTheme="minorBidi" w:hAnsiTheme="minorBidi" w:cstheme="minorBidi"/>
          <w:sz w:val="24"/>
          <w:szCs w:val="24"/>
        </w:rPr>
      </w:pPr>
      <w:r w:rsidRPr="00C77EB7">
        <w:rPr>
          <w:rFonts w:asciiTheme="minorBidi" w:hAnsiTheme="minorBidi" w:cstheme="minorBidi"/>
          <w:b/>
          <w:bCs/>
          <w:sz w:val="24"/>
          <w:szCs w:val="24"/>
          <w:rtl/>
        </w:rPr>
        <w:t>בנק מצברים</w:t>
      </w:r>
      <w:r w:rsidRPr="00C77EB7">
        <w:rPr>
          <w:rFonts w:asciiTheme="minorBidi" w:hAnsiTheme="minorBidi" w:cstheme="minorBidi"/>
          <w:sz w:val="24"/>
          <w:szCs w:val="24"/>
          <w:rtl/>
        </w:rPr>
        <w:t>: תפקיד בנק המצברים לאפשר אספקת מתח המוצא למשך זמן הגיבוי כנדרש במפרט. בנק המצברים חייב להיות חלק ממערכת האל-פסק ומיוצר ע"י יצרן המערכת כולל מפסקי הגנה ח"א ומתנקים לכל שורה .</w:t>
      </w:r>
    </w:p>
    <w:p w14:paraId="02F83FEF" w14:textId="77777777" w:rsidR="0096697C" w:rsidRPr="00C77EB7" w:rsidRDefault="0096697C" w:rsidP="0096697C">
      <w:pPr>
        <w:pStyle w:val="normalline"/>
        <w:numPr>
          <w:ilvl w:val="3"/>
          <w:numId w:val="1"/>
        </w:numPr>
        <w:rPr>
          <w:rFonts w:asciiTheme="minorBidi" w:hAnsiTheme="minorBidi" w:cstheme="minorBidi"/>
          <w:sz w:val="24"/>
          <w:szCs w:val="24"/>
          <w:rtl/>
        </w:rPr>
      </w:pPr>
      <w:r w:rsidRPr="00C77EB7">
        <w:rPr>
          <w:rFonts w:asciiTheme="minorBidi" w:hAnsiTheme="minorBidi" w:cstheme="minorBidi"/>
          <w:sz w:val="24"/>
          <w:szCs w:val="24"/>
          <w:rtl/>
        </w:rPr>
        <w:t xml:space="preserve">במצב גיבוי תושמע התראה קולית וכן התראה חזותית באמצעות נורית על פנל התצוגה הקדמי של המכשיר. ההתראה ניתנת להעברה גם באמצעות חיבור </w:t>
      </w:r>
      <w:r w:rsidRPr="00C77EB7">
        <w:rPr>
          <w:rFonts w:asciiTheme="minorBidi" w:hAnsiTheme="minorBidi" w:cstheme="minorBidi"/>
          <w:sz w:val="24"/>
          <w:szCs w:val="24"/>
        </w:rPr>
        <w:t>RS232</w:t>
      </w:r>
      <w:r w:rsidRPr="00C77EB7">
        <w:rPr>
          <w:rFonts w:asciiTheme="minorBidi" w:hAnsiTheme="minorBidi" w:cstheme="minorBidi"/>
          <w:sz w:val="24"/>
          <w:szCs w:val="24"/>
          <w:rtl/>
        </w:rPr>
        <w:t xml:space="preserve"> לממשק מחשב או למערכת בקרת מבנה. כאשר מתח הרשת חוזר למצב תקין, האל פסק יחזור למצב פעולה רגילה וימשיך לספק מתח מוצא נקי לצרכנים, תוך טעינת המצברים מחדש בו זמנית.</w:t>
      </w:r>
    </w:p>
    <w:p w14:paraId="08B963C8" w14:textId="77777777" w:rsidR="0096697C" w:rsidRPr="00C77EB7" w:rsidRDefault="0096697C" w:rsidP="0096697C">
      <w:pPr>
        <w:pStyle w:val="normalline"/>
        <w:numPr>
          <w:ilvl w:val="3"/>
          <w:numId w:val="1"/>
        </w:numPr>
        <w:rPr>
          <w:rFonts w:asciiTheme="minorBidi" w:hAnsiTheme="minorBidi" w:cstheme="minorBidi"/>
          <w:sz w:val="24"/>
          <w:szCs w:val="24"/>
        </w:rPr>
      </w:pPr>
      <w:r w:rsidRPr="00C77EB7">
        <w:rPr>
          <w:rFonts w:asciiTheme="minorBidi" w:hAnsiTheme="minorBidi" w:cstheme="minorBidi"/>
          <w:b/>
          <w:bCs/>
          <w:sz w:val="24"/>
          <w:szCs w:val="24"/>
          <w:rtl/>
        </w:rPr>
        <w:t xml:space="preserve">טעינה מחדש: </w:t>
      </w:r>
      <w:r w:rsidRPr="00C77EB7">
        <w:rPr>
          <w:rFonts w:asciiTheme="minorBidi" w:hAnsiTheme="minorBidi" w:cstheme="minorBidi"/>
          <w:sz w:val="24"/>
          <w:szCs w:val="24"/>
          <w:rtl/>
        </w:rPr>
        <w:t xml:space="preserve">כאשר מתח הרשת חוזר, האל פסק יחדש באופן אוטומטי את טעינת המצברים לאחר פרק זמן קצר </w:t>
      </w:r>
      <w:r w:rsidRPr="00C77EB7">
        <w:rPr>
          <w:rFonts w:asciiTheme="minorBidi" w:hAnsiTheme="minorBidi" w:cstheme="minorBidi"/>
          <w:sz w:val="24"/>
          <w:szCs w:val="24"/>
        </w:rPr>
        <w:t>Power walk-in period</w:t>
      </w:r>
      <w:r w:rsidRPr="00C77EB7">
        <w:rPr>
          <w:rFonts w:asciiTheme="minorBidi" w:hAnsiTheme="minorBidi" w:cstheme="minorBidi"/>
          <w:sz w:val="24"/>
          <w:szCs w:val="24"/>
          <w:rtl/>
        </w:rPr>
        <w:t>. טעינה זו לא תגרום שום הפרעה או שיבוש לצרכנים הקריטיים.</w:t>
      </w:r>
    </w:p>
    <w:p w14:paraId="4B35ACBA" w14:textId="77777777" w:rsidR="0096697C" w:rsidRPr="00C77EB7" w:rsidRDefault="0096697C" w:rsidP="0096697C">
      <w:pPr>
        <w:pStyle w:val="normalline"/>
        <w:numPr>
          <w:ilvl w:val="3"/>
          <w:numId w:val="1"/>
        </w:numPr>
        <w:rPr>
          <w:rFonts w:asciiTheme="minorBidi" w:hAnsiTheme="minorBidi" w:cstheme="minorBidi"/>
          <w:sz w:val="24"/>
          <w:szCs w:val="24"/>
        </w:rPr>
      </w:pPr>
      <w:r w:rsidRPr="00C77EB7">
        <w:rPr>
          <w:rFonts w:asciiTheme="minorBidi" w:hAnsiTheme="minorBidi" w:cstheme="minorBidi"/>
          <w:b/>
          <w:bCs/>
          <w:sz w:val="24"/>
          <w:szCs w:val="24"/>
          <w:rtl/>
        </w:rPr>
        <w:t xml:space="preserve">מצב מעקף </w:t>
      </w:r>
      <w:r w:rsidRPr="00C77EB7">
        <w:rPr>
          <w:rFonts w:asciiTheme="minorBidi" w:hAnsiTheme="minorBidi" w:cstheme="minorBidi"/>
          <w:b/>
          <w:bCs/>
          <w:sz w:val="24"/>
          <w:szCs w:val="24"/>
        </w:rPr>
        <w:t>Bypass</w:t>
      </w:r>
      <w:r w:rsidRPr="00C77EB7">
        <w:rPr>
          <w:rFonts w:asciiTheme="minorBidi" w:hAnsiTheme="minorBidi" w:cstheme="minorBidi"/>
          <w:sz w:val="24"/>
          <w:szCs w:val="24"/>
          <w:rtl/>
        </w:rPr>
        <w:t xml:space="preserve">: </w:t>
      </w:r>
      <w:r w:rsidRPr="00C77EB7">
        <w:rPr>
          <w:rFonts w:asciiTheme="minorBidi" w:hAnsiTheme="minorBidi" w:cstheme="minorBidi"/>
          <w:b/>
          <w:bCs/>
          <w:i/>
          <w:iCs/>
          <w:sz w:val="24"/>
          <w:szCs w:val="24"/>
          <w:rtl/>
        </w:rPr>
        <w:t>מערכת האל-פסק תהווה יחידה בודדת, מודולארית ובעלת יתירות מקבילית</w:t>
      </w:r>
      <w:r w:rsidRPr="00C77EB7">
        <w:rPr>
          <w:rFonts w:asciiTheme="minorBidi" w:hAnsiTheme="minorBidi" w:cstheme="minorBidi"/>
          <w:sz w:val="24"/>
          <w:szCs w:val="24"/>
          <w:rtl/>
        </w:rPr>
        <w:t xml:space="preserve">. המערכת תורכב מכפולות של </w:t>
      </w:r>
      <w:r w:rsidRPr="00C77EB7">
        <w:rPr>
          <w:rFonts w:asciiTheme="minorBidi" w:hAnsiTheme="minorBidi" w:cstheme="minorBidi"/>
          <w:b/>
          <w:bCs/>
          <w:i/>
          <w:iCs/>
          <w:sz w:val="24"/>
          <w:szCs w:val="24"/>
          <w:rtl/>
        </w:rPr>
        <w:t xml:space="preserve">מודולים בהספק </w:t>
      </w:r>
      <w:r w:rsidRPr="00C77EB7">
        <w:rPr>
          <w:rFonts w:asciiTheme="minorBidi" w:hAnsiTheme="minorBidi" w:cstheme="minorBidi"/>
          <w:b/>
          <w:bCs/>
          <w:i/>
          <w:iCs/>
          <w:sz w:val="24"/>
          <w:szCs w:val="24"/>
        </w:rPr>
        <w:t>25 kVA</w:t>
      </w:r>
      <w:r w:rsidRPr="00C77EB7">
        <w:rPr>
          <w:rFonts w:asciiTheme="minorBidi" w:hAnsiTheme="minorBidi" w:cstheme="minorBidi"/>
          <w:sz w:val="24"/>
          <w:szCs w:val="24"/>
          <w:rtl/>
        </w:rPr>
        <w:t>, עם מערכת מעקף מרכזית (</w:t>
      </w:r>
      <w:r w:rsidRPr="00C77EB7">
        <w:rPr>
          <w:rFonts w:asciiTheme="minorBidi" w:hAnsiTheme="minorBidi" w:cstheme="minorBidi"/>
          <w:sz w:val="24"/>
          <w:szCs w:val="24"/>
        </w:rPr>
        <w:t>Centralized Bypass System</w:t>
      </w:r>
      <w:r w:rsidRPr="00C77EB7">
        <w:rPr>
          <w:rFonts w:asciiTheme="minorBidi" w:hAnsiTheme="minorBidi" w:cstheme="minorBidi"/>
          <w:sz w:val="24"/>
          <w:szCs w:val="24"/>
          <w:rtl/>
        </w:rPr>
        <w:t xml:space="preserve">). מערכת המעקף תבצע חיבור של מתח הרשת אל המוצא לצרכנים במקרה של תקלה או עומס יתר במערכת האל-פסק. כאשר מודול בודד נכשל, היחידות האחרות אינן מושפעות וממשיכות לספק את מתח המוצא לעומס. </w:t>
      </w:r>
    </w:p>
    <w:p w14:paraId="65302776" w14:textId="77777777" w:rsidR="0096697C" w:rsidRPr="00C77EB7" w:rsidRDefault="0096697C" w:rsidP="0096697C">
      <w:pPr>
        <w:pStyle w:val="normalline"/>
        <w:numPr>
          <w:ilvl w:val="3"/>
          <w:numId w:val="1"/>
        </w:numPr>
        <w:rPr>
          <w:rFonts w:asciiTheme="minorBidi" w:hAnsiTheme="minorBidi" w:cstheme="minorBidi"/>
          <w:i/>
          <w:sz w:val="24"/>
          <w:szCs w:val="24"/>
        </w:rPr>
      </w:pPr>
      <w:r w:rsidRPr="00C77EB7">
        <w:rPr>
          <w:rFonts w:asciiTheme="minorBidi" w:hAnsiTheme="minorBidi" w:cstheme="minorBidi"/>
          <w:bCs/>
          <w:sz w:val="24"/>
          <w:szCs w:val="24"/>
          <w:rtl/>
        </w:rPr>
        <w:t>סנכרון פאזה</w:t>
      </w:r>
      <w:r w:rsidRPr="00C77EB7">
        <w:rPr>
          <w:rFonts w:asciiTheme="minorBidi" w:hAnsiTheme="minorBidi" w:cstheme="minorBidi"/>
          <w:sz w:val="24"/>
          <w:szCs w:val="24"/>
          <w:rtl/>
        </w:rPr>
        <w:t>: מתח המוצא לעומס יהיה מסונכרן ע"י המודולים של מערכת האל-פסק למתח הרשת בכניסה.</w:t>
      </w:r>
    </w:p>
    <w:p w14:paraId="0366CADD" w14:textId="77777777" w:rsidR="0096697C" w:rsidRPr="00C77EB7" w:rsidRDefault="0096697C" w:rsidP="0096697C">
      <w:pPr>
        <w:pStyle w:val="normalline"/>
        <w:numPr>
          <w:ilvl w:val="3"/>
          <w:numId w:val="1"/>
        </w:numPr>
        <w:rPr>
          <w:rFonts w:asciiTheme="minorBidi" w:hAnsiTheme="minorBidi" w:cstheme="minorBidi"/>
          <w:b/>
          <w:i/>
          <w:sz w:val="24"/>
          <w:szCs w:val="24"/>
        </w:rPr>
      </w:pPr>
      <w:r w:rsidRPr="00C77EB7">
        <w:rPr>
          <w:rFonts w:asciiTheme="minorBidi" w:hAnsiTheme="minorBidi" w:cstheme="minorBidi"/>
          <w:bCs/>
          <w:sz w:val="24"/>
          <w:szCs w:val="24"/>
          <w:rtl/>
        </w:rPr>
        <w:t>סיבולת לכשלים ותקלות</w:t>
      </w:r>
      <w:r w:rsidRPr="00C77EB7">
        <w:rPr>
          <w:rFonts w:asciiTheme="minorBidi" w:hAnsiTheme="minorBidi" w:cstheme="minorBidi"/>
          <w:sz w:val="24"/>
          <w:szCs w:val="24"/>
          <w:rtl/>
        </w:rPr>
        <w:t xml:space="preserve">: השילוב של מערכת אל-פסק מודולארית עם ארכיטקטורה של יתירות מקבילית, מגבילה את השפעת הכשל ברכיב או ב- </w:t>
      </w:r>
      <w:r w:rsidRPr="00C77EB7">
        <w:rPr>
          <w:rFonts w:asciiTheme="minorBidi" w:hAnsiTheme="minorBidi" w:cstheme="minorBidi"/>
          <w:sz w:val="24"/>
          <w:szCs w:val="24"/>
        </w:rPr>
        <w:t>PCB</w:t>
      </w:r>
      <w:r w:rsidRPr="00C77EB7">
        <w:rPr>
          <w:rFonts w:asciiTheme="minorBidi" w:hAnsiTheme="minorBidi" w:cstheme="minorBidi"/>
          <w:sz w:val="24"/>
          <w:szCs w:val="24"/>
          <w:rtl/>
        </w:rPr>
        <w:t xml:space="preserve"> למודול בודד. יתרת המודולים במערכת לא יפגעו וימשיכו לספק מתח וגיבוי לעומס. כאשר מתקיימת יתירות 1+</w:t>
      </w:r>
      <w:r w:rsidRPr="00C77EB7">
        <w:rPr>
          <w:rFonts w:asciiTheme="minorBidi" w:hAnsiTheme="minorBidi" w:cstheme="minorBidi"/>
          <w:sz w:val="24"/>
          <w:szCs w:val="24"/>
        </w:rPr>
        <w:t xml:space="preserve"> N</w:t>
      </w:r>
      <w:r w:rsidRPr="00C77EB7">
        <w:rPr>
          <w:rFonts w:asciiTheme="minorBidi" w:hAnsiTheme="minorBidi" w:cstheme="minorBidi"/>
          <w:sz w:val="24"/>
          <w:szCs w:val="24"/>
          <w:rtl/>
        </w:rPr>
        <w:t xml:space="preserve"> המודול הלקוי מבודד מהיחידות הפועלות, ובכך מובטחת סיבולת המערכת לכשלים.</w:t>
      </w:r>
    </w:p>
    <w:p w14:paraId="19813077" w14:textId="77777777" w:rsidR="0096697C" w:rsidRPr="00C77EB7" w:rsidRDefault="0096697C" w:rsidP="0096697C">
      <w:pPr>
        <w:pStyle w:val="normalline"/>
        <w:rPr>
          <w:rFonts w:asciiTheme="minorBidi" w:hAnsiTheme="minorBidi" w:cstheme="minorBidi"/>
          <w:sz w:val="24"/>
          <w:szCs w:val="24"/>
        </w:rPr>
      </w:pPr>
      <w:r w:rsidRPr="00C77EB7">
        <w:rPr>
          <w:rFonts w:asciiTheme="minorBidi" w:hAnsiTheme="minorBidi" w:cstheme="minorBidi"/>
          <w:sz w:val="24"/>
          <w:szCs w:val="24"/>
          <w:rtl/>
        </w:rPr>
        <w:t>מפרט חשמלי</w:t>
      </w:r>
    </w:p>
    <w:p w14:paraId="0C2D1735"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Pr>
          <w:rFonts w:asciiTheme="minorBidi" w:hAnsiTheme="minorBidi" w:cstheme="minorBidi" w:hint="cs"/>
          <w:sz w:val="24"/>
          <w:szCs w:val="24"/>
          <w:rtl/>
        </w:rPr>
        <w:lastRenderedPageBreak/>
        <w:t>עמידות בהתנעה של 12.5</w:t>
      </w:r>
      <w:r>
        <w:rPr>
          <w:rFonts w:asciiTheme="minorBidi" w:hAnsiTheme="minorBidi" w:cstheme="minorBidi" w:hint="cs"/>
          <w:sz w:val="24"/>
          <w:szCs w:val="24"/>
        </w:rPr>
        <w:t>KVA</w:t>
      </w:r>
      <w:r>
        <w:rPr>
          <w:rFonts w:asciiTheme="minorBidi" w:hAnsiTheme="minorBidi" w:cstheme="minorBidi" w:hint="cs"/>
          <w:sz w:val="24"/>
          <w:szCs w:val="24"/>
          <w:rtl/>
        </w:rPr>
        <w:t xml:space="preserve"> לכל פזה</w:t>
      </w:r>
    </w:p>
    <w:p w14:paraId="38DFF4CA"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כניסה:</w:t>
      </w:r>
    </w:p>
    <w:p w14:paraId="02BECD7E"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מתח: </w:t>
      </w:r>
      <w:r w:rsidRPr="00C77EB7">
        <w:rPr>
          <w:rFonts w:asciiTheme="minorBidi" w:hAnsiTheme="minorBidi" w:cstheme="minorBidi"/>
          <w:sz w:val="24"/>
          <w:szCs w:val="24"/>
        </w:rPr>
        <w:t>Three Phases + Neutral 400 Vac</w:t>
      </w:r>
    </w:p>
    <w:p w14:paraId="6CDE01A9"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תחום מתחים: </w:t>
      </w:r>
      <w:r w:rsidRPr="00C77EB7">
        <w:rPr>
          <w:rFonts w:asciiTheme="minorBidi" w:hAnsiTheme="minorBidi" w:cstheme="minorBidi"/>
          <w:sz w:val="24"/>
          <w:szCs w:val="24"/>
        </w:rPr>
        <w:t>-20% - +15%</w:t>
      </w:r>
    </w:p>
    <w:p w14:paraId="1BF294A7"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זרם נומינלי: </w:t>
      </w:r>
      <w:r w:rsidRPr="00C77EB7">
        <w:rPr>
          <w:rFonts w:asciiTheme="minorBidi" w:hAnsiTheme="minorBidi" w:cstheme="minorBidi"/>
          <w:sz w:val="24"/>
          <w:szCs w:val="24"/>
        </w:rPr>
        <w:t>3×42 A per module</w:t>
      </w:r>
    </w:p>
    <w:p w14:paraId="443D9692"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תחום תדרים: </w:t>
      </w:r>
      <w:r w:rsidRPr="00C77EB7">
        <w:rPr>
          <w:rFonts w:asciiTheme="minorBidi" w:hAnsiTheme="minorBidi" w:cstheme="minorBidi"/>
          <w:sz w:val="24"/>
          <w:szCs w:val="24"/>
        </w:rPr>
        <w:t>47 - 63 Hz</w:t>
      </w:r>
    </w:p>
    <w:p w14:paraId="09C638F5"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כופל ההספק: </w:t>
      </w:r>
      <w:r w:rsidRPr="00C77EB7">
        <w:rPr>
          <w:rFonts w:asciiTheme="minorBidi" w:hAnsiTheme="minorBidi" w:cstheme="minorBidi"/>
          <w:sz w:val="24"/>
          <w:szCs w:val="24"/>
        </w:rPr>
        <w:t>0.99</w:t>
      </w:r>
    </w:p>
    <w:p w14:paraId="1483C149"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עיוותי הרמוניות בזרם </w:t>
      </w:r>
      <w:r w:rsidRPr="00C77EB7">
        <w:rPr>
          <w:rFonts w:asciiTheme="minorBidi" w:hAnsiTheme="minorBidi" w:cstheme="minorBidi"/>
          <w:sz w:val="24"/>
          <w:szCs w:val="24"/>
        </w:rPr>
        <w:t>(THDI)</w:t>
      </w:r>
      <w:r w:rsidRPr="00C77EB7">
        <w:rPr>
          <w:rFonts w:asciiTheme="minorBidi" w:hAnsiTheme="minorBidi" w:cstheme="minorBidi"/>
          <w:sz w:val="24"/>
          <w:szCs w:val="24"/>
          <w:rtl/>
        </w:rPr>
        <w:t xml:space="preserve">: </w:t>
      </w:r>
      <w:r w:rsidRPr="00C77EB7">
        <w:rPr>
          <w:rFonts w:asciiTheme="minorBidi" w:hAnsiTheme="minorBidi" w:cstheme="minorBidi"/>
          <w:sz w:val="24"/>
          <w:szCs w:val="24"/>
        </w:rPr>
        <w:t>Less than 5%</w:t>
      </w:r>
    </w:p>
    <w:p w14:paraId="1D9ABC6D"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Pr>
        <w:t>Power walk-in &lt;60 sec (Generator Friendly)</w:t>
      </w:r>
    </w:p>
    <w:p w14:paraId="543B7032"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עמידות למתח-יתר: עמידה בדרישות לפי התקנים הבאים</w:t>
      </w:r>
    </w:p>
    <w:p w14:paraId="074C1CC3" w14:textId="77777777" w:rsidR="0096697C" w:rsidRPr="00C77EB7" w:rsidRDefault="0096697C" w:rsidP="0096697C">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Pr>
        <w:t>IEC 801-5 Immunity to surge</w:t>
      </w:r>
      <w:r w:rsidRPr="00C77EB7">
        <w:rPr>
          <w:rFonts w:asciiTheme="minorBidi" w:hAnsiTheme="minorBidi" w:cstheme="minorBidi"/>
          <w:sz w:val="24"/>
          <w:szCs w:val="24"/>
          <w:rtl/>
        </w:rPr>
        <w:t xml:space="preserve"> </w:t>
      </w:r>
    </w:p>
    <w:p w14:paraId="0DF81C37" w14:textId="77777777" w:rsidR="0096697C" w:rsidRPr="00C77EB7" w:rsidRDefault="0096697C" w:rsidP="0096697C">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Pr>
        <w:t>IEC 801-4 Immunity to transient</w:t>
      </w:r>
    </w:p>
    <w:p w14:paraId="025F2660"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מוצא:</w:t>
      </w:r>
    </w:p>
    <w:p w14:paraId="174FF3CA"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הספק: </w:t>
      </w:r>
      <w:r w:rsidRPr="00C77EB7">
        <w:rPr>
          <w:rFonts w:asciiTheme="minorBidi" w:hAnsiTheme="minorBidi" w:cstheme="minorBidi"/>
          <w:sz w:val="24"/>
          <w:szCs w:val="24"/>
        </w:rPr>
        <w:t>25 kW / 25 kW to 200 kW / 25kW-200 kW</w:t>
      </w:r>
    </w:p>
    <w:p w14:paraId="714847BA" w14:textId="77777777" w:rsidR="0096697C" w:rsidRPr="00C77EB7" w:rsidRDefault="0096697C" w:rsidP="0096697C">
      <w:pPr>
        <w:pStyle w:val="normalline"/>
        <w:numPr>
          <w:ilvl w:val="2"/>
          <w:numId w:val="1"/>
        </w:numPr>
        <w:spacing w:after="0"/>
        <w:rPr>
          <w:rFonts w:asciiTheme="minorBidi" w:hAnsiTheme="minorBidi" w:cstheme="minorBidi"/>
          <w:b/>
          <w:bCs/>
          <w:sz w:val="24"/>
          <w:szCs w:val="24"/>
        </w:rPr>
      </w:pPr>
      <w:r w:rsidRPr="00C77EB7">
        <w:rPr>
          <w:rFonts w:asciiTheme="minorBidi" w:hAnsiTheme="minorBidi" w:cstheme="minorBidi"/>
          <w:b/>
          <w:bCs/>
          <w:sz w:val="24"/>
          <w:szCs w:val="24"/>
          <w:rtl/>
        </w:rPr>
        <w:t>כופל ההספק: 1</w:t>
      </w:r>
    </w:p>
    <w:p w14:paraId="7CF49604"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מתח מוצא: </w:t>
      </w:r>
      <w:r w:rsidRPr="00C77EB7">
        <w:rPr>
          <w:rFonts w:asciiTheme="minorBidi" w:hAnsiTheme="minorBidi" w:cstheme="minorBidi"/>
          <w:sz w:val="24"/>
          <w:szCs w:val="24"/>
        </w:rPr>
        <w:t>Three Phases + Neutral 400 Vac</w:t>
      </w:r>
    </w:p>
    <w:p w14:paraId="4E2C0393"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מתח מיוצב: </w:t>
      </w:r>
      <w:r w:rsidRPr="00C77EB7">
        <w:rPr>
          <w:rFonts w:asciiTheme="minorBidi" w:hAnsiTheme="minorBidi" w:cstheme="minorBidi"/>
          <w:sz w:val="24"/>
          <w:szCs w:val="24"/>
        </w:rPr>
        <w:t>±1%</w:t>
      </w:r>
      <w:r w:rsidRPr="00C77EB7">
        <w:rPr>
          <w:rFonts w:asciiTheme="minorBidi" w:hAnsiTheme="minorBidi" w:cstheme="minorBidi"/>
          <w:sz w:val="24"/>
          <w:szCs w:val="24"/>
          <w:rtl/>
        </w:rPr>
        <w:t xml:space="preserve"> </w:t>
      </w:r>
    </w:p>
    <w:p w14:paraId="0991FC71"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תחום תדרים: </w:t>
      </w:r>
      <w:r w:rsidRPr="00C77EB7">
        <w:rPr>
          <w:rFonts w:asciiTheme="minorBidi" w:hAnsiTheme="minorBidi" w:cstheme="minorBidi"/>
          <w:sz w:val="24"/>
          <w:szCs w:val="24"/>
        </w:rPr>
        <w:t>± 0.1% 50 Hz</w:t>
      </w:r>
    </w:p>
    <w:p w14:paraId="408E2CF4"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סנכרון תדר למתח הרשת בכניסה: </w:t>
      </w:r>
      <w:r w:rsidRPr="00C77EB7">
        <w:rPr>
          <w:rFonts w:asciiTheme="minorBidi" w:hAnsiTheme="minorBidi" w:cstheme="minorBidi"/>
          <w:sz w:val="24"/>
          <w:szCs w:val="24"/>
        </w:rPr>
        <w:t>±1 Hz, ±2 Hz, ±3Hz (Selectable)</w:t>
      </w:r>
    </w:p>
    <w:p w14:paraId="295F656F"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מהירות העקיבה: </w:t>
      </w:r>
      <w:r w:rsidRPr="00C77EB7">
        <w:rPr>
          <w:rFonts w:asciiTheme="minorBidi" w:hAnsiTheme="minorBidi" w:cstheme="minorBidi"/>
          <w:sz w:val="24"/>
          <w:szCs w:val="24"/>
        </w:rPr>
        <w:t>1 Hz/sec</w:t>
      </w:r>
    </w:p>
    <w:p w14:paraId="4BC3102A"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עומס יתר: </w:t>
      </w:r>
      <w:r w:rsidRPr="00C77EB7">
        <w:rPr>
          <w:rFonts w:asciiTheme="minorBidi" w:hAnsiTheme="minorBidi" w:cstheme="minorBidi"/>
          <w:sz w:val="24"/>
          <w:szCs w:val="24"/>
        </w:rPr>
        <w:t>110% : 10 minutes, 125% : 60 seconds, 1000% : 1 cycle</w:t>
      </w:r>
    </w:p>
    <w:p w14:paraId="155007FB"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נצילות ממיר </w:t>
      </w:r>
      <w:r w:rsidRPr="00C77EB7">
        <w:rPr>
          <w:rFonts w:asciiTheme="minorBidi" w:hAnsiTheme="minorBidi" w:cstheme="minorBidi"/>
          <w:sz w:val="24"/>
          <w:szCs w:val="24"/>
        </w:rPr>
        <w:t>(DC-AC)</w:t>
      </w:r>
      <w:r w:rsidRPr="00C77EB7">
        <w:rPr>
          <w:rFonts w:asciiTheme="minorBidi" w:hAnsiTheme="minorBidi" w:cstheme="minorBidi"/>
          <w:sz w:val="24"/>
          <w:szCs w:val="24"/>
          <w:rtl/>
        </w:rPr>
        <w:t>: 98% בעומס מלא</w:t>
      </w:r>
    </w:p>
    <w:p w14:paraId="3A4EF12A"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נצילות המערכת </w:t>
      </w:r>
      <w:r w:rsidRPr="00C77EB7">
        <w:rPr>
          <w:rFonts w:asciiTheme="minorBidi" w:hAnsiTheme="minorBidi" w:cstheme="minorBidi"/>
          <w:sz w:val="24"/>
          <w:szCs w:val="24"/>
        </w:rPr>
        <w:t>(AC-AC)</w:t>
      </w:r>
      <w:r w:rsidRPr="00C77EB7">
        <w:rPr>
          <w:rFonts w:asciiTheme="minorBidi" w:hAnsiTheme="minorBidi" w:cstheme="minorBidi"/>
          <w:sz w:val="24"/>
          <w:szCs w:val="24"/>
          <w:rtl/>
        </w:rPr>
        <w:t xml:space="preserve"> : </w:t>
      </w:r>
      <w:r w:rsidRPr="00C77EB7">
        <w:rPr>
          <w:rFonts w:asciiTheme="minorBidi" w:hAnsiTheme="minorBidi" w:cstheme="minorBidi"/>
          <w:color w:val="000000"/>
          <w:sz w:val="24"/>
          <w:szCs w:val="24"/>
        </w:rPr>
        <w:t xml:space="preserve">96 </w:t>
      </w:r>
    </w:p>
    <w:p w14:paraId="0186AEF4"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תגובה דינמית למדרגת עומס 100%: </w:t>
      </w:r>
      <w:r w:rsidRPr="00C77EB7">
        <w:rPr>
          <w:rFonts w:asciiTheme="minorBidi" w:hAnsiTheme="minorBidi" w:cstheme="minorBidi"/>
          <w:sz w:val="24"/>
          <w:szCs w:val="24"/>
        </w:rPr>
        <w:t>±2%</w:t>
      </w:r>
    </w:p>
    <w:p w14:paraId="26F28030"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Pr>
        <w:t xml:space="preserve"> </w:t>
      </w:r>
      <w:r w:rsidRPr="00C77EB7">
        <w:rPr>
          <w:rFonts w:asciiTheme="minorBidi" w:hAnsiTheme="minorBidi" w:cstheme="minorBidi"/>
          <w:sz w:val="24"/>
          <w:szCs w:val="24"/>
          <w:rtl/>
        </w:rPr>
        <w:t xml:space="preserve">ייצוב עבור עומס לא מאוזן: </w:t>
      </w:r>
      <w:r w:rsidRPr="00C77EB7">
        <w:rPr>
          <w:rFonts w:asciiTheme="minorBidi" w:hAnsiTheme="minorBidi" w:cstheme="minorBidi"/>
          <w:sz w:val="24"/>
          <w:szCs w:val="24"/>
        </w:rPr>
        <w:t>±2%</w:t>
      </w:r>
    </w:p>
    <w:p w14:paraId="402C7819"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עיוותים במוצא (</w:t>
      </w:r>
      <w:r w:rsidRPr="00C77EB7">
        <w:rPr>
          <w:rFonts w:asciiTheme="minorBidi" w:hAnsiTheme="minorBidi" w:cstheme="minorBidi"/>
          <w:sz w:val="24"/>
          <w:szCs w:val="24"/>
        </w:rPr>
        <w:t>THD</w:t>
      </w:r>
      <w:r w:rsidRPr="00C77EB7">
        <w:rPr>
          <w:rFonts w:asciiTheme="minorBidi" w:hAnsiTheme="minorBidi" w:cstheme="minorBidi"/>
          <w:sz w:val="24"/>
          <w:szCs w:val="24"/>
          <w:rtl/>
        </w:rPr>
        <w:t xml:space="preserve">): </w:t>
      </w:r>
      <w:r w:rsidRPr="00C77EB7">
        <w:rPr>
          <w:rFonts w:asciiTheme="minorBidi" w:hAnsiTheme="minorBidi" w:cstheme="minorBidi"/>
          <w:sz w:val="24"/>
          <w:szCs w:val="24"/>
        </w:rPr>
        <w:t>Less than 2% for linear load</w:t>
      </w:r>
    </w:p>
    <w:p w14:paraId="05082114" w14:textId="77777777" w:rsidR="0096697C" w:rsidRPr="00C77EB7" w:rsidRDefault="0096697C" w:rsidP="0096697C">
      <w:pPr>
        <w:pStyle w:val="normalline"/>
        <w:numPr>
          <w:ilvl w:val="2"/>
          <w:numId w:val="1"/>
        </w:numPr>
        <w:rPr>
          <w:rFonts w:asciiTheme="minorBidi" w:hAnsiTheme="minorBidi" w:cstheme="minorBidi"/>
          <w:sz w:val="24"/>
          <w:szCs w:val="24"/>
          <w:rtl/>
        </w:rPr>
      </w:pPr>
      <w:r w:rsidRPr="00C77EB7">
        <w:rPr>
          <w:rFonts w:asciiTheme="minorBidi" w:hAnsiTheme="minorBidi" w:cstheme="minorBidi"/>
          <w:sz w:val="24"/>
          <w:szCs w:val="24"/>
          <w:rtl/>
        </w:rPr>
        <w:t xml:space="preserve">אופן חיבור המצברים על פי תקן </w:t>
      </w:r>
      <w:r w:rsidRPr="00C77EB7">
        <w:rPr>
          <w:rFonts w:asciiTheme="minorBidi" w:hAnsiTheme="minorBidi" w:cstheme="minorBidi"/>
          <w:sz w:val="24"/>
          <w:szCs w:val="24"/>
        </w:rPr>
        <w:t>IEC 62040-3</w:t>
      </w:r>
    </w:p>
    <w:p w14:paraId="23E9AAB9" w14:textId="77777777" w:rsidR="0096697C" w:rsidRPr="00C77EB7" w:rsidRDefault="0096697C" w:rsidP="0096697C">
      <w:pPr>
        <w:spacing w:line="360" w:lineRule="auto"/>
        <w:jc w:val="both"/>
        <w:rPr>
          <w:rFonts w:asciiTheme="minorBidi" w:hAnsiTheme="minorBidi" w:cstheme="minorBidi"/>
          <w:sz w:val="24"/>
          <w:szCs w:val="24"/>
          <w:rtl/>
        </w:rPr>
      </w:pPr>
      <w:r w:rsidRPr="00C77EB7">
        <w:rPr>
          <w:rFonts w:asciiTheme="minorBidi" w:hAnsiTheme="minorBidi" w:cstheme="minorBidi"/>
          <w:noProof/>
          <w:sz w:val="24"/>
          <w:szCs w:val="24"/>
          <w:rtl/>
        </w:rPr>
        <w:drawing>
          <wp:anchor distT="0" distB="0" distL="114300" distR="114300" simplePos="0" relativeHeight="251659264" behindDoc="0" locked="0" layoutInCell="1" allowOverlap="1" wp14:anchorId="00161331" wp14:editId="69EAFDBD">
            <wp:simplePos x="0" y="0"/>
            <wp:positionH relativeFrom="column">
              <wp:posOffset>-104775</wp:posOffset>
            </wp:positionH>
            <wp:positionV relativeFrom="paragraph">
              <wp:posOffset>91440</wp:posOffset>
            </wp:positionV>
            <wp:extent cx="4981575" cy="1495425"/>
            <wp:effectExtent l="0" t="0" r="9525" b="9525"/>
            <wp:wrapNone/>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81575" cy="1495425"/>
                    </a:xfrm>
                    <a:prstGeom prst="rect">
                      <a:avLst/>
                    </a:prstGeom>
                    <a:noFill/>
                  </pic:spPr>
                </pic:pic>
              </a:graphicData>
            </a:graphic>
            <wp14:sizeRelH relativeFrom="page">
              <wp14:pctWidth>0</wp14:pctWidth>
            </wp14:sizeRelH>
            <wp14:sizeRelV relativeFrom="page">
              <wp14:pctHeight>0</wp14:pctHeight>
            </wp14:sizeRelV>
          </wp:anchor>
        </w:drawing>
      </w:r>
    </w:p>
    <w:p w14:paraId="5647465C" w14:textId="77777777" w:rsidR="0096697C" w:rsidRPr="00C77EB7" w:rsidRDefault="0096697C" w:rsidP="0096697C">
      <w:pPr>
        <w:spacing w:line="360" w:lineRule="auto"/>
        <w:jc w:val="both"/>
        <w:rPr>
          <w:rFonts w:asciiTheme="minorBidi" w:hAnsiTheme="minorBidi" w:cstheme="minorBidi"/>
          <w:sz w:val="24"/>
          <w:szCs w:val="24"/>
          <w:rtl/>
        </w:rPr>
      </w:pPr>
    </w:p>
    <w:p w14:paraId="07631862" w14:textId="77777777" w:rsidR="0096697C" w:rsidRPr="00C77EB7" w:rsidRDefault="0096697C" w:rsidP="0096697C">
      <w:pPr>
        <w:spacing w:line="360" w:lineRule="auto"/>
        <w:jc w:val="both"/>
        <w:rPr>
          <w:rFonts w:asciiTheme="minorBidi" w:hAnsiTheme="minorBidi" w:cstheme="minorBidi"/>
          <w:sz w:val="24"/>
          <w:szCs w:val="24"/>
        </w:rPr>
      </w:pPr>
    </w:p>
    <w:p w14:paraId="7FAB1CB9" w14:textId="77777777" w:rsidR="0096697C" w:rsidRPr="00C77EB7" w:rsidRDefault="0096697C" w:rsidP="0096697C">
      <w:pPr>
        <w:spacing w:line="360" w:lineRule="auto"/>
        <w:jc w:val="both"/>
        <w:rPr>
          <w:rFonts w:asciiTheme="minorBidi" w:hAnsiTheme="minorBidi" w:cstheme="minorBidi"/>
          <w:sz w:val="24"/>
          <w:szCs w:val="24"/>
        </w:rPr>
      </w:pPr>
    </w:p>
    <w:p w14:paraId="6279DD17" w14:textId="77777777" w:rsidR="0096697C" w:rsidRPr="00C77EB7" w:rsidRDefault="0096697C" w:rsidP="0096697C">
      <w:pPr>
        <w:spacing w:line="360" w:lineRule="auto"/>
        <w:jc w:val="both"/>
        <w:rPr>
          <w:rFonts w:asciiTheme="minorBidi" w:hAnsiTheme="minorBidi" w:cstheme="minorBidi"/>
          <w:sz w:val="24"/>
          <w:szCs w:val="24"/>
        </w:rPr>
      </w:pPr>
    </w:p>
    <w:p w14:paraId="7823AD2B" w14:textId="77777777" w:rsidR="0096697C" w:rsidRPr="00C77EB7" w:rsidRDefault="0096697C" w:rsidP="0096697C">
      <w:pPr>
        <w:pStyle w:val="normalline"/>
        <w:numPr>
          <w:ilvl w:val="2"/>
          <w:numId w:val="1"/>
        </w:numPr>
        <w:rPr>
          <w:rFonts w:asciiTheme="minorBidi" w:hAnsiTheme="minorBidi" w:cstheme="minorBidi"/>
          <w:sz w:val="24"/>
          <w:szCs w:val="24"/>
        </w:rPr>
      </w:pPr>
      <w:r w:rsidRPr="00C77EB7">
        <w:rPr>
          <w:rFonts w:asciiTheme="minorBidi" w:hAnsiTheme="minorBidi" w:cstheme="minorBidi"/>
          <w:sz w:val="24"/>
          <w:szCs w:val="24"/>
          <w:rtl/>
        </w:rPr>
        <w:t xml:space="preserve"> “</w:t>
      </w:r>
      <w:r w:rsidRPr="00C77EB7">
        <w:rPr>
          <w:rFonts w:asciiTheme="minorBidi" w:hAnsiTheme="minorBidi" w:cstheme="minorBidi"/>
          <w:sz w:val="24"/>
          <w:szCs w:val="24"/>
        </w:rPr>
        <w:t>UPS With A Common Rectifier for Inverter and Battery</w:t>
      </w:r>
      <w:r w:rsidRPr="00C77EB7">
        <w:rPr>
          <w:rFonts w:asciiTheme="minorBidi" w:hAnsiTheme="minorBidi" w:cstheme="minorBidi"/>
          <w:sz w:val="24"/>
          <w:szCs w:val="24"/>
          <w:rtl/>
        </w:rPr>
        <w:t>”</w:t>
      </w:r>
    </w:p>
    <w:p w14:paraId="0BB74775" w14:textId="77777777" w:rsidR="0096697C" w:rsidRPr="00C77EB7" w:rsidRDefault="0096697C" w:rsidP="0096697C">
      <w:pPr>
        <w:pStyle w:val="normalline"/>
        <w:numPr>
          <w:ilvl w:val="2"/>
          <w:numId w:val="1"/>
        </w:numPr>
        <w:rPr>
          <w:rFonts w:asciiTheme="minorBidi" w:hAnsiTheme="minorBidi" w:cstheme="minorBidi"/>
          <w:sz w:val="24"/>
          <w:szCs w:val="24"/>
          <w:rtl/>
        </w:rPr>
      </w:pPr>
      <w:r w:rsidRPr="00C77EB7">
        <w:rPr>
          <w:rFonts w:asciiTheme="minorBidi" w:hAnsiTheme="minorBidi" w:cstheme="minorBidi"/>
          <w:sz w:val="24"/>
          <w:szCs w:val="24"/>
          <w:rtl/>
        </w:rPr>
        <w:lastRenderedPageBreak/>
        <w:t>המצברים יחוברו גלוונית במקביל למוצא הספק ומבוא הממיר ללא כל רכיב מיתוג כלשהו. הספק מטען יספק את זרם הממיר ויטען המצברים. לא יתקבלו מערכות שבהן המצבר מנותק מהספק מטען.</w:t>
      </w:r>
    </w:p>
    <w:p w14:paraId="113CF84C" w14:textId="77777777" w:rsidR="0096697C" w:rsidRPr="00C77EB7" w:rsidRDefault="0096697C" w:rsidP="0096697C">
      <w:pPr>
        <w:tabs>
          <w:tab w:val="left" w:pos="1440"/>
        </w:tabs>
        <w:overflowPunct w:val="0"/>
        <w:autoSpaceDE w:val="0"/>
        <w:autoSpaceDN w:val="0"/>
        <w:adjustRightInd w:val="0"/>
        <w:spacing w:line="360" w:lineRule="auto"/>
        <w:jc w:val="both"/>
        <w:rPr>
          <w:rFonts w:asciiTheme="minorBidi" w:hAnsiTheme="minorBidi" w:cstheme="minorBidi"/>
          <w:sz w:val="24"/>
          <w:szCs w:val="24"/>
          <w:rtl/>
        </w:rPr>
      </w:pPr>
      <w:r w:rsidRPr="00C77EB7">
        <w:rPr>
          <w:rFonts w:asciiTheme="minorBidi" w:hAnsiTheme="minorBidi" w:cstheme="minorBidi"/>
          <w:sz w:val="24"/>
          <w:szCs w:val="24"/>
          <w:rtl/>
        </w:rPr>
        <w:t xml:space="preserve"> </w:t>
      </w:r>
    </w:p>
    <w:p w14:paraId="6B0E3633" w14:textId="77777777" w:rsidR="0096697C" w:rsidRPr="00C77EB7" w:rsidRDefault="0096697C" w:rsidP="0096697C">
      <w:pPr>
        <w:pStyle w:val="normalline"/>
        <w:numPr>
          <w:ilvl w:val="3"/>
          <w:numId w:val="1"/>
        </w:numPr>
        <w:spacing w:after="0"/>
        <w:rPr>
          <w:rFonts w:asciiTheme="minorBidi" w:hAnsiTheme="minorBidi" w:cstheme="minorBidi"/>
          <w:b/>
          <w:bCs/>
          <w:sz w:val="24"/>
          <w:szCs w:val="24"/>
        </w:rPr>
      </w:pPr>
      <w:r w:rsidRPr="00C77EB7">
        <w:rPr>
          <w:rFonts w:asciiTheme="minorBidi" w:hAnsiTheme="minorBidi" w:cstheme="minorBidi"/>
          <w:b/>
          <w:bCs/>
          <w:sz w:val="24"/>
          <w:szCs w:val="24"/>
          <w:rtl/>
        </w:rPr>
        <w:t>ממיר</w:t>
      </w:r>
    </w:p>
    <w:p w14:paraId="1B424461" w14:textId="77777777" w:rsidR="0096697C" w:rsidRPr="00C77EB7" w:rsidRDefault="0096697C" w:rsidP="0096697C">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הספק יציאה נומינלי לכל מודול: </w:t>
      </w:r>
      <w:r w:rsidRPr="00C77EB7">
        <w:rPr>
          <w:rFonts w:asciiTheme="minorBidi" w:hAnsiTheme="minorBidi" w:cstheme="minorBidi"/>
          <w:sz w:val="24"/>
          <w:szCs w:val="24"/>
        </w:rPr>
        <w:t>25 kVA / 25 kW</w:t>
      </w:r>
    </w:p>
    <w:p w14:paraId="58460ED6" w14:textId="77777777" w:rsidR="0096697C" w:rsidRPr="00C77EB7" w:rsidRDefault="0096697C" w:rsidP="0096697C">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תחום מתח במבוא: </w:t>
      </w:r>
      <w:r w:rsidRPr="00C77EB7">
        <w:rPr>
          <w:rFonts w:asciiTheme="minorBidi" w:hAnsiTheme="minorBidi" w:cstheme="minorBidi"/>
          <w:sz w:val="24"/>
          <w:szCs w:val="24"/>
        </w:rPr>
        <w:t>320 – 405 VDC</w:t>
      </w:r>
    </w:p>
    <w:p w14:paraId="12B3FA2B" w14:textId="77777777" w:rsidR="0096697C" w:rsidRPr="00C77EB7" w:rsidRDefault="0096697C" w:rsidP="0096697C">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זרם כניסה במתח </w:t>
      </w:r>
      <w:r w:rsidRPr="00C77EB7">
        <w:rPr>
          <w:rFonts w:asciiTheme="minorBidi" w:hAnsiTheme="minorBidi" w:cstheme="minorBidi"/>
          <w:sz w:val="24"/>
          <w:szCs w:val="24"/>
        </w:rPr>
        <w:t>DC</w:t>
      </w:r>
      <w:r w:rsidRPr="00C77EB7">
        <w:rPr>
          <w:rFonts w:asciiTheme="minorBidi" w:hAnsiTheme="minorBidi" w:cstheme="minorBidi"/>
          <w:sz w:val="24"/>
          <w:szCs w:val="24"/>
          <w:rtl/>
        </w:rPr>
        <w:t xml:space="preserve">מינימאלי: </w:t>
      </w:r>
      <w:r w:rsidRPr="00C77EB7">
        <w:rPr>
          <w:rFonts w:asciiTheme="minorBidi" w:hAnsiTheme="minorBidi" w:cstheme="minorBidi"/>
          <w:sz w:val="24"/>
          <w:szCs w:val="24"/>
        </w:rPr>
        <w:t>15 ADC</w:t>
      </w:r>
      <w:r w:rsidRPr="00C77EB7">
        <w:rPr>
          <w:rFonts w:asciiTheme="minorBidi" w:hAnsiTheme="minorBidi" w:cstheme="minorBidi"/>
          <w:sz w:val="24"/>
          <w:szCs w:val="24"/>
          <w:rtl/>
        </w:rPr>
        <w:t xml:space="preserve"> לכל מודול.</w:t>
      </w:r>
    </w:p>
    <w:p w14:paraId="1D90EF9B" w14:textId="77777777" w:rsidR="0096697C" w:rsidRPr="00C77EB7" w:rsidRDefault="0096697C" w:rsidP="0096697C">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טכנולוגית מיתוג/ייצוב ממיר: אפנון רוחב פולס </w:t>
      </w:r>
      <w:r w:rsidRPr="00C77EB7">
        <w:rPr>
          <w:rFonts w:asciiTheme="minorBidi" w:hAnsiTheme="minorBidi" w:cstheme="minorBidi"/>
          <w:sz w:val="24"/>
          <w:szCs w:val="24"/>
        </w:rPr>
        <w:t>(PWM)</w:t>
      </w:r>
    </w:p>
    <w:p w14:paraId="5C44D8AF" w14:textId="77777777" w:rsidR="0096697C" w:rsidRPr="00C77EB7" w:rsidRDefault="0096697C" w:rsidP="0096697C">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רכיבי מיתוג ממיר: </w:t>
      </w:r>
      <w:r w:rsidRPr="00C77EB7">
        <w:rPr>
          <w:rFonts w:asciiTheme="minorBidi" w:hAnsiTheme="minorBidi" w:cstheme="minorBidi"/>
          <w:sz w:val="24"/>
          <w:szCs w:val="24"/>
        </w:rPr>
        <w:t>IGBT</w:t>
      </w:r>
    </w:p>
    <w:p w14:paraId="5839A76F" w14:textId="77777777" w:rsidR="0096697C" w:rsidRPr="00C77EB7" w:rsidRDefault="0096697C" w:rsidP="0096697C">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הגבלת זרם מוצא: </w:t>
      </w:r>
      <w:r w:rsidRPr="00C77EB7">
        <w:rPr>
          <w:rFonts w:asciiTheme="minorBidi" w:hAnsiTheme="minorBidi" w:cstheme="minorBidi"/>
          <w:sz w:val="24"/>
          <w:szCs w:val="24"/>
        </w:rPr>
        <w:t>A</w:t>
      </w:r>
      <w:r w:rsidRPr="00C77EB7">
        <w:rPr>
          <w:rFonts w:asciiTheme="minorBidi" w:hAnsiTheme="minorBidi" w:cstheme="minorBidi"/>
          <w:sz w:val="24"/>
          <w:szCs w:val="24"/>
          <w:rtl/>
        </w:rPr>
        <w:t>13 לכל מודול</w:t>
      </w:r>
    </w:p>
    <w:p w14:paraId="36D942D0" w14:textId="77777777" w:rsidR="0096697C" w:rsidRPr="00C77EB7" w:rsidRDefault="0096697C" w:rsidP="0096697C">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נצילות ממיר: </w:t>
      </w:r>
      <w:r w:rsidRPr="00C77EB7">
        <w:rPr>
          <w:rFonts w:asciiTheme="minorBidi" w:hAnsiTheme="minorBidi" w:cstheme="minorBidi"/>
          <w:sz w:val="24"/>
          <w:szCs w:val="24"/>
        </w:rPr>
        <w:t>DC-AC)</w:t>
      </w:r>
      <w:r w:rsidRPr="00C77EB7">
        <w:rPr>
          <w:rFonts w:asciiTheme="minorBidi" w:hAnsiTheme="minorBidi" w:cstheme="minorBidi"/>
          <w:sz w:val="24"/>
          <w:szCs w:val="24"/>
          <w:rtl/>
        </w:rPr>
        <w:t>):</w:t>
      </w:r>
    </w:p>
    <w:p w14:paraId="47E4F835" w14:textId="77777777" w:rsidR="0096697C" w:rsidRPr="00C77EB7" w:rsidRDefault="0096697C" w:rsidP="0096697C">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בעומס של 50% : </w:t>
      </w:r>
      <w:r w:rsidRPr="00C77EB7">
        <w:rPr>
          <w:rFonts w:asciiTheme="minorBidi" w:hAnsiTheme="minorBidi" w:cstheme="minorBidi"/>
          <w:sz w:val="24"/>
          <w:szCs w:val="24"/>
        </w:rPr>
        <w:t>&gt;97%</w:t>
      </w:r>
    </w:p>
    <w:p w14:paraId="3612F082" w14:textId="77777777" w:rsidR="0096697C" w:rsidRPr="00C77EB7" w:rsidRDefault="0096697C" w:rsidP="0096697C">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עומס 75%: </w:t>
      </w:r>
      <w:r w:rsidRPr="00C77EB7">
        <w:rPr>
          <w:rFonts w:asciiTheme="minorBidi" w:hAnsiTheme="minorBidi" w:cstheme="minorBidi"/>
          <w:sz w:val="24"/>
          <w:szCs w:val="24"/>
        </w:rPr>
        <w:t>&gt;97.5%</w:t>
      </w:r>
    </w:p>
    <w:p w14:paraId="0FA16A3F" w14:textId="77777777" w:rsidR="0096697C" w:rsidRPr="00C77EB7" w:rsidRDefault="0096697C" w:rsidP="0096697C">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בעומס של 100%: </w:t>
      </w:r>
      <w:r w:rsidRPr="00C77EB7">
        <w:rPr>
          <w:rFonts w:asciiTheme="minorBidi" w:hAnsiTheme="minorBidi" w:cstheme="minorBidi"/>
          <w:sz w:val="24"/>
          <w:szCs w:val="24"/>
        </w:rPr>
        <w:t>&gt;98%</w:t>
      </w:r>
    </w:p>
    <w:p w14:paraId="3E759D26" w14:textId="77777777" w:rsidR="0096697C" w:rsidRPr="00C77EB7" w:rsidRDefault="0096697C" w:rsidP="0096697C">
      <w:pPr>
        <w:spacing w:line="360" w:lineRule="auto"/>
        <w:rPr>
          <w:rFonts w:asciiTheme="minorBidi" w:hAnsiTheme="minorBidi" w:cstheme="minorBidi"/>
          <w:sz w:val="24"/>
          <w:szCs w:val="24"/>
        </w:rPr>
      </w:pPr>
    </w:p>
    <w:p w14:paraId="411A7F5D" w14:textId="77777777" w:rsidR="0096697C" w:rsidRPr="00C77EB7" w:rsidRDefault="0096697C" w:rsidP="0096697C">
      <w:pPr>
        <w:pStyle w:val="normalline"/>
        <w:spacing w:after="0"/>
        <w:rPr>
          <w:rFonts w:asciiTheme="minorBidi" w:hAnsiTheme="minorBidi" w:cstheme="minorBidi"/>
          <w:sz w:val="24"/>
          <w:szCs w:val="24"/>
        </w:rPr>
      </w:pPr>
      <w:r w:rsidRPr="00C77EB7">
        <w:rPr>
          <w:rFonts w:asciiTheme="minorBidi" w:hAnsiTheme="minorBidi" w:cstheme="minorBidi"/>
          <w:sz w:val="24"/>
          <w:szCs w:val="24"/>
          <w:rtl/>
        </w:rPr>
        <w:t>זמן מיתוג ביתירות מקבילית: 0 שניות</w:t>
      </w:r>
    </w:p>
    <w:p w14:paraId="3094F458" w14:textId="77777777" w:rsidR="0096697C" w:rsidRPr="00C77EB7" w:rsidRDefault="0096697C" w:rsidP="0096697C">
      <w:pPr>
        <w:pStyle w:val="normalline"/>
        <w:spacing w:after="0"/>
        <w:rPr>
          <w:rFonts w:asciiTheme="minorBidi" w:hAnsiTheme="minorBidi" w:cstheme="minorBidi"/>
          <w:sz w:val="24"/>
          <w:szCs w:val="24"/>
        </w:rPr>
      </w:pPr>
      <w:r w:rsidRPr="00C77EB7">
        <w:rPr>
          <w:rFonts w:asciiTheme="minorBidi" w:hAnsiTheme="minorBidi" w:cstheme="minorBidi"/>
          <w:sz w:val="24"/>
          <w:szCs w:val="24"/>
          <w:rtl/>
        </w:rPr>
        <w:t xml:space="preserve">מאפייני </w:t>
      </w:r>
      <w:r w:rsidRPr="00C77EB7">
        <w:rPr>
          <w:rFonts w:asciiTheme="minorBidi" w:hAnsiTheme="minorBidi" w:cstheme="minorBidi"/>
          <w:sz w:val="24"/>
          <w:szCs w:val="24"/>
        </w:rPr>
        <w:t>DC</w:t>
      </w:r>
    </w:p>
    <w:p w14:paraId="5D6E9A7A" w14:textId="77777777" w:rsidR="0096697C" w:rsidRPr="00C77EB7" w:rsidRDefault="0096697C" w:rsidP="0096697C">
      <w:pPr>
        <w:pStyle w:val="normalline"/>
        <w:spacing w:after="0"/>
        <w:rPr>
          <w:rFonts w:asciiTheme="minorBidi" w:hAnsiTheme="minorBidi" w:cstheme="minorBidi"/>
          <w:sz w:val="24"/>
          <w:szCs w:val="24"/>
          <w:rtl/>
        </w:rPr>
      </w:pPr>
      <w:r w:rsidRPr="00C77EB7">
        <w:rPr>
          <w:rFonts w:asciiTheme="minorBidi" w:hAnsiTheme="minorBidi" w:cstheme="minorBidi"/>
          <w:sz w:val="24"/>
          <w:szCs w:val="24"/>
          <w:rtl/>
        </w:rPr>
        <w:t xml:space="preserve">מתח נומינלי </w:t>
      </w:r>
      <w:r w:rsidRPr="00C77EB7">
        <w:rPr>
          <w:rFonts w:asciiTheme="minorBidi" w:hAnsiTheme="minorBidi" w:cstheme="minorBidi"/>
          <w:sz w:val="24"/>
          <w:szCs w:val="24"/>
        </w:rPr>
        <w:t>± 360 VDC</w:t>
      </w:r>
    </w:p>
    <w:p w14:paraId="7729113C" w14:textId="77777777" w:rsidR="0096697C" w:rsidRPr="00C77EB7" w:rsidRDefault="0096697C" w:rsidP="0096697C">
      <w:pPr>
        <w:pStyle w:val="normalline"/>
        <w:spacing w:after="0"/>
        <w:rPr>
          <w:rFonts w:asciiTheme="minorBidi" w:hAnsiTheme="minorBidi" w:cstheme="minorBidi"/>
          <w:sz w:val="24"/>
          <w:szCs w:val="24"/>
        </w:rPr>
      </w:pPr>
      <w:r w:rsidRPr="00C77EB7">
        <w:rPr>
          <w:rFonts w:asciiTheme="minorBidi" w:hAnsiTheme="minorBidi" w:cstheme="minorBidi"/>
          <w:sz w:val="24"/>
          <w:szCs w:val="24"/>
          <w:rtl/>
        </w:rPr>
        <w:t xml:space="preserve">אדווה </w:t>
      </w:r>
      <w:r w:rsidRPr="00C77EB7">
        <w:rPr>
          <w:rFonts w:asciiTheme="minorBidi" w:hAnsiTheme="minorBidi" w:cstheme="minorBidi"/>
          <w:sz w:val="24"/>
          <w:szCs w:val="24"/>
        </w:rPr>
        <w:t>1%</w:t>
      </w:r>
      <w:r w:rsidRPr="00C77EB7">
        <w:rPr>
          <w:rFonts w:asciiTheme="minorBidi" w:hAnsiTheme="minorBidi" w:cstheme="minorBidi"/>
          <w:sz w:val="24"/>
          <w:szCs w:val="24"/>
          <w:rtl/>
        </w:rPr>
        <w:t xml:space="preserve"> </w:t>
      </w:r>
      <w:r w:rsidRPr="00C77EB7">
        <w:rPr>
          <w:rFonts w:asciiTheme="minorBidi" w:hAnsiTheme="minorBidi" w:cstheme="minorBidi"/>
          <w:sz w:val="24"/>
          <w:szCs w:val="24"/>
        </w:rPr>
        <w:t>DC Ripple</w:t>
      </w:r>
    </w:p>
    <w:p w14:paraId="7D871F9B" w14:textId="77777777" w:rsidR="0096697C" w:rsidRPr="00C77EB7" w:rsidRDefault="0096697C" w:rsidP="0096697C">
      <w:pPr>
        <w:pStyle w:val="normalline"/>
        <w:spacing w:after="0"/>
        <w:rPr>
          <w:rFonts w:asciiTheme="minorBidi" w:hAnsiTheme="minorBidi" w:cstheme="minorBidi"/>
          <w:sz w:val="24"/>
          <w:szCs w:val="24"/>
        </w:rPr>
      </w:pPr>
      <w:r w:rsidRPr="00C77EB7">
        <w:rPr>
          <w:rFonts w:asciiTheme="minorBidi" w:hAnsiTheme="minorBidi" w:cstheme="minorBidi"/>
          <w:sz w:val="24"/>
          <w:szCs w:val="24"/>
          <w:rtl/>
        </w:rPr>
        <w:t xml:space="preserve">מתח טעינה צף נומינלי </w:t>
      </w:r>
      <w:r w:rsidRPr="00C77EB7">
        <w:rPr>
          <w:rFonts w:asciiTheme="minorBidi" w:hAnsiTheme="minorBidi" w:cstheme="minorBidi"/>
          <w:sz w:val="24"/>
          <w:szCs w:val="24"/>
        </w:rPr>
        <w:t>13.8 VDC</w:t>
      </w:r>
      <w:r w:rsidRPr="00C77EB7">
        <w:rPr>
          <w:rFonts w:asciiTheme="minorBidi" w:hAnsiTheme="minorBidi" w:cstheme="minorBidi"/>
          <w:sz w:val="24"/>
          <w:szCs w:val="24"/>
          <w:rtl/>
        </w:rPr>
        <w:t xml:space="preserve"> למצבר </w:t>
      </w:r>
    </w:p>
    <w:p w14:paraId="43D48468" w14:textId="77777777" w:rsidR="0096697C" w:rsidRPr="00C77EB7" w:rsidRDefault="0096697C" w:rsidP="0096697C">
      <w:pPr>
        <w:pStyle w:val="normalline"/>
        <w:spacing w:after="0"/>
        <w:rPr>
          <w:rFonts w:asciiTheme="minorBidi" w:hAnsiTheme="minorBidi" w:cstheme="minorBidi"/>
          <w:sz w:val="24"/>
          <w:szCs w:val="24"/>
        </w:rPr>
      </w:pPr>
      <w:r w:rsidRPr="00C77EB7">
        <w:rPr>
          <w:rFonts w:asciiTheme="minorBidi" w:hAnsiTheme="minorBidi" w:cstheme="minorBidi"/>
          <w:sz w:val="24"/>
          <w:szCs w:val="24"/>
          <w:rtl/>
        </w:rPr>
        <w:t xml:space="preserve">מצברים פנימיים/חיצונים (60 יחידות בכל מערך) </w:t>
      </w:r>
    </w:p>
    <w:p w14:paraId="4AE85070" w14:textId="77777777" w:rsidR="0096697C" w:rsidRPr="00C77EB7" w:rsidRDefault="0096697C" w:rsidP="0096697C">
      <w:pPr>
        <w:pStyle w:val="normalline"/>
        <w:spacing w:after="0"/>
        <w:rPr>
          <w:rFonts w:asciiTheme="minorBidi" w:hAnsiTheme="minorBidi" w:cstheme="minorBidi"/>
          <w:sz w:val="24"/>
          <w:szCs w:val="24"/>
        </w:rPr>
      </w:pPr>
      <w:r w:rsidRPr="00C77EB7">
        <w:rPr>
          <w:rFonts w:asciiTheme="minorBidi" w:hAnsiTheme="minorBidi" w:cstheme="minorBidi"/>
          <w:sz w:val="24"/>
          <w:szCs w:val="24"/>
          <w:rtl/>
        </w:rPr>
        <w:t xml:space="preserve">סוג מצבר: </w:t>
      </w:r>
      <w:r w:rsidRPr="00C77EB7">
        <w:rPr>
          <w:rFonts w:asciiTheme="minorBidi" w:hAnsiTheme="minorBidi" w:cstheme="minorBidi"/>
          <w:sz w:val="24"/>
          <w:szCs w:val="24"/>
        </w:rPr>
        <w:t>Maintenance-free</w:t>
      </w:r>
      <w:r w:rsidRPr="00C77EB7">
        <w:rPr>
          <w:rFonts w:asciiTheme="minorBidi" w:hAnsiTheme="minorBidi" w:cstheme="minorBidi"/>
          <w:sz w:val="24"/>
          <w:szCs w:val="24"/>
          <w:rtl/>
        </w:rPr>
        <w:t xml:space="preserve"> </w:t>
      </w:r>
      <w:r w:rsidRPr="00C77EB7">
        <w:rPr>
          <w:rFonts w:asciiTheme="minorBidi" w:hAnsiTheme="minorBidi" w:cstheme="minorBidi"/>
          <w:sz w:val="24"/>
          <w:szCs w:val="24"/>
        </w:rPr>
        <w:t>Sealed lead-acid</w:t>
      </w:r>
    </w:p>
    <w:p w14:paraId="4D62BD8A" w14:textId="77777777" w:rsidR="0096697C" w:rsidRPr="00C77EB7" w:rsidRDefault="0096697C" w:rsidP="0096697C">
      <w:pPr>
        <w:pStyle w:val="normalline"/>
        <w:spacing w:after="0"/>
        <w:rPr>
          <w:rFonts w:asciiTheme="minorBidi" w:hAnsiTheme="minorBidi" w:cstheme="minorBidi"/>
          <w:sz w:val="24"/>
          <w:szCs w:val="24"/>
        </w:rPr>
      </w:pPr>
      <w:r w:rsidRPr="00C77EB7">
        <w:rPr>
          <w:rFonts w:asciiTheme="minorBidi" w:hAnsiTheme="minorBidi" w:cstheme="minorBidi"/>
          <w:sz w:val="24"/>
          <w:szCs w:val="24"/>
          <w:rtl/>
        </w:rPr>
        <w:t>יצרן:</w:t>
      </w:r>
      <w:r w:rsidRPr="00C77EB7">
        <w:rPr>
          <w:rFonts w:asciiTheme="minorBidi" w:hAnsiTheme="minorBidi" w:cstheme="minorBidi"/>
          <w:sz w:val="24"/>
          <w:szCs w:val="24"/>
        </w:rPr>
        <w:t>first power</w:t>
      </w:r>
      <w:r w:rsidRPr="00C77EB7">
        <w:rPr>
          <w:rFonts w:asciiTheme="minorBidi" w:hAnsiTheme="minorBidi" w:cstheme="minorBidi"/>
          <w:sz w:val="24"/>
          <w:szCs w:val="24"/>
          <w:rtl/>
        </w:rPr>
        <w:t xml:space="preserve"> / </w:t>
      </w:r>
      <w:r w:rsidRPr="00C77EB7">
        <w:rPr>
          <w:rFonts w:asciiTheme="minorBidi" w:hAnsiTheme="minorBidi" w:cstheme="minorBidi"/>
          <w:sz w:val="24"/>
          <w:szCs w:val="24"/>
        </w:rPr>
        <w:t>Power Kingdom</w:t>
      </w:r>
      <w:r w:rsidRPr="00C77EB7">
        <w:rPr>
          <w:rFonts w:asciiTheme="minorBidi" w:hAnsiTheme="minorBidi" w:cstheme="minorBidi"/>
          <w:sz w:val="24"/>
          <w:szCs w:val="24"/>
          <w:rtl/>
        </w:rPr>
        <w:t xml:space="preserve"> או ש"ע</w:t>
      </w:r>
    </w:p>
    <w:p w14:paraId="600E43B4" w14:textId="77777777" w:rsidR="0096697C" w:rsidRPr="00C77EB7" w:rsidRDefault="0096697C" w:rsidP="0096697C">
      <w:pPr>
        <w:pStyle w:val="normalline"/>
        <w:spacing w:after="0"/>
        <w:rPr>
          <w:rFonts w:asciiTheme="minorBidi" w:hAnsiTheme="minorBidi" w:cstheme="minorBidi"/>
          <w:sz w:val="24"/>
          <w:szCs w:val="24"/>
          <w:rtl/>
        </w:rPr>
      </w:pPr>
      <w:r w:rsidRPr="00C77EB7">
        <w:rPr>
          <w:rFonts w:asciiTheme="minorBidi" w:hAnsiTheme="minorBidi" w:cstheme="minorBidi"/>
          <w:sz w:val="24"/>
          <w:szCs w:val="24"/>
          <w:rtl/>
        </w:rPr>
        <w:t xml:space="preserve">תאימות מצבר </w:t>
      </w:r>
      <w:r w:rsidRPr="00C77EB7">
        <w:rPr>
          <w:rFonts w:asciiTheme="minorBidi" w:hAnsiTheme="minorBidi" w:cstheme="minorBidi"/>
          <w:sz w:val="24"/>
          <w:szCs w:val="24"/>
        </w:rPr>
        <w:t>UL or BS6290</w:t>
      </w:r>
    </w:p>
    <w:p w14:paraId="1E4831CD" w14:textId="77777777" w:rsidR="0096697C" w:rsidRPr="00C77EB7" w:rsidRDefault="0096697C" w:rsidP="0096697C">
      <w:pPr>
        <w:pStyle w:val="normalline"/>
        <w:spacing w:after="0"/>
        <w:rPr>
          <w:rFonts w:asciiTheme="minorBidi" w:hAnsiTheme="minorBidi" w:cstheme="minorBidi"/>
          <w:sz w:val="24"/>
          <w:szCs w:val="24"/>
          <w:rtl/>
        </w:rPr>
      </w:pPr>
      <w:r w:rsidRPr="00C77EB7">
        <w:rPr>
          <w:rFonts w:asciiTheme="minorBidi" w:hAnsiTheme="minorBidi" w:cstheme="minorBidi"/>
          <w:sz w:val="24"/>
          <w:szCs w:val="24"/>
          <w:rtl/>
        </w:rPr>
        <w:t xml:space="preserve">אורך חיים מוכרז - </w:t>
      </w:r>
      <w:r w:rsidRPr="00C77EB7">
        <w:rPr>
          <w:rFonts w:asciiTheme="minorBidi" w:hAnsiTheme="minorBidi" w:cstheme="minorBidi"/>
          <w:sz w:val="24"/>
          <w:szCs w:val="24"/>
        </w:rPr>
        <w:t>/10</w:t>
      </w:r>
      <w:r w:rsidRPr="00C77EB7">
        <w:rPr>
          <w:rFonts w:asciiTheme="minorBidi" w:hAnsiTheme="minorBidi" w:cstheme="minorBidi"/>
          <w:sz w:val="24"/>
          <w:szCs w:val="24"/>
          <w:rtl/>
        </w:rPr>
        <w:t>5 שנים</w:t>
      </w:r>
    </w:p>
    <w:p w14:paraId="52AB3E0B" w14:textId="77777777" w:rsidR="0096697C" w:rsidRPr="00C77EB7" w:rsidRDefault="0096697C" w:rsidP="0096697C">
      <w:pPr>
        <w:spacing w:line="360" w:lineRule="auto"/>
        <w:rPr>
          <w:rFonts w:asciiTheme="minorBidi" w:hAnsiTheme="minorBidi" w:cstheme="minorBidi"/>
          <w:sz w:val="24"/>
          <w:szCs w:val="24"/>
        </w:rPr>
      </w:pPr>
    </w:p>
    <w:p w14:paraId="0E780B29" w14:textId="77777777" w:rsidR="0096697C" w:rsidRPr="00C77EB7" w:rsidRDefault="0096697C" w:rsidP="0096697C">
      <w:pPr>
        <w:pStyle w:val="normalline"/>
        <w:rPr>
          <w:rFonts w:asciiTheme="minorBidi" w:hAnsiTheme="minorBidi" w:cstheme="minorBidi"/>
          <w:b/>
          <w:bCs/>
          <w:sz w:val="24"/>
          <w:szCs w:val="24"/>
        </w:rPr>
      </w:pPr>
      <w:r w:rsidRPr="00C77EB7">
        <w:rPr>
          <w:rFonts w:asciiTheme="minorBidi" w:hAnsiTheme="minorBidi" w:cstheme="minorBidi"/>
          <w:b/>
          <w:bCs/>
          <w:sz w:val="24"/>
          <w:szCs w:val="24"/>
          <w:rtl/>
        </w:rPr>
        <w:t>מבנה המערכת</w:t>
      </w:r>
    </w:p>
    <w:p w14:paraId="2E50CB3C" w14:textId="77777777" w:rsidR="0096697C" w:rsidRPr="00C77EB7" w:rsidRDefault="0096697C" w:rsidP="0096697C">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מערכת האל-פסק תהיה בנויה ממכלול זיווד מודולארי להכלה והתחברות המודולים ומערכת מעקף מרכזית </w:t>
      </w:r>
      <w:r w:rsidRPr="00C77EB7">
        <w:rPr>
          <w:rFonts w:asciiTheme="minorBidi" w:hAnsiTheme="minorBidi" w:cstheme="minorBidi"/>
          <w:sz w:val="24"/>
          <w:szCs w:val="24"/>
        </w:rPr>
        <w:t>(Bypass)</w:t>
      </w:r>
      <w:r w:rsidRPr="00C77EB7">
        <w:rPr>
          <w:rFonts w:asciiTheme="minorBidi" w:hAnsiTheme="minorBidi" w:cstheme="minorBidi"/>
          <w:sz w:val="24"/>
          <w:szCs w:val="24"/>
          <w:rtl/>
        </w:rPr>
        <w:t>,. ניתן להגדיר יתירות של 1 או יותר יחידות עפ"י הצורך. ניתן לבצע הרחבת מערכת בודדת עד</w:t>
      </w:r>
      <w:r w:rsidRPr="00C77EB7">
        <w:rPr>
          <w:rFonts w:asciiTheme="minorBidi" w:hAnsiTheme="minorBidi" w:cstheme="minorBidi"/>
          <w:sz w:val="24"/>
          <w:szCs w:val="24"/>
        </w:rPr>
        <w:t xml:space="preserve"> </w:t>
      </w:r>
      <w:r w:rsidRPr="00C77EB7">
        <w:rPr>
          <w:rFonts w:asciiTheme="minorBidi" w:hAnsiTheme="minorBidi" w:cstheme="minorBidi"/>
          <w:sz w:val="24"/>
          <w:szCs w:val="24"/>
          <w:rtl/>
        </w:rPr>
        <w:t xml:space="preserve">להספק </w:t>
      </w:r>
      <w:r w:rsidRPr="00C77EB7">
        <w:rPr>
          <w:rFonts w:asciiTheme="minorBidi" w:hAnsiTheme="minorBidi" w:cstheme="minorBidi"/>
          <w:sz w:val="24"/>
          <w:szCs w:val="24"/>
        </w:rPr>
        <w:t>200 KVA</w:t>
      </w:r>
      <w:r w:rsidRPr="00C77EB7">
        <w:rPr>
          <w:rFonts w:asciiTheme="minorBidi" w:hAnsiTheme="minorBidi" w:cstheme="minorBidi"/>
          <w:sz w:val="24"/>
          <w:szCs w:val="24"/>
          <w:rtl/>
        </w:rPr>
        <w:t xml:space="preserve"> ועד </w:t>
      </w:r>
      <w:r w:rsidRPr="00C77EB7">
        <w:rPr>
          <w:rFonts w:asciiTheme="minorBidi" w:hAnsiTheme="minorBidi" w:cstheme="minorBidi"/>
          <w:sz w:val="24"/>
          <w:szCs w:val="24"/>
        </w:rPr>
        <w:t>KVA</w:t>
      </w:r>
      <w:r w:rsidRPr="00C77EB7">
        <w:rPr>
          <w:rFonts w:asciiTheme="minorBidi" w:hAnsiTheme="minorBidi" w:cstheme="minorBidi"/>
          <w:sz w:val="24"/>
          <w:szCs w:val="24"/>
          <w:rtl/>
        </w:rPr>
        <w:t xml:space="preserve"> 1000 עבור חיבור של 5 מערכות </w:t>
      </w:r>
    </w:p>
    <w:p w14:paraId="6C917E22" w14:textId="77777777" w:rsidR="0096697C" w:rsidRPr="00C77EB7" w:rsidRDefault="0096697C" w:rsidP="0096697C">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כל מודול מורכב ממעבד מרכזי, מיישר וממיר, כאשר המודולים מחוברים במקביל. להלן תיאור מרכיבי המערכת:</w:t>
      </w:r>
    </w:p>
    <w:p w14:paraId="24A0C72E" w14:textId="77777777" w:rsidR="0096697C" w:rsidRPr="00C77EB7" w:rsidRDefault="0096697C" w:rsidP="0096697C">
      <w:pPr>
        <w:pStyle w:val="normalline"/>
        <w:numPr>
          <w:ilvl w:val="2"/>
          <w:numId w:val="1"/>
        </w:numPr>
        <w:spacing w:after="0"/>
        <w:rPr>
          <w:rFonts w:asciiTheme="minorBidi" w:hAnsiTheme="minorBidi" w:cstheme="minorBidi"/>
          <w:sz w:val="24"/>
          <w:szCs w:val="24"/>
          <w:u w:val="single"/>
        </w:rPr>
      </w:pPr>
      <w:r w:rsidRPr="00C77EB7">
        <w:rPr>
          <w:rFonts w:asciiTheme="minorBidi" w:hAnsiTheme="minorBidi" w:cstheme="minorBidi"/>
          <w:sz w:val="24"/>
          <w:szCs w:val="24"/>
          <w:u w:val="single"/>
          <w:rtl/>
        </w:rPr>
        <w:t>מיישר (בכל מודול)</w:t>
      </w:r>
    </w:p>
    <w:p w14:paraId="4705E7AF" w14:textId="77777777" w:rsidR="0096697C" w:rsidRPr="00C77EB7" w:rsidRDefault="0096697C" w:rsidP="0096697C">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lastRenderedPageBreak/>
        <w:t>המיישר יזין את הממיר, ובאופן סימולטני יוכל לספק את הזרם הדרוש לטעינה של המצברים, בהתאם למחזור הטעינה המותר המכסימלי.</w:t>
      </w:r>
    </w:p>
    <w:p w14:paraId="4895F259" w14:textId="77777777" w:rsidR="0096697C" w:rsidRPr="00C77EB7" w:rsidRDefault="0096697C" w:rsidP="0096697C">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למיישר תהיה הגבלת מתח למניעת טעינת יתר של המצברים, ונזק לממיר.</w:t>
      </w:r>
    </w:p>
    <w:p w14:paraId="3B7F2F00" w14:textId="77777777" w:rsidR="0096697C" w:rsidRPr="00C77EB7" w:rsidRDefault="0096697C" w:rsidP="0096697C">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במקרה של כשל, המיישר ומרכיביו במודול ה – </w:t>
      </w:r>
      <w:r w:rsidRPr="00C77EB7">
        <w:rPr>
          <w:rFonts w:asciiTheme="minorBidi" w:hAnsiTheme="minorBidi" w:cstheme="minorBidi"/>
          <w:sz w:val="24"/>
          <w:szCs w:val="24"/>
        </w:rPr>
        <w:t>UPS</w:t>
      </w:r>
      <w:r w:rsidRPr="00C77EB7">
        <w:rPr>
          <w:rFonts w:asciiTheme="minorBidi" w:hAnsiTheme="minorBidi" w:cstheme="minorBidi"/>
          <w:sz w:val="24"/>
          <w:szCs w:val="24"/>
          <w:rtl/>
        </w:rPr>
        <w:t xml:space="preserve"> יתנתקו מיתר מערכת האל-פסק באופן אוטומטי, ובכך יבודד את עצמו מבלי לגרום להשבתה של כלל המערכת. </w:t>
      </w:r>
    </w:p>
    <w:p w14:paraId="193AF7B5" w14:textId="77777777" w:rsidR="0096697C" w:rsidRPr="00C77EB7" w:rsidRDefault="0096697C" w:rsidP="0096697C">
      <w:pPr>
        <w:pStyle w:val="normalline"/>
        <w:numPr>
          <w:ilvl w:val="2"/>
          <w:numId w:val="1"/>
        </w:numPr>
        <w:spacing w:after="0"/>
        <w:rPr>
          <w:rFonts w:asciiTheme="minorBidi" w:hAnsiTheme="minorBidi" w:cstheme="minorBidi"/>
          <w:sz w:val="24"/>
          <w:szCs w:val="24"/>
          <w:u w:val="single"/>
        </w:rPr>
      </w:pPr>
      <w:r w:rsidRPr="00C77EB7">
        <w:rPr>
          <w:rFonts w:asciiTheme="minorBidi" w:hAnsiTheme="minorBidi" w:cstheme="minorBidi"/>
          <w:sz w:val="24"/>
          <w:szCs w:val="24"/>
          <w:u w:val="single"/>
          <w:rtl/>
        </w:rPr>
        <w:t>ממיר (בכל מודול)</w:t>
      </w:r>
    </w:p>
    <w:p w14:paraId="063D9307" w14:textId="77777777" w:rsidR="0096697C" w:rsidRPr="00C77EB7" w:rsidRDefault="0096697C" w:rsidP="0096697C">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במקרה של כשל הממיר, הוא יתנתק ויבודד את עצמו כדי לאפשר לכל היחידות הנותרות במערכת ה – </w:t>
      </w:r>
      <w:r w:rsidRPr="00C77EB7">
        <w:rPr>
          <w:rFonts w:asciiTheme="minorBidi" w:hAnsiTheme="minorBidi" w:cstheme="minorBidi"/>
          <w:sz w:val="24"/>
          <w:szCs w:val="24"/>
        </w:rPr>
        <w:t>UPS</w:t>
      </w:r>
      <w:r w:rsidRPr="00C77EB7">
        <w:rPr>
          <w:rFonts w:asciiTheme="minorBidi" w:hAnsiTheme="minorBidi" w:cstheme="minorBidi"/>
          <w:sz w:val="24"/>
          <w:szCs w:val="24"/>
          <w:rtl/>
        </w:rPr>
        <w:t xml:space="preserve"> להמשיך לספק מתח מוצא </w:t>
      </w:r>
      <w:r w:rsidRPr="00C77EB7">
        <w:rPr>
          <w:rFonts w:asciiTheme="minorBidi" w:hAnsiTheme="minorBidi" w:cstheme="minorBidi"/>
          <w:sz w:val="24"/>
          <w:szCs w:val="24"/>
        </w:rPr>
        <w:t>AC</w:t>
      </w:r>
      <w:r w:rsidRPr="00C77EB7">
        <w:rPr>
          <w:rFonts w:asciiTheme="minorBidi" w:hAnsiTheme="minorBidi" w:cstheme="minorBidi"/>
          <w:sz w:val="24"/>
          <w:szCs w:val="24"/>
          <w:rtl/>
        </w:rPr>
        <w:t xml:space="preserve"> מבלי להשפיע על העומס.</w:t>
      </w:r>
    </w:p>
    <w:p w14:paraId="033E36D5" w14:textId="77777777" w:rsidR="0096697C" w:rsidRPr="00C77EB7" w:rsidRDefault="0096697C" w:rsidP="0096697C">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מוצא הממירים בכל המודולים יהיה מסונכרן פאזה, כך שמתח המוצא יהיה מסונכרן למתח המבוא.</w:t>
      </w:r>
    </w:p>
    <w:p w14:paraId="04CA4134" w14:textId="77777777" w:rsidR="0096697C" w:rsidRPr="00C77EB7" w:rsidRDefault="0096697C" w:rsidP="0096697C">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הממיר יהיה מסוגל להתחיל לפעול אוטומטית לפי זמינות של מקור כוח, גם לאחר נפילת רשת ממושכת, וירידת מתח המצברים עד למינימום.</w:t>
      </w:r>
    </w:p>
    <w:p w14:paraId="5E3427BB" w14:textId="77777777" w:rsidR="0096697C" w:rsidRPr="00C77EB7" w:rsidRDefault="0096697C" w:rsidP="0096697C">
      <w:pPr>
        <w:pStyle w:val="normalline"/>
        <w:numPr>
          <w:ilvl w:val="2"/>
          <w:numId w:val="1"/>
        </w:numPr>
        <w:spacing w:after="0"/>
        <w:rPr>
          <w:rFonts w:asciiTheme="minorBidi" w:hAnsiTheme="minorBidi" w:cstheme="minorBidi"/>
          <w:sz w:val="24"/>
          <w:szCs w:val="24"/>
          <w:u w:val="single"/>
        </w:rPr>
      </w:pPr>
      <w:r w:rsidRPr="00C77EB7">
        <w:rPr>
          <w:rFonts w:asciiTheme="minorBidi" w:hAnsiTheme="minorBidi" w:cstheme="minorBidi"/>
          <w:sz w:val="24"/>
          <w:szCs w:val="24"/>
          <w:u w:val="single"/>
          <w:rtl/>
        </w:rPr>
        <w:t>מעגל ארכיטקטורה מקבילית</w:t>
      </w:r>
    </w:p>
    <w:p w14:paraId="11E5187A" w14:textId="77777777" w:rsidR="0096697C" w:rsidRPr="00C77EB7" w:rsidRDefault="0096697C" w:rsidP="0096697C">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במקרה שיחידת מודול אחת תקולה ובודדה את עצמה, הארכיטקטורה המקבילה תבטיח את חלוקת העומס באופן שווה בין היחידות הנותרות.</w:t>
      </w:r>
    </w:p>
    <w:p w14:paraId="1CE8CBED" w14:textId="77777777" w:rsidR="0096697C" w:rsidRPr="00C77EB7" w:rsidRDefault="0096697C" w:rsidP="0096697C">
      <w:pPr>
        <w:pStyle w:val="normalline"/>
        <w:numPr>
          <w:ilvl w:val="2"/>
          <w:numId w:val="1"/>
        </w:numPr>
        <w:spacing w:after="0"/>
        <w:rPr>
          <w:rFonts w:asciiTheme="minorBidi" w:hAnsiTheme="minorBidi" w:cstheme="minorBidi"/>
          <w:sz w:val="24"/>
          <w:szCs w:val="24"/>
          <w:u w:val="single"/>
        </w:rPr>
      </w:pPr>
      <w:r w:rsidRPr="00C77EB7">
        <w:rPr>
          <w:rFonts w:asciiTheme="minorBidi" w:hAnsiTheme="minorBidi" w:cstheme="minorBidi"/>
          <w:sz w:val="24"/>
          <w:szCs w:val="24"/>
          <w:u w:val="single"/>
          <w:rtl/>
        </w:rPr>
        <w:t>מצברים</w:t>
      </w:r>
    </w:p>
    <w:p w14:paraId="29E40124" w14:textId="77777777" w:rsidR="0096697C" w:rsidRPr="00C77EB7" w:rsidRDefault="0096697C" w:rsidP="0096697C">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המצברים יאוחסנו במקום מודולארי קומפקטי, בעל גישה נוחה לצורך ההתקנה, ההפעלה ודרישות התחזוקה.</w:t>
      </w:r>
    </w:p>
    <w:p w14:paraId="2B0C84D7" w14:textId="77777777" w:rsidR="0096697C" w:rsidRPr="00C77EB7" w:rsidRDefault="0096697C" w:rsidP="0096697C">
      <w:pPr>
        <w:pStyle w:val="normalline"/>
        <w:numPr>
          <w:ilvl w:val="3"/>
          <w:numId w:val="1"/>
        </w:numPr>
        <w:spacing w:after="0"/>
        <w:rPr>
          <w:rFonts w:asciiTheme="minorBidi" w:hAnsiTheme="minorBidi" w:cstheme="minorBidi"/>
          <w:color w:val="000000"/>
          <w:sz w:val="24"/>
          <w:szCs w:val="24"/>
          <w:rtl/>
        </w:rPr>
      </w:pPr>
      <w:r w:rsidRPr="00C77EB7">
        <w:rPr>
          <w:rFonts w:asciiTheme="minorBidi" w:hAnsiTheme="minorBidi" w:cstheme="minorBidi"/>
          <w:color w:val="000000"/>
          <w:sz w:val="24"/>
          <w:szCs w:val="24"/>
          <w:rtl/>
        </w:rPr>
        <w:t xml:space="preserve">ניתן להחליף את מכלול המצברים ללא צורך לכבות את מערכת האל פסק. </w:t>
      </w:r>
    </w:p>
    <w:p w14:paraId="1A50FFE1" w14:textId="77777777" w:rsidR="0096697C" w:rsidRPr="00C77EB7" w:rsidRDefault="0096697C" w:rsidP="0096697C">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המצברים יהיו מסוג </w:t>
      </w:r>
      <w:r w:rsidRPr="00C77EB7">
        <w:rPr>
          <w:rFonts w:asciiTheme="minorBidi" w:hAnsiTheme="minorBidi" w:cstheme="minorBidi"/>
          <w:sz w:val="24"/>
          <w:szCs w:val="24"/>
        </w:rPr>
        <w:t>Sealed Lead-Acid</w:t>
      </w:r>
      <w:r w:rsidRPr="00C77EB7">
        <w:rPr>
          <w:rFonts w:asciiTheme="minorBidi" w:hAnsiTheme="minorBidi" w:cstheme="minorBidi"/>
          <w:sz w:val="24"/>
          <w:szCs w:val="24"/>
          <w:rtl/>
        </w:rPr>
        <w:t xml:space="preserve"> שאינו מצריך פעולות תחזוקה כלשהם.</w:t>
      </w:r>
    </w:p>
    <w:p w14:paraId="30751110" w14:textId="77777777" w:rsidR="0096697C" w:rsidRPr="00C77EB7" w:rsidRDefault="0096697C" w:rsidP="0096697C">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למצברים יהיו משך חיים מתוכננים מינימאליים של 10 שנים, ויותקנו בתנאי טמפרטורה ולחות כמפורט בהוראות היצרן.</w:t>
      </w:r>
    </w:p>
    <w:p w14:paraId="161C60BE" w14:textId="77777777" w:rsidR="0096697C" w:rsidRPr="00C77EB7" w:rsidRDefault="0096697C" w:rsidP="0096697C">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המצברים יוכלו לעמוד בטעינה מהירה מבלי להינזק. </w:t>
      </w:r>
    </w:p>
    <w:p w14:paraId="59B808E7" w14:textId="77777777" w:rsidR="0096697C" w:rsidRPr="00C77EB7" w:rsidRDefault="0096697C" w:rsidP="0096697C">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תינתן ע"י היצרן אחריות למצברים, כנגד פגמי ייצור, לתקופה מינימאלית של 12 חודשים מתאריך הרכישה או 18 חודשים מתאריך המשלוח, הקודם מבין שניהם. </w:t>
      </w:r>
    </w:p>
    <w:p w14:paraId="043A6262" w14:textId="77777777" w:rsidR="0096697C" w:rsidRPr="00C77EB7" w:rsidRDefault="0096697C" w:rsidP="0096697C">
      <w:pPr>
        <w:rPr>
          <w:rFonts w:asciiTheme="minorBidi" w:hAnsiTheme="minorBidi" w:cstheme="minorBidi"/>
          <w:sz w:val="24"/>
          <w:szCs w:val="24"/>
        </w:rPr>
      </w:pPr>
    </w:p>
    <w:p w14:paraId="4EDD029F" w14:textId="77777777" w:rsidR="0096697C" w:rsidRPr="00C77EB7" w:rsidRDefault="0096697C" w:rsidP="0096697C">
      <w:pPr>
        <w:pStyle w:val="normalline"/>
        <w:spacing w:after="0"/>
        <w:rPr>
          <w:rFonts w:asciiTheme="minorBidi" w:hAnsiTheme="minorBidi" w:cstheme="minorBidi"/>
          <w:b/>
          <w:bCs/>
          <w:sz w:val="24"/>
          <w:szCs w:val="24"/>
        </w:rPr>
      </w:pPr>
      <w:r w:rsidRPr="00C77EB7">
        <w:rPr>
          <w:rFonts w:asciiTheme="minorBidi" w:hAnsiTheme="minorBidi" w:cstheme="minorBidi"/>
          <w:b/>
          <w:bCs/>
          <w:sz w:val="24"/>
          <w:szCs w:val="24"/>
          <w:rtl/>
        </w:rPr>
        <w:t>תכנון תרמי</w:t>
      </w:r>
    </w:p>
    <w:p w14:paraId="0FBA705F"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תתאפשר זרימת אוויר בלתי מופרעת סביב מערכת האל-פסק.</w:t>
      </w:r>
    </w:p>
    <w:p w14:paraId="7E75A17C"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כל יחידת מודול תכלול הגנה תרמית פנימית.</w:t>
      </w:r>
    </w:p>
    <w:p w14:paraId="01C0FC00" w14:textId="77777777" w:rsidR="0096697C" w:rsidRPr="00C77EB7" w:rsidRDefault="0096697C" w:rsidP="0096697C">
      <w:pPr>
        <w:pStyle w:val="normalline"/>
        <w:numPr>
          <w:ilvl w:val="0"/>
          <w:numId w:val="0"/>
        </w:numPr>
        <w:spacing w:after="0"/>
        <w:ind w:left="1191"/>
        <w:rPr>
          <w:rFonts w:asciiTheme="minorBidi" w:hAnsiTheme="minorBidi" w:cstheme="minorBidi"/>
          <w:sz w:val="24"/>
          <w:szCs w:val="24"/>
        </w:rPr>
      </w:pPr>
    </w:p>
    <w:p w14:paraId="6390397B" w14:textId="77777777" w:rsidR="0096697C" w:rsidRPr="00C77EB7" w:rsidRDefault="0096697C" w:rsidP="0096697C">
      <w:pPr>
        <w:pStyle w:val="normalline"/>
        <w:spacing w:after="0"/>
        <w:rPr>
          <w:rFonts w:asciiTheme="minorBidi" w:hAnsiTheme="minorBidi" w:cstheme="minorBidi"/>
          <w:b/>
          <w:bCs/>
          <w:sz w:val="24"/>
          <w:szCs w:val="24"/>
        </w:rPr>
      </w:pPr>
      <w:r w:rsidRPr="00C77EB7">
        <w:rPr>
          <w:rFonts w:asciiTheme="minorBidi" w:hAnsiTheme="minorBidi" w:cstheme="minorBidi"/>
          <w:b/>
          <w:bCs/>
          <w:sz w:val="24"/>
          <w:szCs w:val="24"/>
          <w:rtl/>
        </w:rPr>
        <w:t>תחזוקה</w:t>
      </w:r>
    </w:p>
    <w:p w14:paraId="2EFA0758"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lastRenderedPageBreak/>
        <w:t>התחזוקה הקלה של מערכת האל פסק תיחשב כמאפיין חשוב בתכנון, ותכלול בטיחות ופשטות.</w:t>
      </w:r>
    </w:p>
    <w:p w14:paraId="48F8756A"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תחזוקה יכולה להתבצע בכל זמן ללא צורך לכבות את האל פסק או לבודד את מערך המצברים. בזמן התחזוקה, האל פסק יהיה מסוגל לספק את מלוא ההגנה הדרושה למערכת מבלי להפריע לעומס, תוך ניצול הארכיטקטורה והיתירות המקבילית.</w:t>
      </w:r>
    </w:p>
    <w:p w14:paraId="7EBD310E"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יחידות הכוח יהיו נגישות בקלות מהחלק הקדמי ע"י משיכת היחידות החוצה, בזמן שהמערכת עדיין פועלת. אין צורך בציוד או במכשירים מיוחדים לפירוק היחידות. היחידות יוסרו ע"י הזזה החוצה של ה- </w:t>
      </w:r>
      <w:r w:rsidRPr="00C77EB7">
        <w:rPr>
          <w:rFonts w:asciiTheme="minorBidi" w:hAnsiTheme="minorBidi" w:cstheme="minorBidi"/>
          <w:sz w:val="24"/>
          <w:szCs w:val="24"/>
        </w:rPr>
        <w:t>Slot</w:t>
      </w:r>
      <w:r w:rsidRPr="00C77EB7">
        <w:rPr>
          <w:rFonts w:asciiTheme="minorBidi" w:hAnsiTheme="minorBidi" w:cstheme="minorBidi"/>
          <w:sz w:val="24"/>
          <w:szCs w:val="24"/>
          <w:rtl/>
        </w:rPr>
        <w:t xml:space="preserve"> המתאים.</w:t>
      </w:r>
    </w:p>
    <w:p w14:paraId="3B0FE637"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לאחר ניקוי והבדיקה, היחידות יונחו בקלות בתוך המערכת, ללא צורך בסנכרון פאזה ידנית. כל יחידת כוח צריכה לשקול עד – 32 ק"ג.</w:t>
      </w:r>
    </w:p>
    <w:p w14:paraId="6BFF96D5"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חלקי חילוף או יחידות כוח יהיו מיוצרים באופן מקומי. ההנהלה תוכל לתת שירותי תמיכה למערכת למשך 5 שנים אחרי שהמערכת תוכרז כמיושנת.</w:t>
      </w:r>
    </w:p>
    <w:p w14:paraId="474A54D3" w14:textId="77777777" w:rsidR="0096697C" w:rsidRPr="00C77EB7" w:rsidRDefault="0096697C" w:rsidP="0096697C">
      <w:pPr>
        <w:rPr>
          <w:rFonts w:asciiTheme="minorBidi" w:hAnsiTheme="minorBidi" w:cstheme="minorBidi"/>
          <w:sz w:val="24"/>
          <w:szCs w:val="24"/>
        </w:rPr>
      </w:pPr>
    </w:p>
    <w:p w14:paraId="09A50EC7" w14:textId="77777777" w:rsidR="0096697C" w:rsidRPr="00C77EB7" w:rsidRDefault="0096697C" w:rsidP="0096697C">
      <w:pPr>
        <w:pStyle w:val="normalline"/>
        <w:spacing w:after="0"/>
        <w:rPr>
          <w:rFonts w:asciiTheme="minorBidi" w:hAnsiTheme="minorBidi" w:cstheme="minorBidi"/>
          <w:b/>
          <w:bCs/>
          <w:sz w:val="24"/>
          <w:szCs w:val="24"/>
        </w:rPr>
      </w:pPr>
      <w:r w:rsidRPr="00C77EB7">
        <w:rPr>
          <w:rFonts w:asciiTheme="minorBidi" w:hAnsiTheme="minorBidi" w:cstheme="minorBidi"/>
          <w:b/>
          <w:bCs/>
          <w:sz w:val="24"/>
          <w:szCs w:val="24"/>
          <w:rtl/>
        </w:rPr>
        <w:t>איכות ואמינות</w:t>
      </w:r>
    </w:p>
    <w:p w14:paraId="1C349FE4"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האל פסק יהיה מיוצר בסטנדרט אבטחת איכות </w:t>
      </w:r>
      <w:r w:rsidRPr="00C77EB7">
        <w:rPr>
          <w:rFonts w:asciiTheme="minorBidi" w:hAnsiTheme="minorBidi" w:cstheme="minorBidi"/>
          <w:sz w:val="24"/>
          <w:szCs w:val="24"/>
        </w:rPr>
        <w:t>ISO 9001:2000</w:t>
      </w:r>
      <w:r w:rsidRPr="00C77EB7">
        <w:rPr>
          <w:rFonts w:asciiTheme="minorBidi" w:hAnsiTheme="minorBidi" w:cstheme="minorBidi"/>
          <w:sz w:val="24"/>
          <w:szCs w:val="24"/>
          <w:rtl/>
        </w:rPr>
        <w:t xml:space="preserve"> או שווה ערך.</w:t>
      </w:r>
    </w:p>
    <w:p w14:paraId="29E6BF21"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להבטחת אמינות גבוהה בהפעלה רציפה, מקורם של רכיבי האל פסק יהיה מספקים העומדים בסטנדרטים של </w:t>
      </w:r>
      <w:r w:rsidRPr="00C77EB7">
        <w:rPr>
          <w:rFonts w:asciiTheme="minorBidi" w:hAnsiTheme="minorBidi" w:cstheme="minorBidi"/>
          <w:sz w:val="24"/>
          <w:szCs w:val="24"/>
        </w:rPr>
        <w:t>ISO9002</w:t>
      </w:r>
      <w:r w:rsidRPr="00C77EB7">
        <w:rPr>
          <w:rFonts w:asciiTheme="minorBidi" w:hAnsiTheme="minorBidi" w:cstheme="minorBidi"/>
          <w:sz w:val="24"/>
          <w:szCs w:val="24"/>
          <w:rtl/>
        </w:rPr>
        <w:t xml:space="preserve"> לכל הפחות.</w:t>
      </w:r>
    </w:p>
    <w:p w14:paraId="143F0B8A"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האל פסק יעבור בחינה והרצה. </w:t>
      </w:r>
    </w:p>
    <w:p w14:paraId="51AA6999"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האל פסק ייבחן בהתאם להוראות בסטנדרטים</w:t>
      </w:r>
      <w:r w:rsidRPr="00C77EB7">
        <w:rPr>
          <w:rFonts w:asciiTheme="minorBidi" w:hAnsiTheme="minorBidi" w:cstheme="minorBidi"/>
          <w:sz w:val="24"/>
          <w:szCs w:val="24"/>
        </w:rPr>
        <w:t>, IEC62040-3 ENV50091-3</w:t>
      </w:r>
      <w:r w:rsidRPr="00C77EB7">
        <w:rPr>
          <w:rFonts w:asciiTheme="minorBidi" w:hAnsiTheme="minorBidi" w:cstheme="minorBidi"/>
          <w:sz w:val="24"/>
          <w:szCs w:val="24"/>
          <w:rtl/>
        </w:rPr>
        <w:t>. בנוסף, האל פסק יענה לסטנדרטים המפורטים בסעיף 3.</w:t>
      </w:r>
    </w:p>
    <w:p w14:paraId="11A202D4" w14:textId="77777777" w:rsidR="0096697C" w:rsidRPr="00C77EB7" w:rsidRDefault="0096697C" w:rsidP="0096697C">
      <w:pPr>
        <w:pStyle w:val="normalline"/>
        <w:numPr>
          <w:ilvl w:val="0"/>
          <w:numId w:val="0"/>
        </w:numPr>
        <w:spacing w:after="0"/>
        <w:ind w:left="1191"/>
        <w:rPr>
          <w:rFonts w:asciiTheme="minorBidi" w:hAnsiTheme="minorBidi" w:cstheme="minorBidi"/>
          <w:sz w:val="24"/>
          <w:szCs w:val="24"/>
        </w:rPr>
      </w:pPr>
    </w:p>
    <w:p w14:paraId="0F53363E" w14:textId="77777777" w:rsidR="0096697C" w:rsidRPr="00C77EB7" w:rsidRDefault="0096697C" w:rsidP="0096697C">
      <w:pPr>
        <w:pStyle w:val="normalline"/>
        <w:spacing w:after="0"/>
        <w:rPr>
          <w:rFonts w:asciiTheme="minorBidi" w:hAnsiTheme="minorBidi" w:cstheme="minorBidi"/>
          <w:b/>
          <w:bCs/>
          <w:sz w:val="24"/>
          <w:szCs w:val="24"/>
        </w:rPr>
      </w:pPr>
      <w:r w:rsidRPr="00C77EB7">
        <w:rPr>
          <w:rFonts w:asciiTheme="minorBidi" w:hAnsiTheme="minorBidi" w:cstheme="minorBidi"/>
          <w:b/>
          <w:bCs/>
          <w:sz w:val="24"/>
          <w:szCs w:val="24"/>
          <w:rtl/>
        </w:rPr>
        <w:t>מבנה הציוד</w:t>
      </w:r>
    </w:p>
    <w:p w14:paraId="065496FC"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מערכת האל פסק תהיה מורכבת מ 1 עד 4 מודולים של </w:t>
      </w:r>
      <w:r w:rsidRPr="00C77EB7">
        <w:rPr>
          <w:rFonts w:asciiTheme="minorBidi" w:hAnsiTheme="minorBidi" w:cstheme="minorBidi"/>
          <w:sz w:val="24"/>
          <w:szCs w:val="24"/>
        </w:rPr>
        <w:t>25 kva</w:t>
      </w:r>
      <w:r w:rsidRPr="00C77EB7">
        <w:rPr>
          <w:rFonts w:asciiTheme="minorBidi" w:hAnsiTheme="minorBidi" w:cstheme="minorBidi"/>
          <w:sz w:val="24"/>
          <w:szCs w:val="24"/>
          <w:rtl/>
        </w:rPr>
        <w:t>, יחידת בקרת המערכת, יחידת מעקף מרכזית (מפסק סטטי), ויחידת התחברות.</w:t>
      </w:r>
    </w:p>
    <w:p w14:paraId="7630E655"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מערך מצברים (חיצוני) הנו משותף לכל המודולים. ניתן לחבר מערך אחד או יותר של מצברים להשגת יתירות לפי הצורך.</w:t>
      </w:r>
      <w:r w:rsidRPr="00C77EB7">
        <w:rPr>
          <w:rFonts w:asciiTheme="minorBidi" w:hAnsiTheme="minorBidi" w:cstheme="minorBidi"/>
          <w:sz w:val="24"/>
          <w:szCs w:val="24"/>
        </w:rPr>
        <w:t xml:space="preserve">) </w:t>
      </w:r>
      <w:r w:rsidRPr="00C77EB7">
        <w:rPr>
          <w:rFonts w:asciiTheme="minorBidi" w:hAnsiTheme="minorBidi" w:cstheme="minorBidi"/>
          <w:sz w:val="24"/>
          <w:szCs w:val="24"/>
          <w:rtl/>
        </w:rPr>
        <w:t>2 ענפים נפרדים)</w:t>
      </w:r>
    </w:p>
    <w:p w14:paraId="4D015233" w14:textId="77777777" w:rsidR="0096697C" w:rsidRPr="00C77EB7" w:rsidRDefault="0096697C" w:rsidP="0096697C">
      <w:pPr>
        <w:pStyle w:val="normalline"/>
        <w:rPr>
          <w:rFonts w:asciiTheme="minorBidi" w:hAnsiTheme="minorBidi" w:cstheme="minorBidi"/>
          <w:b/>
          <w:bCs/>
          <w:sz w:val="24"/>
          <w:szCs w:val="24"/>
        </w:rPr>
      </w:pPr>
      <w:r w:rsidRPr="00C77EB7">
        <w:rPr>
          <w:rFonts w:asciiTheme="minorBidi" w:hAnsiTheme="minorBidi" w:cstheme="minorBidi"/>
          <w:b/>
          <w:bCs/>
          <w:sz w:val="24"/>
          <w:szCs w:val="24"/>
          <w:rtl/>
        </w:rPr>
        <w:t>בקרה סימון ואתראה</w:t>
      </w:r>
    </w:p>
    <w:p w14:paraId="46BB4A2A" w14:textId="77777777" w:rsidR="0096697C" w:rsidRPr="00C77EB7" w:rsidRDefault="0096697C" w:rsidP="0096697C">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מערכת האל פסק תושלם במלואה באמצעות מערכת בקרה, סימון ואתראה הבאה, כדרישה מינימאלית בנוסף לציוד הבקרה שתואר לעיל.</w:t>
      </w:r>
    </w:p>
    <w:p w14:paraId="1A190CB8" w14:textId="77777777" w:rsidR="0096697C" w:rsidRPr="00C77EB7" w:rsidRDefault="0096697C" w:rsidP="0096697C">
      <w:pPr>
        <w:rPr>
          <w:rFonts w:asciiTheme="minorBidi" w:hAnsiTheme="minorBidi" w:cstheme="minorBidi"/>
          <w:sz w:val="24"/>
          <w:szCs w:val="24"/>
        </w:rPr>
      </w:pPr>
    </w:p>
    <w:p w14:paraId="4E09B20E" w14:textId="77777777" w:rsidR="0096697C" w:rsidRPr="00C77EB7" w:rsidRDefault="0096697C" w:rsidP="0096697C">
      <w:pPr>
        <w:pStyle w:val="normalline"/>
        <w:spacing w:after="0"/>
        <w:rPr>
          <w:rFonts w:asciiTheme="minorBidi" w:hAnsiTheme="minorBidi" w:cstheme="minorBidi"/>
          <w:b/>
          <w:bCs/>
          <w:sz w:val="24"/>
          <w:szCs w:val="24"/>
        </w:rPr>
      </w:pPr>
      <w:r w:rsidRPr="00C77EB7">
        <w:rPr>
          <w:rFonts w:asciiTheme="minorBidi" w:hAnsiTheme="minorBidi" w:cstheme="minorBidi"/>
          <w:b/>
          <w:bCs/>
          <w:sz w:val="24"/>
          <w:szCs w:val="24"/>
          <w:rtl/>
        </w:rPr>
        <w:t>מסך מגע צבעוני</w:t>
      </w:r>
      <w:r w:rsidRPr="00C77EB7">
        <w:rPr>
          <w:rFonts w:asciiTheme="minorBidi" w:hAnsiTheme="minorBidi" w:cstheme="minorBidi"/>
          <w:b/>
          <w:bCs/>
          <w:sz w:val="24"/>
          <w:szCs w:val="24"/>
        </w:rPr>
        <w:t xml:space="preserve">7" TFT LCD </w:t>
      </w:r>
    </w:p>
    <w:p w14:paraId="65009A4D" w14:textId="77777777" w:rsidR="0096697C" w:rsidRPr="00C77EB7" w:rsidRDefault="0096697C" w:rsidP="0096697C">
      <w:pPr>
        <w:pStyle w:val="normalline"/>
        <w:spacing w:after="0"/>
        <w:rPr>
          <w:rFonts w:asciiTheme="minorBidi" w:hAnsiTheme="minorBidi" w:cstheme="minorBidi"/>
          <w:sz w:val="24"/>
          <w:szCs w:val="24"/>
          <w:rtl/>
        </w:rPr>
      </w:pPr>
      <w:r w:rsidRPr="00C77EB7">
        <w:rPr>
          <w:rFonts w:asciiTheme="minorBidi" w:hAnsiTheme="minorBidi" w:cstheme="minorBidi"/>
          <w:sz w:val="24"/>
          <w:szCs w:val="24"/>
          <w:rtl/>
        </w:rPr>
        <w:t xml:space="preserve">תצוגת </w:t>
      </w:r>
      <w:r w:rsidRPr="00C77EB7">
        <w:rPr>
          <w:rFonts w:asciiTheme="minorBidi" w:hAnsiTheme="minorBidi" w:cstheme="minorBidi"/>
          <w:sz w:val="24"/>
          <w:szCs w:val="24"/>
        </w:rPr>
        <w:t>LCD</w:t>
      </w:r>
      <w:r w:rsidRPr="00C77EB7">
        <w:rPr>
          <w:rFonts w:asciiTheme="minorBidi" w:hAnsiTheme="minorBidi" w:cstheme="minorBidi"/>
          <w:sz w:val="24"/>
          <w:szCs w:val="24"/>
          <w:rtl/>
        </w:rPr>
        <w:t xml:space="preserve"> תמוקם בחזית המערכת ותאפשר הצגת מידע רלוונטי כמפורט להלן:</w:t>
      </w:r>
    </w:p>
    <w:p w14:paraId="632C664B"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דיאגראמה חד-קווית של זרימת האנרגיה במערכת. </w:t>
      </w:r>
    </w:p>
    <w:p w14:paraId="395D41C9" w14:textId="77777777" w:rsidR="0096697C" w:rsidRPr="00C77EB7" w:rsidRDefault="0096697C" w:rsidP="0096697C">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lastRenderedPageBreak/>
        <w:t>תצוגת מוצא המערכת שתראה הספק בוואט (</w:t>
      </w:r>
      <w:r w:rsidRPr="00C77EB7">
        <w:rPr>
          <w:rFonts w:asciiTheme="minorBidi" w:hAnsiTheme="minorBidi" w:cstheme="minorBidi"/>
          <w:sz w:val="24"/>
          <w:szCs w:val="24"/>
        </w:rPr>
        <w:t>W</w:t>
      </w:r>
      <w:r w:rsidRPr="00C77EB7">
        <w:rPr>
          <w:rFonts w:asciiTheme="minorBidi" w:hAnsiTheme="minorBidi" w:cstheme="minorBidi"/>
          <w:sz w:val="24"/>
          <w:szCs w:val="24"/>
          <w:rtl/>
        </w:rPr>
        <w:t>) וכן וולט-אמפרים (</w:t>
      </w:r>
      <w:r w:rsidRPr="00C77EB7">
        <w:rPr>
          <w:rFonts w:asciiTheme="minorBidi" w:hAnsiTheme="minorBidi" w:cstheme="minorBidi"/>
          <w:sz w:val="24"/>
          <w:szCs w:val="24"/>
        </w:rPr>
        <w:t>VA</w:t>
      </w:r>
      <w:r w:rsidRPr="00C77EB7">
        <w:rPr>
          <w:rFonts w:asciiTheme="minorBidi" w:hAnsiTheme="minorBidi" w:cstheme="minorBidi"/>
          <w:sz w:val="24"/>
          <w:szCs w:val="24"/>
          <w:rtl/>
        </w:rPr>
        <w:t>).</w:t>
      </w:r>
    </w:p>
    <w:p w14:paraId="49B17D22"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מתח מבוא ומוצא מערכת </w:t>
      </w:r>
      <w:r w:rsidRPr="00C77EB7">
        <w:rPr>
          <w:rFonts w:asciiTheme="minorBidi" w:hAnsiTheme="minorBidi" w:cstheme="minorBidi"/>
          <w:sz w:val="24"/>
          <w:szCs w:val="24"/>
        </w:rPr>
        <w:t>AC</w:t>
      </w:r>
    </w:p>
    <w:p w14:paraId="391A5546"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זרם מבוא ומוצא מערכת </w:t>
      </w:r>
      <w:r w:rsidRPr="00C77EB7">
        <w:rPr>
          <w:rFonts w:asciiTheme="minorBidi" w:hAnsiTheme="minorBidi" w:cstheme="minorBidi"/>
          <w:sz w:val="24"/>
          <w:szCs w:val="24"/>
        </w:rPr>
        <w:t>AC</w:t>
      </w:r>
    </w:p>
    <w:p w14:paraId="424622B1"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תדירות מבוא ומוצא מערכת </w:t>
      </w:r>
      <w:r w:rsidRPr="00C77EB7">
        <w:rPr>
          <w:rFonts w:asciiTheme="minorBidi" w:hAnsiTheme="minorBidi" w:cstheme="minorBidi"/>
          <w:sz w:val="24"/>
          <w:szCs w:val="24"/>
        </w:rPr>
        <w:t>AC</w:t>
      </w:r>
    </w:p>
    <w:p w14:paraId="17ADA5FD"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גורם </w:t>
      </w:r>
      <w:r w:rsidRPr="00C77EB7">
        <w:rPr>
          <w:rFonts w:asciiTheme="minorBidi" w:hAnsiTheme="minorBidi" w:cstheme="minorBidi"/>
          <w:sz w:val="24"/>
          <w:szCs w:val="24"/>
        </w:rPr>
        <w:t>crest factor (CF)</w:t>
      </w:r>
      <w:r w:rsidRPr="00C77EB7">
        <w:rPr>
          <w:rFonts w:asciiTheme="minorBidi" w:hAnsiTheme="minorBidi" w:cstheme="minorBidi"/>
          <w:sz w:val="24"/>
          <w:szCs w:val="24"/>
          <w:rtl/>
        </w:rPr>
        <w:t xml:space="preserve"> וגורם מתח (</w:t>
      </w:r>
      <w:r w:rsidRPr="00C77EB7">
        <w:rPr>
          <w:rFonts w:asciiTheme="minorBidi" w:hAnsiTheme="minorBidi" w:cstheme="minorBidi"/>
          <w:sz w:val="24"/>
          <w:szCs w:val="24"/>
        </w:rPr>
        <w:t>PF</w:t>
      </w:r>
      <w:r w:rsidRPr="00C77EB7">
        <w:rPr>
          <w:rFonts w:asciiTheme="minorBidi" w:hAnsiTheme="minorBidi" w:cstheme="minorBidi"/>
          <w:sz w:val="24"/>
          <w:szCs w:val="24"/>
          <w:rtl/>
        </w:rPr>
        <w:t>)</w:t>
      </w:r>
    </w:p>
    <w:p w14:paraId="7BC58B89"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מתח וזרם מבוא ומוצא לכל יחידה.</w:t>
      </w:r>
    </w:p>
    <w:p w14:paraId="6487028D"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יכולת כוללת של האל פסק.</w:t>
      </w:r>
    </w:p>
    <w:p w14:paraId="2A79B7C3"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 רמות מתח </w:t>
      </w:r>
      <w:r w:rsidRPr="00C77EB7">
        <w:rPr>
          <w:rFonts w:asciiTheme="minorBidi" w:hAnsiTheme="minorBidi" w:cstheme="minorBidi"/>
          <w:sz w:val="24"/>
          <w:szCs w:val="24"/>
        </w:rPr>
        <w:t>DC</w:t>
      </w:r>
      <w:r w:rsidRPr="00C77EB7">
        <w:rPr>
          <w:rFonts w:asciiTheme="minorBidi" w:hAnsiTheme="minorBidi" w:cstheme="minorBidi"/>
          <w:sz w:val="24"/>
          <w:szCs w:val="24"/>
          <w:rtl/>
        </w:rPr>
        <w:t>.</w:t>
      </w:r>
    </w:p>
    <w:p w14:paraId="1A8B73D5"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מצב יחידת מתח.</w:t>
      </w:r>
    </w:p>
    <w:p w14:paraId="72E76A7F"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לוג אירועים</w:t>
      </w:r>
    </w:p>
    <w:p w14:paraId="32ED8C37"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מצב מיתוג סטטי.</w:t>
      </w:r>
    </w:p>
    <w:p w14:paraId="5E28DA0B" w14:textId="77777777" w:rsidR="0096697C" w:rsidRPr="00C77EB7" w:rsidRDefault="0096697C" w:rsidP="0096697C">
      <w:pPr>
        <w:rPr>
          <w:rFonts w:asciiTheme="minorBidi" w:hAnsiTheme="minorBidi" w:cstheme="minorBidi"/>
          <w:sz w:val="24"/>
          <w:szCs w:val="24"/>
        </w:rPr>
      </w:pPr>
    </w:p>
    <w:p w14:paraId="6041BD73" w14:textId="77777777" w:rsidR="0096697C" w:rsidRPr="00C77EB7" w:rsidRDefault="0096697C" w:rsidP="0096697C">
      <w:pPr>
        <w:pStyle w:val="normalline"/>
        <w:numPr>
          <w:ilvl w:val="2"/>
          <w:numId w:val="1"/>
        </w:numPr>
        <w:spacing w:after="0"/>
        <w:rPr>
          <w:rFonts w:asciiTheme="minorBidi" w:hAnsiTheme="minorBidi" w:cstheme="minorBidi"/>
          <w:sz w:val="24"/>
          <w:szCs w:val="24"/>
          <w:u w:val="single"/>
        </w:rPr>
      </w:pPr>
      <w:r w:rsidRPr="00C77EB7">
        <w:rPr>
          <w:rFonts w:asciiTheme="minorBidi" w:hAnsiTheme="minorBidi" w:cstheme="minorBidi"/>
          <w:sz w:val="24"/>
          <w:szCs w:val="24"/>
          <w:u w:val="single"/>
          <w:rtl/>
        </w:rPr>
        <w:t>סמני תצוגה בכל יחידת מודול</w:t>
      </w:r>
    </w:p>
    <w:p w14:paraId="550DBC5E" w14:textId="77777777" w:rsidR="0096697C" w:rsidRPr="00C77EB7" w:rsidRDefault="0096697C" w:rsidP="0096697C">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סמן כשל יחידה.</w:t>
      </w:r>
    </w:p>
    <w:p w14:paraId="0B0048F4" w14:textId="77777777" w:rsidR="0096697C" w:rsidRPr="00C77EB7" w:rsidRDefault="0096697C" w:rsidP="0096697C">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מבוא </w:t>
      </w:r>
      <w:r w:rsidRPr="00C77EB7">
        <w:rPr>
          <w:rFonts w:asciiTheme="minorBidi" w:hAnsiTheme="minorBidi" w:cstheme="minorBidi"/>
          <w:sz w:val="24"/>
          <w:szCs w:val="24"/>
        </w:rPr>
        <w:t>OK LED</w:t>
      </w:r>
    </w:p>
    <w:p w14:paraId="24FB7436" w14:textId="77777777" w:rsidR="0096697C" w:rsidRPr="00C77EB7" w:rsidRDefault="0096697C" w:rsidP="0096697C">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מוצא </w:t>
      </w:r>
      <w:r w:rsidRPr="00C77EB7">
        <w:rPr>
          <w:rFonts w:asciiTheme="minorBidi" w:hAnsiTheme="minorBidi" w:cstheme="minorBidi"/>
          <w:sz w:val="24"/>
          <w:szCs w:val="24"/>
        </w:rPr>
        <w:t>OK LED</w:t>
      </w:r>
    </w:p>
    <w:p w14:paraId="5DA5FE9A" w14:textId="77777777" w:rsidR="0096697C" w:rsidRPr="00A46D29" w:rsidRDefault="0096697C" w:rsidP="0096697C">
      <w:pPr>
        <w:pStyle w:val="normalline"/>
        <w:numPr>
          <w:ilvl w:val="0"/>
          <w:numId w:val="0"/>
        </w:numPr>
        <w:ind w:left="1191"/>
        <w:rPr>
          <w:rFonts w:asciiTheme="minorBidi" w:hAnsiTheme="minorBidi" w:cstheme="minorBidi"/>
          <w:bCs/>
          <w:sz w:val="24"/>
          <w:szCs w:val="24"/>
        </w:rPr>
      </w:pPr>
    </w:p>
    <w:p w14:paraId="4425429F" w14:textId="77777777" w:rsidR="0096697C" w:rsidRPr="00C77EB7" w:rsidRDefault="0096697C" w:rsidP="0096697C">
      <w:pPr>
        <w:pStyle w:val="normalline"/>
        <w:rPr>
          <w:rFonts w:asciiTheme="minorBidi" w:hAnsiTheme="minorBidi" w:cstheme="minorBidi"/>
          <w:bCs/>
          <w:sz w:val="24"/>
          <w:szCs w:val="24"/>
        </w:rPr>
      </w:pPr>
      <w:r w:rsidRPr="00C77EB7">
        <w:rPr>
          <w:rFonts w:asciiTheme="minorBidi" w:hAnsiTheme="minorBidi" w:cstheme="minorBidi"/>
          <w:bCs/>
          <w:sz w:val="24"/>
          <w:szCs w:val="24"/>
          <w:rtl/>
        </w:rPr>
        <w:t>התרעה וסימון מרחוק</w:t>
      </w:r>
    </w:p>
    <w:p w14:paraId="64799E15" w14:textId="77777777" w:rsidR="0096697C" w:rsidRPr="00C77EB7" w:rsidRDefault="0096697C" w:rsidP="0096697C">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בנוסף לסמני </w:t>
      </w:r>
      <w:r w:rsidRPr="00C77EB7">
        <w:rPr>
          <w:rFonts w:asciiTheme="minorBidi" w:hAnsiTheme="minorBidi" w:cstheme="minorBidi"/>
          <w:sz w:val="24"/>
          <w:szCs w:val="24"/>
        </w:rPr>
        <w:t>LED</w:t>
      </w:r>
      <w:r w:rsidRPr="00C77EB7">
        <w:rPr>
          <w:rFonts w:asciiTheme="minorBidi" w:hAnsiTheme="minorBidi" w:cstheme="minorBidi"/>
          <w:sz w:val="24"/>
          <w:szCs w:val="24"/>
          <w:rtl/>
        </w:rPr>
        <w:t xml:space="preserve"> מקומיים, לאל פסק תהיה עפ"י דרישה, יחידת כיבוי מתח בזמן חירום, וחיישן אזעקה מותקן. יחידת החירום לכיבוי מתח תתריע ותודיע למשתמש שאירע כשל לאל פסק. כדי להודיע למשתמש, תסמן יחידת כיבוי מתח על מצבי הכשל הבאים:</w:t>
      </w:r>
    </w:p>
    <w:p w14:paraId="28B2810B" w14:textId="77777777" w:rsidR="0096697C" w:rsidRPr="00C77EB7" w:rsidRDefault="0096697C" w:rsidP="0096697C">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מצברים במצב גיבוי</w:t>
      </w:r>
    </w:p>
    <w:p w14:paraId="630D4EAC" w14:textId="77777777" w:rsidR="0096697C" w:rsidRPr="00C77EB7" w:rsidRDefault="0096697C" w:rsidP="0096697C">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מצברים במצב (פעילות) נמוך.</w:t>
      </w:r>
    </w:p>
    <w:p w14:paraId="109007DC" w14:textId="77777777" w:rsidR="0096697C" w:rsidRPr="00C77EB7" w:rsidRDefault="0096697C" w:rsidP="0096697C">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עומס יתר.</w:t>
      </w:r>
    </w:p>
    <w:p w14:paraId="008A4191" w14:textId="77777777" w:rsidR="0096697C" w:rsidRPr="00C77EB7" w:rsidRDefault="0096697C" w:rsidP="0096697C">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תקלות מערכת.</w:t>
      </w:r>
    </w:p>
    <w:p w14:paraId="53020575" w14:textId="77777777" w:rsidR="0096697C" w:rsidRPr="00C77EB7" w:rsidRDefault="0096697C" w:rsidP="0096697C">
      <w:pPr>
        <w:pStyle w:val="normalline"/>
        <w:numPr>
          <w:ilvl w:val="0"/>
          <w:numId w:val="0"/>
        </w:numPr>
        <w:ind w:left="1191"/>
        <w:rPr>
          <w:rFonts w:asciiTheme="minorBidi" w:hAnsiTheme="minorBidi" w:cstheme="minorBidi"/>
          <w:sz w:val="24"/>
          <w:szCs w:val="24"/>
        </w:rPr>
      </w:pPr>
    </w:p>
    <w:p w14:paraId="0F9832AC" w14:textId="77777777" w:rsidR="0096697C" w:rsidRPr="00C77EB7" w:rsidRDefault="0096697C" w:rsidP="0096697C">
      <w:pPr>
        <w:pStyle w:val="normalline"/>
        <w:rPr>
          <w:rFonts w:asciiTheme="minorBidi" w:hAnsiTheme="minorBidi" w:cstheme="minorBidi"/>
          <w:b/>
          <w:bCs/>
          <w:sz w:val="24"/>
          <w:szCs w:val="24"/>
        </w:rPr>
      </w:pPr>
      <w:r w:rsidRPr="00C77EB7">
        <w:rPr>
          <w:rFonts w:asciiTheme="minorBidi" w:hAnsiTheme="minorBidi" w:cstheme="minorBidi"/>
          <w:b/>
          <w:bCs/>
          <w:sz w:val="24"/>
          <w:szCs w:val="24"/>
          <w:rtl/>
        </w:rPr>
        <w:t xml:space="preserve">תוכנת בקרה </w:t>
      </w:r>
      <w:r w:rsidRPr="00C77EB7">
        <w:rPr>
          <w:rFonts w:asciiTheme="minorBidi" w:hAnsiTheme="minorBidi" w:cstheme="minorBidi"/>
          <w:b/>
          <w:bCs/>
          <w:sz w:val="24"/>
          <w:szCs w:val="24"/>
        </w:rPr>
        <w:t>Power management software</w:t>
      </w:r>
    </w:p>
    <w:p w14:paraId="5CDCB544" w14:textId="77777777" w:rsidR="0096697C" w:rsidRPr="00C77EB7" w:rsidRDefault="0096697C" w:rsidP="0096697C">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תוכנת הבקרה משמשת לניטור ושליטה באל פסק באמצעות ממשק למחשב. התוכנה תוכל לבצע פעולות בקרה וניטור הבאות:</w:t>
      </w:r>
    </w:p>
    <w:p w14:paraId="1A22E82B" w14:textId="77777777" w:rsidR="0096697C" w:rsidRPr="00C77EB7" w:rsidRDefault="0096697C" w:rsidP="0096697C">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מידע ניטור איכות מתח כגון:-</w:t>
      </w:r>
    </w:p>
    <w:p w14:paraId="483173C4" w14:textId="77777777" w:rsidR="0096697C" w:rsidRPr="00C77EB7" w:rsidRDefault="0096697C" w:rsidP="0096697C">
      <w:pPr>
        <w:pStyle w:val="normalline"/>
        <w:numPr>
          <w:ilvl w:val="4"/>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פרמטרים של מבוא אל פסק, כלומר, מתח, תדירות</w:t>
      </w:r>
    </w:p>
    <w:p w14:paraId="2C32FE3F" w14:textId="77777777" w:rsidR="0096697C" w:rsidRPr="00C77EB7" w:rsidRDefault="0096697C" w:rsidP="0096697C">
      <w:pPr>
        <w:pStyle w:val="normalline"/>
        <w:numPr>
          <w:ilvl w:val="4"/>
          <w:numId w:val="1"/>
        </w:numPr>
        <w:spacing w:after="0"/>
        <w:rPr>
          <w:rFonts w:asciiTheme="minorBidi" w:hAnsiTheme="minorBidi" w:cstheme="minorBidi"/>
          <w:sz w:val="24"/>
          <w:szCs w:val="24"/>
        </w:rPr>
      </w:pPr>
      <w:r w:rsidRPr="00C77EB7">
        <w:rPr>
          <w:rFonts w:asciiTheme="minorBidi" w:hAnsiTheme="minorBidi" w:cstheme="minorBidi"/>
          <w:sz w:val="24"/>
          <w:szCs w:val="24"/>
          <w:rtl/>
        </w:rPr>
        <w:t>פרמטרים של מוצא אל פסק, כלומר, מתח, תדירות, זרם עומס.</w:t>
      </w:r>
    </w:p>
    <w:p w14:paraId="3B507AC6" w14:textId="77777777" w:rsidR="0096697C" w:rsidRPr="00C77EB7" w:rsidRDefault="0096697C" w:rsidP="0096697C">
      <w:pPr>
        <w:pStyle w:val="normalline"/>
        <w:numPr>
          <w:ilvl w:val="4"/>
          <w:numId w:val="1"/>
        </w:numPr>
        <w:spacing w:after="0"/>
        <w:rPr>
          <w:rFonts w:asciiTheme="minorBidi" w:hAnsiTheme="minorBidi" w:cstheme="minorBidi"/>
          <w:sz w:val="24"/>
          <w:szCs w:val="24"/>
        </w:rPr>
      </w:pPr>
      <w:r w:rsidRPr="00C77EB7">
        <w:rPr>
          <w:rFonts w:asciiTheme="minorBidi" w:hAnsiTheme="minorBidi" w:cstheme="minorBidi"/>
          <w:sz w:val="24"/>
          <w:szCs w:val="24"/>
          <w:rtl/>
        </w:rPr>
        <w:t>מצב מצברי אל פסק, יכולת וזמן גיבוי.</w:t>
      </w:r>
    </w:p>
    <w:p w14:paraId="1982C723" w14:textId="77777777" w:rsidR="0096697C" w:rsidRPr="00C77EB7" w:rsidRDefault="0096697C" w:rsidP="0096697C">
      <w:pPr>
        <w:pStyle w:val="normalline"/>
        <w:numPr>
          <w:ilvl w:val="4"/>
          <w:numId w:val="1"/>
        </w:numPr>
        <w:spacing w:after="0"/>
        <w:rPr>
          <w:rFonts w:asciiTheme="minorBidi" w:hAnsiTheme="minorBidi" w:cstheme="minorBidi"/>
          <w:sz w:val="24"/>
          <w:szCs w:val="24"/>
        </w:rPr>
      </w:pPr>
      <w:r w:rsidRPr="00C77EB7">
        <w:rPr>
          <w:rFonts w:asciiTheme="minorBidi" w:hAnsiTheme="minorBidi" w:cstheme="minorBidi"/>
          <w:sz w:val="24"/>
          <w:szCs w:val="24"/>
          <w:rtl/>
        </w:rPr>
        <w:t>מצייני לוג אירועים והתרעת שווא.</w:t>
      </w:r>
    </w:p>
    <w:p w14:paraId="491E4EF3" w14:textId="77777777" w:rsidR="0096697C" w:rsidRPr="00C77EB7" w:rsidRDefault="0096697C" w:rsidP="0096697C">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בקרה:-</w:t>
      </w:r>
    </w:p>
    <w:p w14:paraId="2AC793D3" w14:textId="77777777" w:rsidR="0096697C" w:rsidRPr="00C77EB7" w:rsidRDefault="0096697C" w:rsidP="0096697C">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lastRenderedPageBreak/>
        <w:t>תזמון פעולה לכיבוי והדלקה של האל פסק.</w:t>
      </w:r>
    </w:p>
    <w:p w14:paraId="457ECD6F" w14:textId="77777777" w:rsidR="0096697C" w:rsidRPr="00C77EB7" w:rsidRDefault="0096697C" w:rsidP="0096697C">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תאימות להתרעת דוא"ל.</w:t>
      </w:r>
    </w:p>
    <w:p w14:paraId="2C9BF59D" w14:textId="77777777" w:rsidR="0096697C" w:rsidRPr="00C77EB7" w:rsidRDefault="0096697C" w:rsidP="0096697C">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ביצוע שמירת קבצים, כיבוי השרת וכיבוי האל פסק, כאשר זמן מצבר האל פסק הנותר - נמוך.</w:t>
      </w:r>
    </w:p>
    <w:p w14:paraId="762A5D27" w14:textId="77777777" w:rsidR="0096697C" w:rsidRPr="00C77EB7" w:rsidRDefault="0096697C" w:rsidP="0096697C">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בעזרת תוכנת ניהול מתח אל פסק, הניהול והניטור של האל פסק יכול להתבצע באמצעות הפעולות הבאות: </w:t>
      </w:r>
    </w:p>
    <w:p w14:paraId="52448832" w14:textId="77777777" w:rsidR="0096697C" w:rsidRPr="00C77EB7" w:rsidRDefault="0096697C" w:rsidP="0096697C">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ממשקי </w:t>
      </w:r>
      <w:r w:rsidRPr="00C77EB7">
        <w:rPr>
          <w:rFonts w:asciiTheme="minorBidi" w:hAnsiTheme="minorBidi" w:cstheme="minorBidi"/>
          <w:sz w:val="24"/>
          <w:szCs w:val="24"/>
        </w:rPr>
        <w:t>RS232</w:t>
      </w:r>
      <w:r w:rsidRPr="00C77EB7">
        <w:rPr>
          <w:rFonts w:asciiTheme="minorBidi" w:hAnsiTheme="minorBidi" w:cstheme="minorBidi"/>
          <w:sz w:val="24"/>
          <w:szCs w:val="24"/>
          <w:rtl/>
        </w:rPr>
        <w:t xml:space="preserve"> או מגעים יבשים לניטור ובקרה מקומיים.</w:t>
      </w:r>
    </w:p>
    <w:p w14:paraId="2A29B6B7" w14:textId="77777777" w:rsidR="0096697C" w:rsidRPr="00C77EB7" w:rsidRDefault="0096697C" w:rsidP="0096697C">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ניהול רשת </w:t>
      </w:r>
      <w:r w:rsidRPr="00C77EB7">
        <w:rPr>
          <w:rFonts w:asciiTheme="minorBidi" w:hAnsiTheme="minorBidi" w:cstheme="minorBidi"/>
          <w:sz w:val="24"/>
          <w:szCs w:val="24"/>
        </w:rPr>
        <w:t>SNMP</w:t>
      </w:r>
      <w:r w:rsidRPr="00C77EB7">
        <w:rPr>
          <w:rFonts w:asciiTheme="minorBidi" w:hAnsiTheme="minorBidi" w:cstheme="minorBidi"/>
          <w:sz w:val="24"/>
          <w:szCs w:val="24"/>
          <w:rtl/>
        </w:rPr>
        <w:t xml:space="preserve"> שבה ניתן לכבות מספר שרתים ע"י שימוש בתצורת לקוח/שרת.</w:t>
      </w:r>
    </w:p>
    <w:p w14:paraId="1D534813" w14:textId="77777777" w:rsidR="0096697C" w:rsidRPr="00C77EB7" w:rsidRDefault="0096697C" w:rsidP="0096697C">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מתאם </w:t>
      </w:r>
      <w:r w:rsidRPr="00C77EB7">
        <w:rPr>
          <w:rFonts w:asciiTheme="minorBidi" w:hAnsiTheme="minorBidi" w:cstheme="minorBidi"/>
          <w:sz w:val="24"/>
          <w:szCs w:val="24"/>
        </w:rPr>
        <w:t>SNMP</w:t>
      </w:r>
      <w:r w:rsidRPr="00C77EB7">
        <w:rPr>
          <w:rFonts w:asciiTheme="minorBidi" w:hAnsiTheme="minorBidi" w:cstheme="minorBidi"/>
          <w:sz w:val="24"/>
          <w:szCs w:val="24"/>
          <w:rtl/>
        </w:rPr>
        <w:t xml:space="preserve">, האל פסק ניתן לניטור ובקרה דרך </w:t>
      </w:r>
      <w:r w:rsidRPr="00C77EB7">
        <w:rPr>
          <w:rFonts w:asciiTheme="minorBidi" w:hAnsiTheme="minorBidi" w:cstheme="minorBidi"/>
          <w:sz w:val="24"/>
          <w:szCs w:val="24"/>
        </w:rPr>
        <w:t>LAN</w:t>
      </w:r>
      <w:r w:rsidRPr="00C77EB7">
        <w:rPr>
          <w:rFonts w:asciiTheme="minorBidi" w:hAnsiTheme="minorBidi" w:cstheme="minorBidi"/>
          <w:sz w:val="24"/>
          <w:szCs w:val="24"/>
          <w:rtl/>
        </w:rPr>
        <w:t xml:space="preserve"> ו – </w:t>
      </w:r>
      <w:r w:rsidRPr="00C77EB7">
        <w:rPr>
          <w:rFonts w:asciiTheme="minorBidi" w:hAnsiTheme="minorBidi" w:cstheme="minorBidi"/>
          <w:sz w:val="24"/>
          <w:szCs w:val="24"/>
        </w:rPr>
        <w:t>WAN</w:t>
      </w:r>
      <w:r w:rsidRPr="00C77EB7">
        <w:rPr>
          <w:rFonts w:asciiTheme="minorBidi" w:hAnsiTheme="minorBidi" w:cstheme="minorBidi"/>
          <w:sz w:val="24"/>
          <w:szCs w:val="24"/>
          <w:rtl/>
        </w:rPr>
        <w:t xml:space="preserve"> תוך שימוש בשרת רשת, דרך סייר או נווט </w:t>
      </w:r>
      <w:r w:rsidRPr="00C77EB7">
        <w:rPr>
          <w:rFonts w:asciiTheme="minorBidi" w:hAnsiTheme="minorBidi" w:cstheme="minorBidi"/>
          <w:sz w:val="24"/>
          <w:szCs w:val="24"/>
        </w:rPr>
        <w:t>MS</w:t>
      </w:r>
      <w:r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ab/>
      </w:r>
    </w:p>
    <w:p w14:paraId="1F00C038" w14:textId="77777777" w:rsidR="0096697C" w:rsidRPr="00C77EB7" w:rsidRDefault="0096697C" w:rsidP="0096697C">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תומך יציאת –</w:t>
      </w:r>
      <w:r w:rsidRPr="00C77EB7">
        <w:rPr>
          <w:rFonts w:asciiTheme="minorBidi" w:hAnsiTheme="minorBidi" w:cstheme="minorBidi"/>
          <w:sz w:val="24"/>
          <w:szCs w:val="24"/>
        </w:rPr>
        <w:t>modbus</w:t>
      </w:r>
      <w:r w:rsidRPr="00C77EB7">
        <w:rPr>
          <w:rFonts w:asciiTheme="minorBidi" w:hAnsiTheme="minorBidi" w:cstheme="minorBidi"/>
          <w:sz w:val="24"/>
          <w:szCs w:val="24"/>
          <w:rtl/>
        </w:rPr>
        <w:t xml:space="preserve"> בפרוטוקול </w:t>
      </w:r>
      <w:r w:rsidRPr="00C77EB7">
        <w:rPr>
          <w:rFonts w:asciiTheme="minorBidi" w:hAnsiTheme="minorBidi" w:cstheme="minorBidi"/>
          <w:sz w:val="24"/>
          <w:szCs w:val="24"/>
        </w:rPr>
        <w:t>TCP\RTU</w:t>
      </w:r>
      <w:r w:rsidRPr="00C77EB7">
        <w:rPr>
          <w:rFonts w:asciiTheme="minorBidi" w:hAnsiTheme="minorBidi" w:cstheme="minorBidi"/>
          <w:sz w:val="24"/>
          <w:szCs w:val="24"/>
          <w:rtl/>
        </w:rPr>
        <w:t xml:space="preserve"> .</w:t>
      </w:r>
    </w:p>
    <w:p w14:paraId="7ADAEA79" w14:textId="77777777" w:rsidR="0096697C" w:rsidRPr="00C77EB7" w:rsidRDefault="0096697C" w:rsidP="0096697C">
      <w:pPr>
        <w:pStyle w:val="normalline"/>
        <w:numPr>
          <w:ilvl w:val="0"/>
          <w:numId w:val="0"/>
        </w:numPr>
        <w:spacing w:after="0"/>
        <w:ind w:left="1191"/>
        <w:rPr>
          <w:rFonts w:asciiTheme="minorBidi" w:hAnsiTheme="minorBidi" w:cstheme="minorBidi"/>
          <w:sz w:val="24"/>
          <w:szCs w:val="24"/>
          <w:rtl/>
        </w:rPr>
      </w:pPr>
    </w:p>
    <w:p w14:paraId="3B6224C2" w14:textId="77777777" w:rsidR="0096697C" w:rsidRPr="00C77EB7" w:rsidRDefault="0096697C" w:rsidP="0096697C">
      <w:pPr>
        <w:rPr>
          <w:rFonts w:asciiTheme="minorBidi" w:hAnsiTheme="minorBidi" w:cstheme="minorBidi"/>
          <w:sz w:val="24"/>
          <w:szCs w:val="24"/>
        </w:rPr>
      </w:pPr>
    </w:p>
    <w:p w14:paraId="3F29099B" w14:textId="77777777" w:rsidR="0096697C" w:rsidRPr="00C77EB7" w:rsidRDefault="0096697C" w:rsidP="0096697C">
      <w:pPr>
        <w:pStyle w:val="normalline"/>
        <w:spacing w:after="0"/>
        <w:rPr>
          <w:rFonts w:asciiTheme="minorBidi" w:hAnsiTheme="minorBidi" w:cstheme="minorBidi"/>
          <w:b/>
          <w:bCs/>
          <w:sz w:val="24"/>
          <w:szCs w:val="24"/>
        </w:rPr>
      </w:pPr>
      <w:r w:rsidRPr="00C77EB7">
        <w:rPr>
          <w:rFonts w:asciiTheme="minorBidi" w:hAnsiTheme="minorBidi" w:cstheme="minorBidi"/>
          <w:b/>
          <w:bCs/>
          <w:sz w:val="24"/>
          <w:szCs w:val="24"/>
          <w:rtl/>
        </w:rPr>
        <w:t>התקנה והפעלת המערכת</w:t>
      </w:r>
    </w:p>
    <w:p w14:paraId="24626510" w14:textId="77777777" w:rsidR="0096697C" w:rsidRPr="00C77EB7" w:rsidRDefault="0096697C" w:rsidP="0096697C">
      <w:pPr>
        <w:pStyle w:val="normalline"/>
        <w:numPr>
          <w:ilvl w:val="2"/>
          <w:numId w:val="1"/>
        </w:numPr>
        <w:spacing w:after="0"/>
        <w:rPr>
          <w:rFonts w:asciiTheme="minorBidi" w:hAnsiTheme="minorBidi" w:cstheme="minorBidi"/>
          <w:sz w:val="24"/>
          <w:szCs w:val="24"/>
          <w:u w:val="single"/>
        </w:rPr>
      </w:pPr>
      <w:r w:rsidRPr="00C77EB7">
        <w:rPr>
          <w:rFonts w:asciiTheme="minorBidi" w:hAnsiTheme="minorBidi" w:cstheme="minorBidi"/>
          <w:sz w:val="24"/>
          <w:szCs w:val="24"/>
          <w:u w:val="single"/>
          <w:rtl/>
        </w:rPr>
        <w:t>התקנה</w:t>
      </w:r>
    </w:p>
    <w:p w14:paraId="6DCBE3E9" w14:textId="77777777" w:rsidR="0096697C" w:rsidRPr="00C77EB7" w:rsidRDefault="0096697C" w:rsidP="0096697C">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לפני התקנת מערכת אל פסק, תיערך בדיקה של כל חלקי הציוד. מרכיבים פגומים יוחלפו ללא עלות נוספת לרוכש. תוגש תוכניות התקנה ולוח זמנים.</w:t>
      </w:r>
    </w:p>
    <w:p w14:paraId="41F35E53" w14:textId="77777777" w:rsidR="0096697C" w:rsidRPr="00C77EB7" w:rsidRDefault="0096697C" w:rsidP="0096697C">
      <w:pPr>
        <w:pStyle w:val="normalline"/>
        <w:numPr>
          <w:ilvl w:val="0"/>
          <w:numId w:val="0"/>
        </w:numPr>
        <w:spacing w:after="0"/>
        <w:ind w:left="1191"/>
        <w:rPr>
          <w:rFonts w:asciiTheme="minorBidi" w:hAnsiTheme="minorBidi" w:cstheme="minorBidi"/>
          <w:sz w:val="24"/>
          <w:szCs w:val="24"/>
        </w:rPr>
      </w:pPr>
    </w:p>
    <w:p w14:paraId="30767995" w14:textId="77777777" w:rsidR="0096697C" w:rsidRPr="00C77EB7" w:rsidRDefault="0096697C" w:rsidP="0096697C">
      <w:pPr>
        <w:pStyle w:val="normalline"/>
        <w:numPr>
          <w:ilvl w:val="3"/>
          <w:numId w:val="1"/>
        </w:numPr>
        <w:spacing w:after="0"/>
        <w:rPr>
          <w:rFonts w:asciiTheme="minorBidi" w:hAnsiTheme="minorBidi" w:cstheme="minorBidi"/>
          <w:sz w:val="24"/>
          <w:szCs w:val="24"/>
          <w:u w:val="single"/>
        </w:rPr>
      </w:pPr>
      <w:r w:rsidRPr="00C77EB7">
        <w:rPr>
          <w:rFonts w:asciiTheme="minorBidi" w:hAnsiTheme="minorBidi" w:cstheme="minorBidi"/>
          <w:sz w:val="24"/>
          <w:szCs w:val="24"/>
          <w:u w:val="single"/>
          <w:rtl/>
        </w:rPr>
        <w:t>הפעלה</w:t>
      </w:r>
    </w:p>
    <w:p w14:paraId="4C232464" w14:textId="77777777" w:rsidR="0096697C" w:rsidRPr="00C77EB7" w:rsidRDefault="0096697C" w:rsidP="0096697C">
      <w:pPr>
        <w:pStyle w:val="normalline"/>
        <w:numPr>
          <w:ilvl w:val="4"/>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מבחן קבלת אתר בתום עבודות ההתקנה, תיערך בחינת תפקוד למערכת.</w:t>
      </w:r>
    </w:p>
    <w:p w14:paraId="7B37F34E" w14:textId="77777777" w:rsidR="0096697C" w:rsidRPr="00C77EB7" w:rsidRDefault="0096697C" w:rsidP="0096697C">
      <w:pPr>
        <w:pStyle w:val="normalline"/>
        <w:numPr>
          <w:ilvl w:val="4"/>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בחינת האל-פסק תכלול בדיקת תפקוד בכשל מתח רשת, חזרת מתח רשת, מעקף, זמן גיבוי, זמן טעינה חוזרת. </w:t>
      </w:r>
    </w:p>
    <w:p w14:paraId="2C7DF584" w14:textId="77777777" w:rsidR="0096697C" w:rsidRPr="00C77EB7" w:rsidRDefault="0096697C" w:rsidP="0096697C">
      <w:pPr>
        <w:pStyle w:val="normalline"/>
        <w:numPr>
          <w:ilvl w:val="4"/>
          <w:numId w:val="1"/>
        </w:numPr>
        <w:spacing w:after="0"/>
        <w:rPr>
          <w:rFonts w:asciiTheme="minorBidi" w:hAnsiTheme="minorBidi" w:cstheme="minorBidi"/>
          <w:sz w:val="24"/>
          <w:szCs w:val="24"/>
        </w:rPr>
      </w:pPr>
      <w:r w:rsidRPr="00C77EB7">
        <w:rPr>
          <w:rFonts w:asciiTheme="minorBidi" w:hAnsiTheme="minorBidi" w:cstheme="minorBidi"/>
          <w:sz w:val="24"/>
          <w:szCs w:val="24"/>
          <w:rtl/>
        </w:rPr>
        <w:t>הקבלן (/עורך החוזה) יכין לוח זמנים עבור המבחנים המוזכרים לעיל, ויגיש אותו לאישור הנציג.</w:t>
      </w:r>
    </w:p>
    <w:p w14:paraId="77409E4B" w14:textId="77777777" w:rsidR="0096697C" w:rsidRPr="00C77EB7" w:rsidRDefault="0096697C" w:rsidP="0096697C">
      <w:pPr>
        <w:pStyle w:val="normalline"/>
        <w:numPr>
          <w:ilvl w:val="4"/>
          <w:numId w:val="1"/>
        </w:numPr>
        <w:spacing w:after="0"/>
        <w:rPr>
          <w:rFonts w:asciiTheme="minorBidi" w:hAnsiTheme="minorBidi" w:cstheme="minorBidi"/>
          <w:sz w:val="24"/>
          <w:szCs w:val="24"/>
        </w:rPr>
      </w:pPr>
      <w:r w:rsidRPr="00C77EB7">
        <w:rPr>
          <w:rFonts w:asciiTheme="minorBidi" w:hAnsiTheme="minorBidi" w:cstheme="minorBidi"/>
          <w:sz w:val="24"/>
          <w:szCs w:val="24"/>
          <w:rtl/>
        </w:rPr>
        <w:t>הנציג שומר לעצמו את הזכות לכלול מבחנים נוספים או לשנות את לוח הזמנים של המבחן. תוכנית המבחן תכלול בדיקות לקביעת תפקוד מערכת אל פסק, יעילות, תאימות עומס יתר, קצר וכדומה.</w:t>
      </w:r>
    </w:p>
    <w:p w14:paraId="05059F2E" w14:textId="77777777" w:rsidR="0096697C" w:rsidRPr="00C77EB7" w:rsidRDefault="0096697C" w:rsidP="0096697C">
      <w:pPr>
        <w:pStyle w:val="normalline"/>
        <w:numPr>
          <w:ilvl w:val="0"/>
          <w:numId w:val="0"/>
        </w:numPr>
        <w:spacing w:after="0"/>
        <w:ind w:left="1191"/>
        <w:rPr>
          <w:rFonts w:asciiTheme="minorBidi" w:hAnsiTheme="minorBidi" w:cstheme="minorBidi"/>
          <w:sz w:val="24"/>
          <w:szCs w:val="24"/>
        </w:rPr>
      </w:pPr>
    </w:p>
    <w:p w14:paraId="43B86BF9" w14:textId="77777777" w:rsidR="0096697C" w:rsidRPr="00C77EB7" w:rsidRDefault="0096697C" w:rsidP="0096697C">
      <w:pPr>
        <w:pStyle w:val="normalline"/>
        <w:numPr>
          <w:ilvl w:val="2"/>
          <w:numId w:val="1"/>
        </w:numPr>
        <w:spacing w:after="0"/>
        <w:rPr>
          <w:rFonts w:asciiTheme="minorBidi" w:hAnsiTheme="minorBidi" w:cstheme="minorBidi"/>
          <w:sz w:val="24"/>
          <w:szCs w:val="24"/>
          <w:u w:val="single"/>
        </w:rPr>
      </w:pPr>
      <w:r w:rsidRPr="00C77EB7">
        <w:rPr>
          <w:rFonts w:asciiTheme="minorBidi" w:hAnsiTheme="minorBidi" w:cstheme="minorBidi"/>
          <w:sz w:val="24"/>
          <w:szCs w:val="24"/>
          <w:u w:val="single"/>
          <w:rtl/>
        </w:rPr>
        <w:t>תקופת אחריות</w:t>
      </w:r>
    </w:p>
    <w:p w14:paraId="1512F525" w14:textId="77777777" w:rsidR="0096697C" w:rsidRPr="00C77EB7" w:rsidRDefault="0096697C" w:rsidP="0096697C">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תקופת האחריות של האל פסק תהיה עד 24 חודשים לאחר שהאל פסק הופעל בהצלחה, או 15 חודשים מיום המשלוח או הקודם משניהם.</w:t>
      </w:r>
    </w:p>
    <w:p w14:paraId="13533D13" w14:textId="77777777" w:rsidR="0096697C" w:rsidRPr="00C77EB7" w:rsidRDefault="0096697C" w:rsidP="0096697C">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היקף האחריות בכפוף לתנאי המכירה המוסכמים תחול במשך תקופה זו.</w:t>
      </w:r>
    </w:p>
    <w:p w14:paraId="7B5AB0F4" w14:textId="77777777" w:rsidR="0096697C" w:rsidRPr="00C77EB7" w:rsidRDefault="0096697C" w:rsidP="0096697C">
      <w:pPr>
        <w:pStyle w:val="normalline"/>
        <w:numPr>
          <w:ilvl w:val="3"/>
          <w:numId w:val="1"/>
        </w:numPr>
        <w:spacing w:after="0"/>
        <w:rPr>
          <w:rFonts w:asciiTheme="minorBidi" w:hAnsiTheme="minorBidi" w:cstheme="minorBidi"/>
          <w:sz w:val="24"/>
          <w:szCs w:val="24"/>
        </w:rPr>
      </w:pPr>
      <w:r w:rsidRPr="00C77EB7">
        <w:rPr>
          <w:rFonts w:asciiTheme="minorBidi" w:hAnsiTheme="minorBidi" w:cstheme="minorBidi"/>
          <w:sz w:val="24"/>
          <w:szCs w:val="24"/>
          <w:rtl/>
        </w:rPr>
        <w:t>ספר הדרכה ותיעוד למערכת</w:t>
      </w:r>
    </w:p>
    <w:p w14:paraId="6143838A" w14:textId="77777777" w:rsidR="0096697C" w:rsidRPr="00C77EB7" w:rsidRDefault="0096697C" w:rsidP="0096697C">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כל מערכת אל-פסק תסופק עם תיעוד ושרטוטים, המדגימים את החיבורים ונקודות החיבור. כל התיול/חיבור ע"י מוליכים, ושרטוטי </w:t>
      </w:r>
      <w:r w:rsidRPr="00C77EB7">
        <w:rPr>
          <w:rFonts w:asciiTheme="minorBidi" w:hAnsiTheme="minorBidi" w:cstheme="minorBidi"/>
          <w:sz w:val="24"/>
          <w:szCs w:val="24"/>
          <w:rtl/>
        </w:rPr>
        <w:lastRenderedPageBreak/>
        <w:t>התוכנית, יוגשו לאישור הנציג. מדריכי הוראות להתקנה, תפעול ותחזוקה של מערכת האל פסק יהיו בהתאמה לדרישות הכלליות של המפרט.</w:t>
      </w:r>
    </w:p>
    <w:p w14:paraId="761A2B8F" w14:textId="77777777" w:rsidR="0096697C" w:rsidRDefault="0096697C" w:rsidP="0096697C">
      <w:pPr>
        <w:pStyle w:val="normalline"/>
        <w:numPr>
          <w:ilvl w:val="0"/>
          <w:numId w:val="0"/>
        </w:numPr>
        <w:spacing w:after="0"/>
        <w:ind w:left="1191"/>
        <w:rPr>
          <w:rFonts w:asciiTheme="minorBidi" w:hAnsiTheme="minorBidi" w:cstheme="minorBidi"/>
          <w:sz w:val="24"/>
          <w:szCs w:val="24"/>
          <w:rtl/>
        </w:rPr>
      </w:pPr>
    </w:p>
    <w:p w14:paraId="6505F266" w14:textId="77777777" w:rsidR="0096697C" w:rsidRDefault="0096697C" w:rsidP="0096697C">
      <w:pPr>
        <w:pStyle w:val="normalline"/>
        <w:numPr>
          <w:ilvl w:val="0"/>
          <w:numId w:val="0"/>
        </w:numPr>
        <w:spacing w:after="0"/>
        <w:ind w:left="1191"/>
        <w:rPr>
          <w:rFonts w:asciiTheme="minorBidi" w:hAnsiTheme="minorBidi" w:cstheme="minorBidi"/>
          <w:sz w:val="24"/>
          <w:szCs w:val="24"/>
          <w:rtl/>
        </w:rPr>
      </w:pPr>
    </w:p>
    <w:p w14:paraId="30313129" w14:textId="77777777" w:rsidR="0096697C" w:rsidRPr="00C77EB7" w:rsidRDefault="0096697C" w:rsidP="0096697C">
      <w:pPr>
        <w:pStyle w:val="normalline"/>
        <w:numPr>
          <w:ilvl w:val="0"/>
          <w:numId w:val="0"/>
        </w:numPr>
        <w:spacing w:after="0"/>
        <w:ind w:left="1191"/>
        <w:rPr>
          <w:rFonts w:asciiTheme="minorBidi" w:hAnsiTheme="minorBidi" w:cstheme="minorBidi"/>
          <w:sz w:val="24"/>
          <w:szCs w:val="24"/>
        </w:rPr>
      </w:pPr>
    </w:p>
    <w:p w14:paraId="6A37C044" w14:textId="77777777" w:rsidR="0096697C" w:rsidRPr="00C77EB7" w:rsidRDefault="0096697C" w:rsidP="0096697C">
      <w:pPr>
        <w:pStyle w:val="normalline"/>
        <w:numPr>
          <w:ilvl w:val="2"/>
          <w:numId w:val="1"/>
        </w:numPr>
        <w:spacing w:after="0"/>
        <w:rPr>
          <w:rFonts w:asciiTheme="minorBidi" w:hAnsiTheme="minorBidi" w:cstheme="minorBidi"/>
          <w:sz w:val="24"/>
          <w:szCs w:val="24"/>
          <w:u w:val="single"/>
        </w:rPr>
      </w:pPr>
      <w:r w:rsidRPr="00C77EB7">
        <w:rPr>
          <w:rFonts w:asciiTheme="minorBidi" w:hAnsiTheme="minorBidi" w:cstheme="minorBidi"/>
          <w:sz w:val="24"/>
          <w:szCs w:val="24"/>
          <w:u w:val="single"/>
          <w:rtl/>
        </w:rPr>
        <w:t>הדרכה</w:t>
      </w:r>
    </w:p>
    <w:p w14:paraId="77D7F0C1" w14:textId="77777777" w:rsidR="0096697C" w:rsidRPr="00C77EB7" w:rsidRDefault="0096697C" w:rsidP="0096697C">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עם סיום תהליך בחינת המערכת, בהתאם לנסיבות, תתבצע הדרכה שתכלול:</w:t>
      </w:r>
    </w:p>
    <w:p w14:paraId="323C0637" w14:textId="77777777" w:rsidR="0096697C" w:rsidRPr="00C77EB7" w:rsidRDefault="0096697C" w:rsidP="0096697C">
      <w:pPr>
        <w:pStyle w:val="normalline"/>
        <w:numPr>
          <w:ilvl w:val="4"/>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הכרת האל פסק.</w:t>
      </w:r>
    </w:p>
    <w:p w14:paraId="43C72740" w14:textId="77777777" w:rsidR="0096697C" w:rsidRPr="00C77EB7" w:rsidRDefault="0096697C" w:rsidP="0096697C">
      <w:pPr>
        <w:pStyle w:val="normalline"/>
        <w:numPr>
          <w:ilvl w:val="4"/>
          <w:numId w:val="1"/>
        </w:numPr>
        <w:spacing w:after="0"/>
        <w:rPr>
          <w:rFonts w:asciiTheme="minorBidi" w:hAnsiTheme="minorBidi" w:cstheme="minorBidi"/>
          <w:sz w:val="24"/>
          <w:szCs w:val="24"/>
        </w:rPr>
      </w:pPr>
      <w:r w:rsidRPr="00C77EB7">
        <w:rPr>
          <w:rFonts w:asciiTheme="minorBidi" w:hAnsiTheme="minorBidi" w:cstheme="minorBidi"/>
          <w:sz w:val="24"/>
          <w:szCs w:val="24"/>
          <w:rtl/>
        </w:rPr>
        <w:t>הדרכת התקנה והפעלה.</w:t>
      </w:r>
    </w:p>
    <w:p w14:paraId="4A398FBA" w14:textId="77777777" w:rsidR="0096697C" w:rsidRPr="00C77EB7" w:rsidRDefault="0096697C" w:rsidP="0096697C">
      <w:pPr>
        <w:pStyle w:val="normalline"/>
        <w:numPr>
          <w:ilvl w:val="4"/>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הענקת תעודת הכשרה. </w:t>
      </w:r>
    </w:p>
    <w:p w14:paraId="1D4BA55E" w14:textId="77777777" w:rsidR="0096697C" w:rsidRPr="00C77EB7" w:rsidRDefault="0096697C" w:rsidP="0096697C">
      <w:pPr>
        <w:pStyle w:val="normalline"/>
        <w:numPr>
          <w:ilvl w:val="0"/>
          <w:numId w:val="0"/>
        </w:numPr>
        <w:spacing w:after="0"/>
        <w:ind w:left="1191"/>
        <w:rPr>
          <w:rFonts w:asciiTheme="minorBidi" w:hAnsiTheme="minorBidi" w:cstheme="minorBidi"/>
          <w:sz w:val="24"/>
          <w:szCs w:val="24"/>
          <w:rtl/>
        </w:rPr>
      </w:pPr>
    </w:p>
    <w:p w14:paraId="7A13D5F8" w14:textId="77777777" w:rsidR="0096697C" w:rsidRPr="00C77EB7" w:rsidRDefault="0096697C" w:rsidP="0096697C">
      <w:pPr>
        <w:pStyle w:val="normalline"/>
        <w:rPr>
          <w:rFonts w:asciiTheme="minorBidi" w:hAnsiTheme="minorBidi" w:cstheme="minorBidi"/>
          <w:b/>
          <w:bCs/>
          <w:sz w:val="24"/>
          <w:szCs w:val="24"/>
          <w:rtl/>
        </w:rPr>
      </w:pPr>
      <w:r w:rsidRPr="00C77EB7">
        <w:rPr>
          <w:rFonts w:asciiTheme="minorBidi" w:hAnsiTheme="minorBidi" w:cstheme="minorBidi"/>
          <w:b/>
          <w:bCs/>
          <w:sz w:val="24"/>
          <w:szCs w:val="24"/>
          <w:rtl/>
        </w:rPr>
        <w:t>נתונים שעל היצרן לספק עם ההצעה</w:t>
      </w:r>
    </w:p>
    <w:p w14:paraId="66048E97" w14:textId="77777777" w:rsidR="0096697C" w:rsidRPr="00C77EB7" w:rsidRDefault="0096697C" w:rsidP="0096697C">
      <w:pPr>
        <w:pStyle w:val="normalline"/>
        <w:numPr>
          <w:ilvl w:val="2"/>
          <w:numId w:val="1"/>
        </w:numPr>
        <w:rPr>
          <w:rFonts w:asciiTheme="minorBidi" w:hAnsiTheme="minorBidi" w:cstheme="minorBidi"/>
          <w:sz w:val="24"/>
          <w:szCs w:val="24"/>
          <w:rtl/>
        </w:rPr>
      </w:pPr>
      <w:r w:rsidRPr="00C77EB7">
        <w:rPr>
          <w:rFonts w:asciiTheme="minorBidi" w:hAnsiTheme="minorBidi" w:cstheme="minorBidi"/>
          <w:sz w:val="24"/>
          <w:szCs w:val="24"/>
          <w:rtl/>
        </w:rPr>
        <w:t xml:space="preserve">מפרט מלא של כל הנתונים הטכניים של יחידת ה- </w:t>
      </w:r>
      <w:r w:rsidRPr="00C77EB7">
        <w:rPr>
          <w:rFonts w:asciiTheme="minorBidi" w:hAnsiTheme="minorBidi" w:cstheme="minorBidi"/>
          <w:sz w:val="24"/>
          <w:szCs w:val="24"/>
        </w:rPr>
        <w:t>UPS</w:t>
      </w:r>
      <w:r w:rsidRPr="00C77EB7">
        <w:rPr>
          <w:rFonts w:asciiTheme="minorBidi" w:hAnsiTheme="minorBidi" w:cstheme="minorBidi"/>
          <w:sz w:val="24"/>
          <w:szCs w:val="24"/>
          <w:rtl/>
        </w:rPr>
        <w:t xml:space="preserve"> והמצברים. הנתונים הטכניים יכללו את כל הנתונים שפורטו במפרט כלומר לגבי כל נתון שפורט במפרט יהיה על הספק לציין במפורש את נתוניו.</w:t>
      </w:r>
    </w:p>
    <w:p w14:paraId="57DF2EAA" w14:textId="77777777" w:rsidR="0096697C" w:rsidRPr="00C77EB7" w:rsidRDefault="0096697C" w:rsidP="0096697C">
      <w:pPr>
        <w:pStyle w:val="normalline"/>
        <w:numPr>
          <w:ilvl w:val="2"/>
          <w:numId w:val="1"/>
        </w:numPr>
        <w:rPr>
          <w:rFonts w:asciiTheme="minorBidi" w:hAnsiTheme="minorBidi" w:cstheme="minorBidi"/>
          <w:sz w:val="24"/>
          <w:szCs w:val="24"/>
          <w:rtl/>
        </w:rPr>
      </w:pPr>
      <w:r w:rsidRPr="00C77EB7">
        <w:rPr>
          <w:rFonts w:asciiTheme="minorBidi" w:hAnsiTheme="minorBidi" w:cstheme="minorBidi"/>
          <w:sz w:val="24"/>
          <w:szCs w:val="24"/>
          <w:rtl/>
        </w:rPr>
        <w:t xml:space="preserve">קטלוג מלא של הציוד. </w:t>
      </w:r>
    </w:p>
    <w:p w14:paraId="280E1A9B" w14:textId="77777777" w:rsidR="0096697C" w:rsidRPr="00C77EB7" w:rsidRDefault="0096697C" w:rsidP="0096697C">
      <w:pPr>
        <w:pStyle w:val="normalline"/>
        <w:numPr>
          <w:ilvl w:val="2"/>
          <w:numId w:val="1"/>
        </w:numPr>
        <w:rPr>
          <w:rFonts w:asciiTheme="minorBidi" w:hAnsiTheme="minorBidi" w:cstheme="minorBidi"/>
          <w:sz w:val="24"/>
          <w:szCs w:val="24"/>
          <w:rtl/>
        </w:rPr>
      </w:pPr>
      <w:r w:rsidRPr="00C77EB7">
        <w:rPr>
          <w:rFonts w:asciiTheme="minorBidi" w:hAnsiTheme="minorBidi" w:cstheme="minorBidi"/>
          <w:sz w:val="24"/>
          <w:szCs w:val="24"/>
          <w:rtl/>
        </w:rPr>
        <w:t xml:space="preserve">מידות מדויקות ומשקל הציוד. </w:t>
      </w:r>
    </w:p>
    <w:p w14:paraId="401F86E6" w14:textId="77777777" w:rsidR="0096697C" w:rsidRPr="00C77EB7" w:rsidRDefault="0096697C" w:rsidP="0096697C">
      <w:pPr>
        <w:pStyle w:val="normalline"/>
        <w:numPr>
          <w:ilvl w:val="2"/>
          <w:numId w:val="1"/>
        </w:numPr>
        <w:rPr>
          <w:rFonts w:asciiTheme="minorBidi" w:hAnsiTheme="minorBidi" w:cstheme="minorBidi"/>
          <w:sz w:val="24"/>
          <w:szCs w:val="24"/>
          <w:rtl/>
        </w:rPr>
      </w:pPr>
      <w:r w:rsidRPr="00C77EB7">
        <w:rPr>
          <w:rFonts w:asciiTheme="minorBidi" w:hAnsiTheme="minorBidi" w:cstheme="minorBidi"/>
          <w:sz w:val="24"/>
          <w:szCs w:val="24"/>
          <w:rtl/>
        </w:rPr>
        <w:t xml:space="preserve">מועדי אספקה ותנאי תשלום. </w:t>
      </w:r>
    </w:p>
    <w:p w14:paraId="1486F030" w14:textId="77777777" w:rsidR="0096697C" w:rsidRPr="00C77EB7" w:rsidRDefault="0096697C" w:rsidP="0096697C">
      <w:pPr>
        <w:pStyle w:val="normalline"/>
        <w:numPr>
          <w:ilvl w:val="2"/>
          <w:numId w:val="1"/>
        </w:numPr>
        <w:rPr>
          <w:rFonts w:asciiTheme="minorBidi" w:hAnsiTheme="minorBidi" w:cstheme="minorBidi"/>
          <w:sz w:val="24"/>
          <w:szCs w:val="24"/>
          <w:u w:val="single"/>
          <w:rtl/>
        </w:rPr>
      </w:pPr>
      <w:r w:rsidRPr="00C77EB7">
        <w:rPr>
          <w:rFonts w:asciiTheme="minorBidi" w:hAnsiTheme="minorBidi" w:cstheme="minorBidi"/>
          <w:sz w:val="24"/>
          <w:szCs w:val="24"/>
          <w:u w:val="single"/>
          <w:rtl/>
        </w:rPr>
        <w:t>נתונים שעל היצרן לספק עם אספקת הציוד (בשלושה העתקים)</w:t>
      </w:r>
    </w:p>
    <w:p w14:paraId="17B9119F" w14:textId="77777777" w:rsidR="0096697C" w:rsidRPr="00C77EB7" w:rsidRDefault="0096697C" w:rsidP="0096697C">
      <w:pPr>
        <w:pStyle w:val="normalline"/>
        <w:numPr>
          <w:ilvl w:val="3"/>
          <w:numId w:val="1"/>
        </w:numPr>
        <w:rPr>
          <w:rFonts w:asciiTheme="minorBidi" w:hAnsiTheme="minorBidi" w:cstheme="minorBidi"/>
          <w:sz w:val="24"/>
          <w:szCs w:val="24"/>
          <w:rtl/>
        </w:rPr>
      </w:pPr>
      <w:r w:rsidRPr="00C77EB7">
        <w:rPr>
          <w:rFonts w:asciiTheme="minorBidi" w:hAnsiTheme="minorBidi" w:cstheme="minorBidi"/>
          <w:sz w:val="24"/>
          <w:szCs w:val="24"/>
          <w:rtl/>
        </w:rPr>
        <w:t xml:space="preserve">שרטוטי המערכת. </w:t>
      </w:r>
    </w:p>
    <w:p w14:paraId="31E5AC5F" w14:textId="77777777" w:rsidR="0096697C" w:rsidRPr="00C77EB7" w:rsidRDefault="0096697C" w:rsidP="0096697C">
      <w:pPr>
        <w:pStyle w:val="normalline"/>
        <w:numPr>
          <w:ilvl w:val="3"/>
          <w:numId w:val="1"/>
        </w:numPr>
        <w:rPr>
          <w:rFonts w:asciiTheme="minorBidi" w:hAnsiTheme="minorBidi" w:cstheme="minorBidi"/>
          <w:sz w:val="24"/>
          <w:szCs w:val="24"/>
          <w:rtl/>
        </w:rPr>
      </w:pPr>
      <w:r w:rsidRPr="00C77EB7">
        <w:rPr>
          <w:rFonts w:asciiTheme="minorBidi" w:hAnsiTheme="minorBidi" w:cstheme="minorBidi"/>
          <w:sz w:val="24"/>
          <w:szCs w:val="24"/>
          <w:rtl/>
        </w:rPr>
        <w:t xml:space="preserve">חוברת איתור תקלות במערכת. </w:t>
      </w:r>
    </w:p>
    <w:p w14:paraId="53128769" w14:textId="77777777" w:rsidR="0096697C" w:rsidRPr="00C77EB7" w:rsidRDefault="0096697C" w:rsidP="0096697C">
      <w:pPr>
        <w:pStyle w:val="normalline"/>
        <w:numPr>
          <w:ilvl w:val="3"/>
          <w:numId w:val="1"/>
        </w:numPr>
        <w:rPr>
          <w:rFonts w:asciiTheme="minorBidi" w:hAnsiTheme="minorBidi" w:cstheme="minorBidi"/>
          <w:sz w:val="24"/>
          <w:szCs w:val="24"/>
          <w:rtl/>
        </w:rPr>
      </w:pPr>
      <w:r w:rsidRPr="00C77EB7">
        <w:rPr>
          <w:rFonts w:asciiTheme="minorBidi" w:hAnsiTheme="minorBidi" w:cstheme="minorBidi"/>
          <w:sz w:val="24"/>
          <w:szCs w:val="24"/>
          <w:rtl/>
        </w:rPr>
        <w:t xml:space="preserve">קטלוגים מלאים של המערכת. </w:t>
      </w:r>
    </w:p>
    <w:p w14:paraId="08E1AB41" w14:textId="77777777" w:rsidR="0096697C" w:rsidRPr="00C77EB7" w:rsidRDefault="0096697C" w:rsidP="0096697C">
      <w:pPr>
        <w:pStyle w:val="normalline"/>
        <w:numPr>
          <w:ilvl w:val="0"/>
          <w:numId w:val="0"/>
        </w:numPr>
        <w:ind w:left="1191"/>
        <w:rPr>
          <w:rFonts w:asciiTheme="minorBidi" w:hAnsiTheme="minorBidi" w:cstheme="minorBidi"/>
          <w:sz w:val="24"/>
          <w:szCs w:val="24"/>
          <w:rtl/>
        </w:rPr>
      </w:pPr>
    </w:p>
    <w:p w14:paraId="54738380" w14:textId="77777777" w:rsidR="0096697C" w:rsidRPr="00C77EB7" w:rsidRDefault="0096697C" w:rsidP="0096697C">
      <w:pPr>
        <w:pStyle w:val="normalline"/>
        <w:numPr>
          <w:ilvl w:val="2"/>
          <w:numId w:val="1"/>
        </w:numPr>
        <w:rPr>
          <w:rFonts w:asciiTheme="minorBidi" w:hAnsiTheme="minorBidi" w:cstheme="minorBidi"/>
          <w:sz w:val="24"/>
          <w:szCs w:val="24"/>
          <w:u w:val="single"/>
          <w:rtl/>
        </w:rPr>
      </w:pPr>
      <w:r w:rsidRPr="00C77EB7">
        <w:rPr>
          <w:rFonts w:asciiTheme="minorBidi" w:hAnsiTheme="minorBidi" w:cstheme="minorBidi"/>
          <w:sz w:val="24"/>
          <w:szCs w:val="24"/>
          <w:rtl/>
        </w:rPr>
        <w:t xml:space="preserve"> </w:t>
      </w:r>
      <w:r w:rsidRPr="00C77EB7">
        <w:rPr>
          <w:rFonts w:asciiTheme="minorBidi" w:hAnsiTheme="minorBidi" w:cstheme="minorBidi"/>
          <w:sz w:val="24"/>
          <w:szCs w:val="24"/>
          <w:u w:val="single"/>
          <w:rtl/>
        </w:rPr>
        <w:t>להלן פירוט הנתונים המינימאליים שעל הקבלן לפרט</w:t>
      </w:r>
    </w:p>
    <w:p w14:paraId="6E88A9C0" w14:textId="77777777" w:rsidR="0096697C" w:rsidRPr="00C77EB7" w:rsidRDefault="0096697C" w:rsidP="0096697C">
      <w:pPr>
        <w:pStyle w:val="normalline"/>
        <w:numPr>
          <w:ilvl w:val="3"/>
          <w:numId w:val="1"/>
        </w:numPr>
        <w:rPr>
          <w:rFonts w:asciiTheme="minorBidi" w:hAnsiTheme="minorBidi" w:cstheme="minorBidi"/>
          <w:sz w:val="24"/>
          <w:szCs w:val="24"/>
          <w:u w:val="single"/>
          <w:rtl/>
        </w:rPr>
      </w:pPr>
      <w:r w:rsidRPr="00C77EB7">
        <w:rPr>
          <w:rFonts w:asciiTheme="minorBidi" w:hAnsiTheme="minorBidi" w:cstheme="minorBidi"/>
          <w:sz w:val="24"/>
          <w:szCs w:val="24"/>
          <w:rtl/>
        </w:rPr>
        <w:tab/>
        <w:t xml:space="preserve"> </w:t>
      </w:r>
      <w:r w:rsidRPr="00C77EB7">
        <w:rPr>
          <w:rFonts w:asciiTheme="minorBidi" w:hAnsiTheme="minorBidi" w:cstheme="minorBidi"/>
          <w:sz w:val="24"/>
          <w:szCs w:val="24"/>
          <w:u w:val="single"/>
          <w:rtl/>
        </w:rPr>
        <w:t>מידות ומשקלים</w:t>
      </w:r>
    </w:p>
    <w:tbl>
      <w:tblPr>
        <w:bidiVisual/>
        <w:tblW w:w="8312" w:type="dxa"/>
        <w:tblLook w:val="01E0" w:firstRow="1" w:lastRow="1" w:firstColumn="1" w:lastColumn="1" w:noHBand="0" w:noVBand="0"/>
      </w:tblPr>
      <w:tblGrid>
        <w:gridCol w:w="5620"/>
        <w:gridCol w:w="2692"/>
      </w:tblGrid>
      <w:tr w:rsidR="0096697C" w:rsidRPr="00C77EB7" w14:paraId="6E7BBC5A" w14:textId="77777777" w:rsidTr="00AC3FF8">
        <w:tc>
          <w:tcPr>
            <w:tcW w:w="5620" w:type="dxa"/>
            <w:vAlign w:val="bottom"/>
          </w:tcPr>
          <w:p w14:paraId="0BE52C4E" w14:textId="77777777" w:rsidR="0096697C" w:rsidRPr="00C77EB7" w:rsidRDefault="0096697C" w:rsidP="00AC3FF8">
            <w:pPr>
              <w:pStyle w:val="normalline"/>
              <w:numPr>
                <w:ilvl w:val="4"/>
                <w:numId w:val="1"/>
              </w:numPr>
              <w:rPr>
                <w:rFonts w:asciiTheme="minorBidi" w:hAnsiTheme="minorBidi" w:cstheme="minorBidi"/>
                <w:sz w:val="24"/>
                <w:szCs w:val="24"/>
                <w:u w:val="single"/>
                <w:rtl/>
              </w:rPr>
            </w:pPr>
            <w:r w:rsidRPr="00C77EB7">
              <w:rPr>
                <w:rFonts w:asciiTheme="minorBidi" w:hAnsiTheme="minorBidi" w:cstheme="minorBidi"/>
                <w:sz w:val="24"/>
                <w:szCs w:val="24"/>
                <w:rtl/>
              </w:rPr>
              <w:t xml:space="preserve">משקל </w:t>
            </w:r>
            <w:r w:rsidRPr="00C77EB7">
              <w:rPr>
                <w:rFonts w:asciiTheme="minorBidi" w:hAnsiTheme="minorBidi" w:cstheme="minorBidi"/>
                <w:sz w:val="24"/>
                <w:szCs w:val="24"/>
              </w:rPr>
              <w:t>UPS</w:t>
            </w:r>
            <w:r w:rsidRPr="00C77EB7">
              <w:rPr>
                <w:rFonts w:asciiTheme="minorBidi" w:hAnsiTheme="minorBidi" w:cstheme="minorBidi"/>
                <w:sz w:val="24"/>
                <w:szCs w:val="24"/>
                <w:rtl/>
              </w:rPr>
              <w:t xml:space="preserve"> ללא מצברים</w:t>
            </w:r>
          </w:p>
        </w:tc>
        <w:tc>
          <w:tcPr>
            <w:tcW w:w="2692" w:type="dxa"/>
            <w:vAlign w:val="bottom"/>
          </w:tcPr>
          <w:p w14:paraId="71E1620F" w14:textId="77777777" w:rsidR="0096697C" w:rsidRPr="00C77EB7" w:rsidRDefault="0096697C" w:rsidP="00AC3FF8">
            <w:pPr>
              <w:pStyle w:val="normalline"/>
              <w:numPr>
                <w:ilvl w:val="0"/>
                <w:numId w:val="0"/>
              </w:numPr>
              <w:ind w:left="360"/>
              <w:rPr>
                <w:rFonts w:asciiTheme="minorBidi" w:hAnsiTheme="minorBidi" w:cstheme="minorBidi"/>
                <w:b/>
                <w:bCs/>
                <w:sz w:val="24"/>
                <w:szCs w:val="24"/>
                <w:u w:val="single"/>
                <w:rtl/>
              </w:rPr>
            </w:pPr>
            <w:r w:rsidRPr="00C77EB7">
              <w:rPr>
                <w:rFonts w:asciiTheme="minorBidi" w:hAnsiTheme="minorBidi" w:cstheme="minorBidi"/>
                <w:sz w:val="24"/>
                <w:szCs w:val="24"/>
                <w:rtl/>
              </w:rPr>
              <w:t>____________</w:t>
            </w:r>
          </w:p>
        </w:tc>
      </w:tr>
      <w:tr w:rsidR="0096697C" w:rsidRPr="00C77EB7" w14:paraId="6FBC5473" w14:textId="77777777" w:rsidTr="00AC3FF8">
        <w:tc>
          <w:tcPr>
            <w:tcW w:w="5620" w:type="dxa"/>
            <w:vAlign w:val="bottom"/>
          </w:tcPr>
          <w:p w14:paraId="1BF5BFE9" w14:textId="77777777" w:rsidR="0096697C" w:rsidRPr="00C77EB7" w:rsidRDefault="0096697C" w:rsidP="00AC3FF8">
            <w:pPr>
              <w:pStyle w:val="normalline"/>
              <w:numPr>
                <w:ilvl w:val="4"/>
                <w:numId w:val="1"/>
              </w:numPr>
              <w:rPr>
                <w:rFonts w:asciiTheme="minorBidi" w:hAnsiTheme="minorBidi" w:cstheme="minorBidi"/>
                <w:sz w:val="24"/>
                <w:szCs w:val="24"/>
                <w:u w:val="single"/>
                <w:rtl/>
              </w:rPr>
            </w:pPr>
            <w:r w:rsidRPr="00C77EB7">
              <w:rPr>
                <w:rFonts w:asciiTheme="minorBidi" w:hAnsiTheme="minorBidi" w:cstheme="minorBidi"/>
                <w:sz w:val="24"/>
                <w:szCs w:val="24"/>
                <w:rtl/>
              </w:rPr>
              <w:t>משקל יחידת המצברים</w:t>
            </w:r>
          </w:p>
        </w:tc>
        <w:tc>
          <w:tcPr>
            <w:tcW w:w="2692" w:type="dxa"/>
            <w:vAlign w:val="bottom"/>
          </w:tcPr>
          <w:p w14:paraId="3DD000D2" w14:textId="77777777" w:rsidR="0096697C" w:rsidRPr="00C77EB7" w:rsidRDefault="0096697C" w:rsidP="00AC3FF8">
            <w:pPr>
              <w:pStyle w:val="normalline"/>
              <w:numPr>
                <w:ilvl w:val="0"/>
                <w:numId w:val="0"/>
              </w:numPr>
              <w:ind w:left="360"/>
              <w:rPr>
                <w:rFonts w:asciiTheme="minorBidi" w:hAnsiTheme="minorBidi" w:cstheme="minorBidi"/>
                <w:b/>
                <w:bCs/>
                <w:sz w:val="24"/>
                <w:szCs w:val="24"/>
                <w:u w:val="single"/>
                <w:rtl/>
              </w:rPr>
            </w:pPr>
            <w:r w:rsidRPr="00C77EB7">
              <w:rPr>
                <w:rFonts w:asciiTheme="minorBidi" w:hAnsiTheme="minorBidi" w:cstheme="minorBidi"/>
                <w:sz w:val="24"/>
                <w:szCs w:val="24"/>
                <w:rtl/>
              </w:rPr>
              <w:t>____________</w:t>
            </w:r>
          </w:p>
        </w:tc>
      </w:tr>
    </w:tbl>
    <w:p w14:paraId="2700A9A7" w14:textId="77777777" w:rsidR="0096697C" w:rsidRPr="00C77EB7" w:rsidRDefault="0096697C" w:rsidP="0096697C">
      <w:pPr>
        <w:pStyle w:val="normalline"/>
        <w:numPr>
          <w:ilvl w:val="0"/>
          <w:numId w:val="0"/>
        </w:numPr>
        <w:spacing w:after="0"/>
        <w:ind w:left="1191"/>
        <w:rPr>
          <w:rFonts w:asciiTheme="minorBidi" w:hAnsiTheme="minorBidi" w:cstheme="minorBidi"/>
          <w:sz w:val="24"/>
          <w:szCs w:val="24"/>
          <w:rtl/>
        </w:rPr>
      </w:pPr>
    </w:p>
    <w:p w14:paraId="5F793878" w14:textId="77777777" w:rsidR="0096697C" w:rsidRPr="00C77EB7" w:rsidRDefault="0096697C" w:rsidP="0096697C">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מיישר מטען</w:t>
      </w:r>
    </w:p>
    <w:p w14:paraId="48783467" w14:textId="77777777" w:rsidR="0096697C" w:rsidRPr="00C77EB7" w:rsidRDefault="0096697C" w:rsidP="0096697C">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כניסה</w:t>
      </w:r>
    </w:p>
    <w:tbl>
      <w:tblPr>
        <w:bidiVisual/>
        <w:tblW w:w="8312" w:type="dxa"/>
        <w:tblLook w:val="01E0" w:firstRow="1" w:lastRow="1" w:firstColumn="1" w:lastColumn="1" w:noHBand="0" w:noVBand="0"/>
      </w:tblPr>
      <w:tblGrid>
        <w:gridCol w:w="5620"/>
        <w:gridCol w:w="2692"/>
      </w:tblGrid>
      <w:tr w:rsidR="0096697C" w:rsidRPr="00C77EB7" w14:paraId="7D3AF99F" w14:textId="77777777" w:rsidTr="00AC3FF8">
        <w:tc>
          <w:tcPr>
            <w:tcW w:w="5620" w:type="dxa"/>
            <w:vAlign w:val="center"/>
          </w:tcPr>
          <w:p w14:paraId="467F20F8" w14:textId="77777777" w:rsidR="0096697C" w:rsidRPr="00C77EB7" w:rsidRDefault="0096697C" w:rsidP="00AC3FF8">
            <w:pPr>
              <w:pStyle w:val="normalline"/>
              <w:numPr>
                <w:ilvl w:val="4"/>
                <w:numId w:val="1"/>
              </w:numPr>
              <w:rPr>
                <w:rFonts w:asciiTheme="minorBidi" w:hAnsiTheme="minorBidi" w:cstheme="minorBidi"/>
                <w:sz w:val="24"/>
                <w:szCs w:val="24"/>
                <w:u w:val="single"/>
                <w:rtl/>
              </w:rPr>
            </w:pPr>
            <w:r w:rsidRPr="00C77EB7">
              <w:rPr>
                <w:rFonts w:asciiTheme="minorBidi" w:hAnsiTheme="minorBidi" w:cstheme="minorBidi"/>
                <w:sz w:val="24"/>
                <w:szCs w:val="24"/>
                <w:rtl/>
              </w:rPr>
              <w:lastRenderedPageBreak/>
              <w:t>מתח</w:t>
            </w:r>
          </w:p>
        </w:tc>
        <w:tc>
          <w:tcPr>
            <w:tcW w:w="2692" w:type="dxa"/>
            <w:vAlign w:val="center"/>
          </w:tcPr>
          <w:p w14:paraId="1620A3DC" w14:textId="77777777" w:rsidR="0096697C" w:rsidRPr="00C77EB7" w:rsidRDefault="0096697C" w:rsidP="00AC3FF8">
            <w:pPr>
              <w:tabs>
                <w:tab w:val="left" w:pos="2313"/>
              </w:tabs>
              <w:spacing w:line="360" w:lineRule="auto"/>
              <w:rPr>
                <w:rFonts w:asciiTheme="minorBidi" w:hAnsiTheme="minorBidi" w:cstheme="minorBidi"/>
                <w:b/>
                <w:bCs/>
                <w:sz w:val="24"/>
                <w:szCs w:val="24"/>
                <w:u w:val="single"/>
                <w:rtl/>
              </w:rPr>
            </w:pPr>
            <w:r w:rsidRPr="00C77EB7">
              <w:rPr>
                <w:rFonts w:asciiTheme="minorBidi" w:hAnsiTheme="minorBidi" w:cstheme="minorBidi"/>
                <w:sz w:val="24"/>
                <w:szCs w:val="24"/>
                <w:rtl/>
              </w:rPr>
              <w:t>____________</w:t>
            </w:r>
          </w:p>
        </w:tc>
      </w:tr>
      <w:tr w:rsidR="0096697C" w:rsidRPr="00C77EB7" w14:paraId="29AE7674" w14:textId="77777777" w:rsidTr="00AC3FF8">
        <w:tc>
          <w:tcPr>
            <w:tcW w:w="5620" w:type="dxa"/>
            <w:vAlign w:val="center"/>
          </w:tcPr>
          <w:p w14:paraId="5A874CA2" w14:textId="77777777" w:rsidR="0096697C" w:rsidRPr="00C77EB7" w:rsidRDefault="0096697C" w:rsidP="00AC3FF8">
            <w:pPr>
              <w:pStyle w:val="normalline"/>
              <w:numPr>
                <w:ilvl w:val="4"/>
                <w:numId w:val="1"/>
              </w:numPr>
              <w:rPr>
                <w:rFonts w:asciiTheme="minorBidi" w:hAnsiTheme="minorBidi" w:cstheme="minorBidi"/>
                <w:sz w:val="24"/>
                <w:szCs w:val="24"/>
                <w:u w:val="single"/>
                <w:rtl/>
              </w:rPr>
            </w:pPr>
            <w:r w:rsidRPr="00C77EB7">
              <w:rPr>
                <w:rFonts w:asciiTheme="minorBidi" w:hAnsiTheme="minorBidi" w:cstheme="minorBidi"/>
                <w:sz w:val="24"/>
                <w:szCs w:val="24"/>
                <w:rtl/>
              </w:rPr>
              <w:t>תחום מתחים</w:t>
            </w:r>
          </w:p>
        </w:tc>
        <w:tc>
          <w:tcPr>
            <w:tcW w:w="2692" w:type="dxa"/>
            <w:vAlign w:val="center"/>
          </w:tcPr>
          <w:p w14:paraId="1393D712" w14:textId="77777777" w:rsidR="0096697C" w:rsidRPr="00C77EB7" w:rsidRDefault="0096697C" w:rsidP="00AC3FF8">
            <w:pPr>
              <w:tabs>
                <w:tab w:val="left" w:pos="2313"/>
              </w:tabs>
              <w:spacing w:line="360" w:lineRule="auto"/>
              <w:rPr>
                <w:rFonts w:asciiTheme="minorBidi" w:hAnsiTheme="minorBidi" w:cstheme="minorBidi"/>
                <w:b/>
                <w:bCs/>
                <w:sz w:val="24"/>
                <w:szCs w:val="24"/>
                <w:u w:val="single"/>
                <w:rtl/>
              </w:rPr>
            </w:pPr>
            <w:r w:rsidRPr="00C77EB7">
              <w:rPr>
                <w:rFonts w:asciiTheme="minorBidi" w:hAnsiTheme="minorBidi" w:cstheme="minorBidi"/>
                <w:sz w:val="24"/>
                <w:szCs w:val="24"/>
                <w:rtl/>
              </w:rPr>
              <w:t>____________</w:t>
            </w:r>
          </w:p>
        </w:tc>
      </w:tr>
      <w:tr w:rsidR="0096697C" w:rsidRPr="00C77EB7" w14:paraId="30A4B417" w14:textId="77777777" w:rsidTr="00AC3FF8">
        <w:tc>
          <w:tcPr>
            <w:tcW w:w="5620" w:type="dxa"/>
            <w:vAlign w:val="center"/>
          </w:tcPr>
          <w:p w14:paraId="2502FA5D" w14:textId="77777777" w:rsidR="0096697C" w:rsidRPr="00C77EB7" w:rsidRDefault="0096697C" w:rsidP="00AC3FF8">
            <w:pPr>
              <w:pStyle w:val="normalline"/>
              <w:numPr>
                <w:ilvl w:val="4"/>
                <w:numId w:val="1"/>
              </w:numPr>
              <w:rPr>
                <w:rFonts w:asciiTheme="minorBidi" w:hAnsiTheme="minorBidi" w:cstheme="minorBidi"/>
                <w:sz w:val="24"/>
                <w:szCs w:val="24"/>
                <w:u w:val="single"/>
                <w:rtl/>
              </w:rPr>
            </w:pPr>
            <w:r w:rsidRPr="00C77EB7">
              <w:rPr>
                <w:rFonts w:asciiTheme="minorBidi" w:hAnsiTheme="minorBidi" w:cstheme="minorBidi"/>
                <w:sz w:val="24"/>
                <w:szCs w:val="24"/>
                <w:rtl/>
              </w:rPr>
              <w:t>כופל ההספק</w:t>
            </w:r>
          </w:p>
        </w:tc>
        <w:tc>
          <w:tcPr>
            <w:tcW w:w="2692" w:type="dxa"/>
            <w:vAlign w:val="center"/>
          </w:tcPr>
          <w:p w14:paraId="7E4B7A6D" w14:textId="77777777" w:rsidR="0096697C" w:rsidRPr="00C77EB7" w:rsidRDefault="0096697C" w:rsidP="00AC3FF8">
            <w:pPr>
              <w:tabs>
                <w:tab w:val="left" w:pos="2313"/>
              </w:tabs>
              <w:spacing w:line="360" w:lineRule="auto"/>
              <w:rPr>
                <w:rFonts w:asciiTheme="minorBidi" w:hAnsiTheme="minorBidi" w:cstheme="minorBidi"/>
                <w:b/>
                <w:bCs/>
                <w:sz w:val="24"/>
                <w:szCs w:val="24"/>
                <w:u w:val="single"/>
                <w:rtl/>
              </w:rPr>
            </w:pPr>
            <w:r w:rsidRPr="00C77EB7">
              <w:rPr>
                <w:rFonts w:asciiTheme="minorBidi" w:hAnsiTheme="minorBidi" w:cstheme="minorBidi"/>
                <w:sz w:val="24"/>
                <w:szCs w:val="24"/>
                <w:rtl/>
              </w:rPr>
              <w:t>____________</w:t>
            </w:r>
          </w:p>
        </w:tc>
      </w:tr>
      <w:tr w:rsidR="0096697C" w:rsidRPr="00C77EB7" w14:paraId="619D75BF" w14:textId="77777777" w:rsidTr="00AC3FF8">
        <w:tc>
          <w:tcPr>
            <w:tcW w:w="5620" w:type="dxa"/>
            <w:vAlign w:val="center"/>
          </w:tcPr>
          <w:p w14:paraId="399DA003" w14:textId="77777777" w:rsidR="0096697C" w:rsidRPr="00C77EB7" w:rsidRDefault="0096697C" w:rsidP="00AC3FF8">
            <w:pPr>
              <w:pStyle w:val="normalline"/>
              <w:numPr>
                <w:ilvl w:val="4"/>
                <w:numId w:val="1"/>
              </w:numPr>
              <w:rPr>
                <w:rFonts w:asciiTheme="minorBidi" w:hAnsiTheme="minorBidi" w:cstheme="minorBidi"/>
                <w:sz w:val="24"/>
                <w:szCs w:val="24"/>
                <w:u w:val="single"/>
                <w:rtl/>
              </w:rPr>
            </w:pPr>
            <w:r w:rsidRPr="00C77EB7">
              <w:rPr>
                <w:rFonts w:asciiTheme="minorBidi" w:hAnsiTheme="minorBidi" w:cstheme="minorBidi"/>
                <w:sz w:val="24"/>
                <w:szCs w:val="24"/>
                <w:rtl/>
              </w:rPr>
              <w:t xml:space="preserve">עיוותי הרמוניות בזרם </w:t>
            </w:r>
            <w:r w:rsidRPr="00C77EB7">
              <w:rPr>
                <w:rFonts w:asciiTheme="minorBidi" w:hAnsiTheme="minorBidi" w:cstheme="minorBidi"/>
                <w:sz w:val="24"/>
                <w:szCs w:val="24"/>
              </w:rPr>
              <w:t>(THDI)</w:t>
            </w:r>
            <w:r w:rsidRPr="00C77EB7">
              <w:rPr>
                <w:rFonts w:asciiTheme="minorBidi" w:hAnsiTheme="minorBidi" w:cstheme="minorBidi"/>
                <w:sz w:val="24"/>
                <w:szCs w:val="24"/>
                <w:rtl/>
              </w:rPr>
              <w:t xml:space="preserve"> </w:t>
            </w:r>
          </w:p>
        </w:tc>
        <w:tc>
          <w:tcPr>
            <w:tcW w:w="2692" w:type="dxa"/>
            <w:vAlign w:val="center"/>
          </w:tcPr>
          <w:p w14:paraId="6F105BC5" w14:textId="77777777" w:rsidR="0096697C" w:rsidRPr="00C77EB7" w:rsidRDefault="0096697C" w:rsidP="00AC3FF8">
            <w:pPr>
              <w:tabs>
                <w:tab w:val="left" w:pos="2313"/>
              </w:tabs>
              <w:spacing w:line="360" w:lineRule="auto"/>
              <w:rPr>
                <w:rFonts w:asciiTheme="minorBidi" w:hAnsiTheme="minorBidi" w:cstheme="minorBidi"/>
                <w:b/>
                <w:bCs/>
                <w:sz w:val="24"/>
                <w:szCs w:val="24"/>
                <w:u w:val="single"/>
                <w:rtl/>
              </w:rPr>
            </w:pPr>
            <w:r w:rsidRPr="00C77EB7">
              <w:rPr>
                <w:rFonts w:asciiTheme="minorBidi" w:hAnsiTheme="minorBidi" w:cstheme="minorBidi"/>
                <w:sz w:val="24"/>
                <w:szCs w:val="24"/>
                <w:rtl/>
              </w:rPr>
              <w:t>____________</w:t>
            </w:r>
          </w:p>
        </w:tc>
      </w:tr>
      <w:tr w:rsidR="0096697C" w:rsidRPr="00C77EB7" w14:paraId="4DB6C165" w14:textId="77777777" w:rsidTr="00AC3FF8">
        <w:tc>
          <w:tcPr>
            <w:tcW w:w="5620" w:type="dxa"/>
            <w:vAlign w:val="center"/>
          </w:tcPr>
          <w:p w14:paraId="70BB10DA" w14:textId="77777777" w:rsidR="0096697C" w:rsidRPr="00C77EB7" w:rsidRDefault="0096697C" w:rsidP="00AC3FF8">
            <w:pPr>
              <w:pStyle w:val="normalline"/>
              <w:numPr>
                <w:ilvl w:val="4"/>
                <w:numId w:val="1"/>
              </w:numPr>
              <w:rPr>
                <w:rFonts w:asciiTheme="minorBidi" w:hAnsiTheme="minorBidi" w:cstheme="minorBidi"/>
                <w:sz w:val="24"/>
                <w:szCs w:val="24"/>
                <w:rtl/>
              </w:rPr>
            </w:pPr>
            <w:r w:rsidRPr="00C77EB7">
              <w:rPr>
                <w:rFonts w:asciiTheme="minorBidi" w:hAnsiTheme="minorBidi" w:cstheme="minorBidi"/>
                <w:sz w:val="24"/>
                <w:szCs w:val="24"/>
                <w:rtl/>
              </w:rPr>
              <w:t>זרם נומינלי</w:t>
            </w:r>
          </w:p>
        </w:tc>
        <w:tc>
          <w:tcPr>
            <w:tcW w:w="2692" w:type="dxa"/>
            <w:vAlign w:val="center"/>
          </w:tcPr>
          <w:p w14:paraId="53826DAF" w14:textId="77777777" w:rsidR="0096697C" w:rsidRPr="00C77EB7" w:rsidRDefault="0096697C" w:rsidP="00AC3FF8">
            <w:pPr>
              <w:tabs>
                <w:tab w:val="left" w:pos="2313"/>
              </w:tabs>
              <w:spacing w:line="360" w:lineRule="auto"/>
              <w:rPr>
                <w:rFonts w:asciiTheme="minorBidi" w:hAnsiTheme="minorBidi" w:cstheme="minorBidi"/>
                <w:b/>
                <w:bCs/>
                <w:sz w:val="24"/>
                <w:szCs w:val="24"/>
                <w:u w:val="single"/>
                <w:rtl/>
              </w:rPr>
            </w:pPr>
            <w:r w:rsidRPr="00C77EB7">
              <w:rPr>
                <w:rFonts w:asciiTheme="minorBidi" w:hAnsiTheme="minorBidi" w:cstheme="minorBidi"/>
                <w:sz w:val="24"/>
                <w:szCs w:val="24"/>
                <w:rtl/>
              </w:rPr>
              <w:t>____________</w:t>
            </w:r>
          </w:p>
        </w:tc>
      </w:tr>
      <w:tr w:rsidR="0096697C" w:rsidRPr="00C77EB7" w14:paraId="40472285" w14:textId="77777777" w:rsidTr="00AC3FF8">
        <w:tc>
          <w:tcPr>
            <w:tcW w:w="5620" w:type="dxa"/>
            <w:vAlign w:val="center"/>
          </w:tcPr>
          <w:p w14:paraId="77260BF7" w14:textId="77777777" w:rsidR="0096697C" w:rsidRPr="00C77EB7" w:rsidRDefault="0096697C" w:rsidP="00AC3FF8">
            <w:pPr>
              <w:pStyle w:val="normalline"/>
              <w:numPr>
                <w:ilvl w:val="4"/>
                <w:numId w:val="1"/>
              </w:numPr>
              <w:rPr>
                <w:rFonts w:asciiTheme="minorBidi" w:hAnsiTheme="minorBidi" w:cstheme="minorBidi"/>
                <w:sz w:val="24"/>
                <w:szCs w:val="24"/>
                <w:rtl/>
              </w:rPr>
            </w:pPr>
            <w:r w:rsidRPr="00C77EB7">
              <w:rPr>
                <w:rFonts w:asciiTheme="minorBidi" w:hAnsiTheme="minorBidi" w:cstheme="minorBidi"/>
                <w:sz w:val="24"/>
                <w:szCs w:val="24"/>
                <w:rtl/>
              </w:rPr>
              <w:t>תחום תדר</w:t>
            </w:r>
          </w:p>
        </w:tc>
        <w:tc>
          <w:tcPr>
            <w:tcW w:w="2692" w:type="dxa"/>
            <w:vAlign w:val="center"/>
          </w:tcPr>
          <w:p w14:paraId="09A5FF7D" w14:textId="77777777" w:rsidR="0096697C" w:rsidRPr="00C77EB7" w:rsidRDefault="0096697C" w:rsidP="00AC3FF8">
            <w:pPr>
              <w:tabs>
                <w:tab w:val="left" w:pos="2313"/>
              </w:tabs>
              <w:spacing w:line="360" w:lineRule="auto"/>
              <w:rPr>
                <w:rFonts w:asciiTheme="minorBidi" w:hAnsiTheme="minorBidi" w:cstheme="minorBidi"/>
                <w:b/>
                <w:bCs/>
                <w:sz w:val="24"/>
                <w:szCs w:val="24"/>
                <w:u w:val="single"/>
                <w:rtl/>
              </w:rPr>
            </w:pPr>
            <w:r w:rsidRPr="00C77EB7">
              <w:rPr>
                <w:rFonts w:asciiTheme="minorBidi" w:hAnsiTheme="minorBidi" w:cstheme="minorBidi"/>
                <w:sz w:val="24"/>
                <w:szCs w:val="24"/>
                <w:rtl/>
              </w:rPr>
              <w:t>____________</w:t>
            </w:r>
          </w:p>
        </w:tc>
      </w:tr>
      <w:tr w:rsidR="0096697C" w:rsidRPr="00C77EB7" w14:paraId="5BD07A0C" w14:textId="77777777" w:rsidTr="00AC3FF8">
        <w:tc>
          <w:tcPr>
            <w:tcW w:w="5620" w:type="dxa"/>
            <w:vAlign w:val="center"/>
          </w:tcPr>
          <w:p w14:paraId="0404266E" w14:textId="77777777" w:rsidR="0096697C" w:rsidRPr="00C77EB7" w:rsidRDefault="0096697C" w:rsidP="00AC3FF8">
            <w:pPr>
              <w:pStyle w:val="normalline"/>
              <w:numPr>
                <w:ilvl w:val="4"/>
                <w:numId w:val="1"/>
              </w:numPr>
              <w:rPr>
                <w:rFonts w:asciiTheme="minorBidi" w:hAnsiTheme="minorBidi" w:cstheme="minorBidi"/>
                <w:sz w:val="24"/>
                <w:szCs w:val="24"/>
                <w:rtl/>
              </w:rPr>
            </w:pPr>
            <w:r w:rsidRPr="00C77EB7">
              <w:rPr>
                <w:rFonts w:asciiTheme="minorBidi" w:hAnsiTheme="minorBidi" w:cstheme="minorBidi"/>
                <w:sz w:val="24"/>
                <w:szCs w:val="24"/>
                <w:rtl/>
              </w:rPr>
              <w:t xml:space="preserve">זמן הגעת מתח כניסה ל- </w:t>
            </w:r>
            <w:r w:rsidRPr="00C77EB7">
              <w:rPr>
                <w:rFonts w:asciiTheme="minorBidi" w:hAnsiTheme="minorBidi" w:cstheme="minorBidi"/>
                <w:sz w:val="24"/>
                <w:szCs w:val="24"/>
              </w:rPr>
              <w:t>100%</w:t>
            </w:r>
            <w:r w:rsidRPr="00C77EB7">
              <w:rPr>
                <w:rFonts w:asciiTheme="minorBidi" w:hAnsiTheme="minorBidi" w:cstheme="minorBidi"/>
                <w:sz w:val="24"/>
                <w:szCs w:val="24"/>
                <w:rtl/>
              </w:rPr>
              <w:t xml:space="preserve"> ממתח ה- </w:t>
            </w:r>
            <w:r w:rsidRPr="00C77EB7">
              <w:rPr>
                <w:rFonts w:asciiTheme="minorBidi" w:hAnsiTheme="minorBidi" w:cstheme="minorBidi"/>
                <w:sz w:val="24"/>
                <w:szCs w:val="24"/>
              </w:rPr>
              <w:t>C</w:t>
            </w:r>
            <w:r w:rsidRPr="00C77EB7">
              <w:rPr>
                <w:rFonts w:asciiTheme="minorBidi" w:hAnsiTheme="minorBidi" w:cstheme="minorBidi"/>
                <w:sz w:val="24"/>
                <w:szCs w:val="24"/>
                <w:rtl/>
              </w:rPr>
              <w:t>.</w:t>
            </w:r>
            <w:r w:rsidRPr="00C77EB7">
              <w:rPr>
                <w:rFonts w:asciiTheme="minorBidi" w:hAnsiTheme="minorBidi" w:cstheme="minorBidi"/>
                <w:sz w:val="24"/>
                <w:szCs w:val="24"/>
              </w:rPr>
              <w:t>D</w:t>
            </w:r>
            <w:r w:rsidRPr="00C77EB7">
              <w:rPr>
                <w:rFonts w:asciiTheme="minorBidi" w:hAnsiTheme="minorBidi" w:cstheme="minorBidi"/>
                <w:sz w:val="24"/>
                <w:szCs w:val="24"/>
                <w:rtl/>
              </w:rPr>
              <w:t xml:space="preserve"> לאחר חיבור מתח כניסה</w:t>
            </w:r>
          </w:p>
        </w:tc>
        <w:tc>
          <w:tcPr>
            <w:tcW w:w="2692" w:type="dxa"/>
            <w:vAlign w:val="center"/>
          </w:tcPr>
          <w:p w14:paraId="2E4302D5" w14:textId="77777777" w:rsidR="0096697C" w:rsidRPr="00C77EB7" w:rsidRDefault="0096697C" w:rsidP="00AC3FF8">
            <w:pPr>
              <w:tabs>
                <w:tab w:val="left" w:pos="2313"/>
              </w:tabs>
              <w:spacing w:line="360" w:lineRule="auto"/>
              <w:rPr>
                <w:rFonts w:asciiTheme="minorBidi" w:hAnsiTheme="minorBidi" w:cstheme="minorBidi"/>
                <w:b/>
                <w:bCs/>
                <w:sz w:val="24"/>
                <w:szCs w:val="24"/>
                <w:u w:val="single"/>
                <w:rtl/>
              </w:rPr>
            </w:pPr>
            <w:r w:rsidRPr="00C77EB7">
              <w:rPr>
                <w:rFonts w:asciiTheme="minorBidi" w:hAnsiTheme="minorBidi" w:cstheme="minorBidi"/>
                <w:sz w:val="24"/>
                <w:szCs w:val="24"/>
                <w:rtl/>
              </w:rPr>
              <w:t>____________</w:t>
            </w:r>
          </w:p>
        </w:tc>
      </w:tr>
    </w:tbl>
    <w:p w14:paraId="67E701F0" w14:textId="77777777" w:rsidR="0096697C" w:rsidRPr="00C77EB7" w:rsidRDefault="0096697C" w:rsidP="0096697C">
      <w:pPr>
        <w:tabs>
          <w:tab w:val="left" w:pos="2313"/>
        </w:tabs>
        <w:spacing w:line="360" w:lineRule="auto"/>
        <w:jc w:val="both"/>
        <w:rPr>
          <w:rFonts w:asciiTheme="minorBidi" w:hAnsiTheme="minorBidi" w:cstheme="minorBidi"/>
          <w:b/>
          <w:bCs/>
          <w:sz w:val="24"/>
          <w:szCs w:val="24"/>
          <w:u w:val="single"/>
          <w:rtl/>
        </w:rPr>
      </w:pPr>
    </w:p>
    <w:p w14:paraId="24423D64" w14:textId="77777777" w:rsidR="0096697C" w:rsidRPr="00C77EB7" w:rsidRDefault="0096697C" w:rsidP="0096697C">
      <w:pPr>
        <w:pStyle w:val="normalline"/>
        <w:numPr>
          <w:ilvl w:val="3"/>
          <w:numId w:val="1"/>
        </w:numPr>
        <w:rPr>
          <w:rFonts w:asciiTheme="minorBidi" w:hAnsiTheme="minorBidi" w:cstheme="minorBidi"/>
          <w:sz w:val="24"/>
          <w:szCs w:val="24"/>
          <w:rtl/>
        </w:rPr>
      </w:pPr>
      <w:r w:rsidRPr="00C77EB7">
        <w:rPr>
          <w:rFonts w:asciiTheme="minorBidi" w:hAnsiTheme="minorBidi" w:cstheme="minorBidi"/>
          <w:sz w:val="24"/>
          <w:szCs w:val="24"/>
          <w:rtl/>
        </w:rPr>
        <w:t>יציאה</w:t>
      </w:r>
    </w:p>
    <w:tbl>
      <w:tblPr>
        <w:bidiVisual/>
        <w:tblW w:w="8312" w:type="dxa"/>
        <w:tblLook w:val="01E0" w:firstRow="1" w:lastRow="1" w:firstColumn="1" w:lastColumn="1" w:noHBand="0" w:noVBand="0"/>
      </w:tblPr>
      <w:tblGrid>
        <w:gridCol w:w="5762"/>
        <w:gridCol w:w="2550"/>
      </w:tblGrid>
      <w:tr w:rsidR="0096697C" w:rsidRPr="00C77EB7" w14:paraId="274ED34E" w14:textId="77777777" w:rsidTr="00AC3FF8">
        <w:tc>
          <w:tcPr>
            <w:tcW w:w="5762" w:type="dxa"/>
            <w:vAlign w:val="bottom"/>
          </w:tcPr>
          <w:p w14:paraId="1C39D9B5" w14:textId="77777777" w:rsidR="0096697C" w:rsidRPr="00C77EB7" w:rsidRDefault="0096697C" w:rsidP="00AC3FF8">
            <w:pPr>
              <w:pStyle w:val="normalline"/>
              <w:numPr>
                <w:ilvl w:val="4"/>
                <w:numId w:val="1"/>
              </w:numPr>
              <w:rPr>
                <w:rFonts w:asciiTheme="minorBidi" w:hAnsiTheme="minorBidi" w:cstheme="minorBidi"/>
                <w:sz w:val="24"/>
                <w:szCs w:val="24"/>
              </w:rPr>
            </w:pPr>
            <w:r w:rsidRPr="00C77EB7">
              <w:rPr>
                <w:rFonts w:asciiTheme="minorBidi" w:hAnsiTheme="minorBidi" w:cstheme="minorBidi"/>
                <w:sz w:val="24"/>
                <w:szCs w:val="24"/>
                <w:rtl/>
              </w:rPr>
              <w:t xml:space="preserve">מתח </w:t>
            </w:r>
            <w:r w:rsidRPr="00C77EB7">
              <w:rPr>
                <w:rFonts w:asciiTheme="minorBidi" w:hAnsiTheme="minorBidi" w:cstheme="minorBidi"/>
                <w:sz w:val="24"/>
                <w:szCs w:val="24"/>
              </w:rPr>
              <w:t>C</w:t>
            </w:r>
            <w:r w:rsidRPr="00C77EB7">
              <w:rPr>
                <w:rFonts w:asciiTheme="minorBidi" w:hAnsiTheme="minorBidi" w:cstheme="minorBidi"/>
                <w:sz w:val="24"/>
                <w:szCs w:val="24"/>
                <w:rtl/>
              </w:rPr>
              <w:t>.</w:t>
            </w:r>
            <w:r w:rsidRPr="00C77EB7">
              <w:rPr>
                <w:rFonts w:asciiTheme="minorBidi" w:hAnsiTheme="minorBidi" w:cstheme="minorBidi"/>
                <w:sz w:val="24"/>
                <w:szCs w:val="24"/>
              </w:rPr>
              <w:t>D</w:t>
            </w:r>
          </w:p>
        </w:tc>
        <w:tc>
          <w:tcPr>
            <w:tcW w:w="2550" w:type="dxa"/>
            <w:vAlign w:val="bottom"/>
          </w:tcPr>
          <w:p w14:paraId="7261A6F4" w14:textId="77777777" w:rsidR="0096697C" w:rsidRPr="00C77EB7" w:rsidRDefault="0096697C" w:rsidP="00AC3FF8">
            <w:pPr>
              <w:tabs>
                <w:tab w:val="left" w:pos="2313"/>
              </w:tabs>
              <w:spacing w:line="360" w:lineRule="auto"/>
              <w:rPr>
                <w:rFonts w:asciiTheme="minorBidi" w:hAnsiTheme="minorBidi" w:cstheme="minorBidi"/>
                <w:sz w:val="24"/>
                <w:szCs w:val="24"/>
                <w:rtl/>
              </w:rPr>
            </w:pPr>
            <w:r w:rsidRPr="00C77EB7">
              <w:rPr>
                <w:rFonts w:asciiTheme="minorBidi" w:hAnsiTheme="minorBidi" w:cstheme="minorBidi"/>
                <w:sz w:val="24"/>
                <w:szCs w:val="24"/>
                <w:rtl/>
              </w:rPr>
              <w:t>____________</w:t>
            </w:r>
          </w:p>
        </w:tc>
      </w:tr>
      <w:tr w:rsidR="0096697C" w:rsidRPr="00C77EB7" w14:paraId="7736807B" w14:textId="77777777" w:rsidTr="00AC3FF8">
        <w:tc>
          <w:tcPr>
            <w:tcW w:w="5762" w:type="dxa"/>
            <w:vAlign w:val="bottom"/>
          </w:tcPr>
          <w:p w14:paraId="160D2A22" w14:textId="77777777" w:rsidR="0096697C" w:rsidRPr="00C77EB7" w:rsidRDefault="0096697C" w:rsidP="00AC3FF8">
            <w:pPr>
              <w:pStyle w:val="normalline"/>
              <w:numPr>
                <w:ilvl w:val="4"/>
                <w:numId w:val="1"/>
              </w:numPr>
              <w:rPr>
                <w:rFonts w:asciiTheme="minorBidi" w:hAnsiTheme="minorBidi" w:cstheme="minorBidi"/>
                <w:sz w:val="24"/>
                <w:szCs w:val="24"/>
                <w:rtl/>
              </w:rPr>
            </w:pPr>
            <w:r w:rsidRPr="00C77EB7">
              <w:rPr>
                <w:rFonts w:asciiTheme="minorBidi" w:hAnsiTheme="minorBidi" w:cstheme="minorBidi"/>
                <w:sz w:val="24"/>
                <w:szCs w:val="24"/>
                <w:rtl/>
              </w:rPr>
              <w:t xml:space="preserve">תחום מתח עבודה </w:t>
            </w:r>
            <w:r w:rsidRPr="00C77EB7">
              <w:rPr>
                <w:rFonts w:asciiTheme="minorBidi" w:hAnsiTheme="minorBidi" w:cstheme="minorBidi"/>
                <w:sz w:val="24"/>
                <w:szCs w:val="24"/>
              </w:rPr>
              <w:t>C</w:t>
            </w:r>
            <w:r w:rsidRPr="00C77EB7">
              <w:rPr>
                <w:rFonts w:asciiTheme="minorBidi" w:hAnsiTheme="minorBidi" w:cstheme="minorBidi"/>
                <w:sz w:val="24"/>
                <w:szCs w:val="24"/>
                <w:rtl/>
              </w:rPr>
              <w:t>.</w:t>
            </w:r>
            <w:r w:rsidRPr="00C77EB7">
              <w:rPr>
                <w:rFonts w:asciiTheme="minorBidi" w:hAnsiTheme="minorBidi" w:cstheme="minorBidi"/>
                <w:sz w:val="24"/>
                <w:szCs w:val="24"/>
              </w:rPr>
              <w:t>D</w:t>
            </w:r>
            <w:r w:rsidRPr="00C77EB7">
              <w:rPr>
                <w:rFonts w:asciiTheme="minorBidi" w:hAnsiTheme="minorBidi" w:cstheme="minorBidi"/>
                <w:sz w:val="24"/>
                <w:szCs w:val="24"/>
                <w:rtl/>
              </w:rPr>
              <w:t xml:space="preserve"> (מינימום מצב פריקה ועד מקסימום מצב טעינה)</w:t>
            </w:r>
          </w:p>
        </w:tc>
        <w:tc>
          <w:tcPr>
            <w:tcW w:w="2550" w:type="dxa"/>
            <w:vAlign w:val="bottom"/>
          </w:tcPr>
          <w:p w14:paraId="1216292E" w14:textId="77777777" w:rsidR="0096697C" w:rsidRPr="00C77EB7" w:rsidRDefault="0096697C" w:rsidP="00AC3FF8">
            <w:pPr>
              <w:tabs>
                <w:tab w:val="left" w:pos="2313"/>
              </w:tabs>
              <w:spacing w:line="360" w:lineRule="auto"/>
              <w:rPr>
                <w:rFonts w:asciiTheme="minorBidi" w:hAnsiTheme="minorBidi" w:cstheme="minorBidi"/>
                <w:sz w:val="24"/>
                <w:szCs w:val="24"/>
                <w:rtl/>
              </w:rPr>
            </w:pPr>
            <w:r w:rsidRPr="00C77EB7">
              <w:rPr>
                <w:rFonts w:asciiTheme="minorBidi" w:hAnsiTheme="minorBidi" w:cstheme="minorBidi"/>
                <w:sz w:val="24"/>
                <w:szCs w:val="24"/>
                <w:rtl/>
              </w:rPr>
              <w:t>____________</w:t>
            </w:r>
          </w:p>
        </w:tc>
      </w:tr>
      <w:tr w:rsidR="0096697C" w:rsidRPr="00C77EB7" w14:paraId="3BBEB634" w14:textId="77777777" w:rsidTr="00AC3FF8">
        <w:tc>
          <w:tcPr>
            <w:tcW w:w="5762" w:type="dxa"/>
            <w:vAlign w:val="bottom"/>
          </w:tcPr>
          <w:p w14:paraId="00EBE66C" w14:textId="77777777" w:rsidR="0096697C" w:rsidRPr="00C77EB7" w:rsidRDefault="0096697C" w:rsidP="00AC3FF8">
            <w:pPr>
              <w:pStyle w:val="normalline"/>
              <w:numPr>
                <w:ilvl w:val="4"/>
                <w:numId w:val="1"/>
              </w:numPr>
              <w:rPr>
                <w:rFonts w:asciiTheme="minorBidi" w:hAnsiTheme="minorBidi" w:cstheme="minorBidi"/>
                <w:sz w:val="24"/>
                <w:szCs w:val="24"/>
                <w:rtl/>
              </w:rPr>
            </w:pPr>
            <w:r w:rsidRPr="00C77EB7">
              <w:rPr>
                <w:rFonts w:asciiTheme="minorBidi" w:hAnsiTheme="minorBidi" w:cstheme="minorBidi"/>
                <w:sz w:val="24"/>
                <w:szCs w:val="24"/>
                <w:rtl/>
              </w:rPr>
              <w:t xml:space="preserve">זרם </w:t>
            </w:r>
            <w:r w:rsidRPr="00C77EB7">
              <w:rPr>
                <w:rFonts w:asciiTheme="minorBidi" w:hAnsiTheme="minorBidi" w:cstheme="minorBidi"/>
                <w:sz w:val="24"/>
                <w:szCs w:val="24"/>
              </w:rPr>
              <w:t>C</w:t>
            </w:r>
            <w:r w:rsidRPr="00C77EB7">
              <w:rPr>
                <w:rFonts w:asciiTheme="minorBidi" w:hAnsiTheme="minorBidi" w:cstheme="minorBidi"/>
                <w:sz w:val="24"/>
                <w:szCs w:val="24"/>
                <w:rtl/>
              </w:rPr>
              <w:t>.</w:t>
            </w:r>
            <w:r w:rsidRPr="00C77EB7">
              <w:rPr>
                <w:rFonts w:asciiTheme="minorBidi" w:hAnsiTheme="minorBidi" w:cstheme="minorBidi"/>
                <w:sz w:val="24"/>
                <w:szCs w:val="24"/>
              </w:rPr>
              <w:t>D</w:t>
            </w:r>
            <w:r w:rsidRPr="00C77EB7">
              <w:rPr>
                <w:rFonts w:asciiTheme="minorBidi" w:hAnsiTheme="minorBidi" w:cstheme="minorBidi"/>
                <w:sz w:val="24"/>
                <w:szCs w:val="24"/>
                <w:rtl/>
              </w:rPr>
              <w:t xml:space="preserve"> נומינלי</w:t>
            </w:r>
          </w:p>
        </w:tc>
        <w:tc>
          <w:tcPr>
            <w:tcW w:w="2550" w:type="dxa"/>
            <w:vAlign w:val="bottom"/>
          </w:tcPr>
          <w:p w14:paraId="74F37AE6" w14:textId="77777777" w:rsidR="0096697C" w:rsidRPr="00C77EB7" w:rsidRDefault="0096697C" w:rsidP="00AC3FF8">
            <w:pPr>
              <w:tabs>
                <w:tab w:val="left" w:pos="2313"/>
              </w:tabs>
              <w:spacing w:line="360" w:lineRule="auto"/>
              <w:rPr>
                <w:rFonts w:asciiTheme="minorBidi" w:hAnsiTheme="minorBidi" w:cstheme="minorBidi"/>
                <w:sz w:val="24"/>
                <w:szCs w:val="24"/>
                <w:rtl/>
              </w:rPr>
            </w:pPr>
            <w:r w:rsidRPr="00C77EB7">
              <w:rPr>
                <w:rFonts w:asciiTheme="minorBidi" w:hAnsiTheme="minorBidi" w:cstheme="minorBidi"/>
                <w:sz w:val="24"/>
                <w:szCs w:val="24"/>
                <w:rtl/>
              </w:rPr>
              <w:t>____________</w:t>
            </w:r>
          </w:p>
        </w:tc>
      </w:tr>
    </w:tbl>
    <w:p w14:paraId="1E60B672" w14:textId="77777777" w:rsidR="0096697C" w:rsidRPr="00C77EB7" w:rsidRDefault="0096697C" w:rsidP="0096697C">
      <w:pPr>
        <w:tabs>
          <w:tab w:val="left" w:pos="2313"/>
        </w:tabs>
        <w:spacing w:line="360" w:lineRule="auto"/>
        <w:jc w:val="both"/>
        <w:rPr>
          <w:rFonts w:asciiTheme="minorBidi" w:hAnsiTheme="minorBidi" w:cstheme="minorBidi"/>
          <w:sz w:val="24"/>
          <w:szCs w:val="24"/>
          <w:rtl/>
        </w:rPr>
      </w:pPr>
    </w:p>
    <w:p w14:paraId="7F43E6D0" w14:textId="77777777" w:rsidR="0096697C" w:rsidRPr="00C77EB7" w:rsidRDefault="0096697C" w:rsidP="0096697C">
      <w:pPr>
        <w:pStyle w:val="normalline"/>
        <w:numPr>
          <w:ilvl w:val="3"/>
          <w:numId w:val="1"/>
        </w:numPr>
        <w:rPr>
          <w:rFonts w:asciiTheme="minorBidi" w:hAnsiTheme="minorBidi" w:cstheme="minorBidi"/>
          <w:sz w:val="24"/>
          <w:szCs w:val="24"/>
          <w:rtl/>
        </w:rPr>
      </w:pPr>
      <w:r w:rsidRPr="00C77EB7">
        <w:rPr>
          <w:rFonts w:asciiTheme="minorBidi" w:hAnsiTheme="minorBidi" w:cstheme="minorBidi"/>
          <w:sz w:val="24"/>
          <w:szCs w:val="24"/>
          <w:rtl/>
        </w:rPr>
        <w:t>ממיר</w:t>
      </w:r>
    </w:p>
    <w:tbl>
      <w:tblPr>
        <w:bidiVisual/>
        <w:tblW w:w="8312" w:type="dxa"/>
        <w:tblLook w:val="01E0" w:firstRow="1" w:lastRow="1" w:firstColumn="1" w:lastColumn="1" w:noHBand="0" w:noVBand="0"/>
      </w:tblPr>
      <w:tblGrid>
        <w:gridCol w:w="5762"/>
        <w:gridCol w:w="2550"/>
      </w:tblGrid>
      <w:tr w:rsidR="0096697C" w:rsidRPr="00C77EB7" w14:paraId="59856DCB" w14:textId="77777777" w:rsidTr="00AC3FF8">
        <w:tc>
          <w:tcPr>
            <w:tcW w:w="5762" w:type="dxa"/>
            <w:vAlign w:val="bottom"/>
          </w:tcPr>
          <w:p w14:paraId="6AFAAAA1" w14:textId="77777777" w:rsidR="0096697C" w:rsidRPr="00C77EB7" w:rsidRDefault="0096697C" w:rsidP="00AC3FF8">
            <w:pPr>
              <w:pStyle w:val="normalline"/>
              <w:numPr>
                <w:ilvl w:val="4"/>
                <w:numId w:val="1"/>
              </w:numPr>
              <w:rPr>
                <w:rFonts w:asciiTheme="minorBidi" w:hAnsiTheme="minorBidi" w:cstheme="minorBidi"/>
                <w:sz w:val="24"/>
                <w:szCs w:val="24"/>
                <w:rtl/>
              </w:rPr>
            </w:pPr>
            <w:r w:rsidRPr="00C77EB7">
              <w:rPr>
                <w:rFonts w:asciiTheme="minorBidi" w:hAnsiTheme="minorBidi" w:cstheme="minorBidi"/>
                <w:sz w:val="24"/>
                <w:szCs w:val="24"/>
                <w:rtl/>
              </w:rPr>
              <w:t>מתח כניסה נומינלי</w:t>
            </w:r>
          </w:p>
        </w:tc>
        <w:tc>
          <w:tcPr>
            <w:tcW w:w="2550" w:type="dxa"/>
            <w:vAlign w:val="bottom"/>
          </w:tcPr>
          <w:p w14:paraId="2D70C013" w14:textId="77777777" w:rsidR="0096697C" w:rsidRPr="00C77EB7" w:rsidRDefault="0096697C" w:rsidP="00AC3FF8">
            <w:pPr>
              <w:tabs>
                <w:tab w:val="left" w:pos="2313"/>
              </w:tabs>
              <w:spacing w:line="360" w:lineRule="auto"/>
              <w:rPr>
                <w:rFonts w:asciiTheme="minorBidi" w:hAnsiTheme="minorBidi" w:cstheme="minorBidi"/>
                <w:b/>
                <w:bCs/>
                <w:sz w:val="24"/>
                <w:szCs w:val="24"/>
                <w:u w:val="single"/>
                <w:rtl/>
              </w:rPr>
            </w:pPr>
            <w:r w:rsidRPr="00C77EB7">
              <w:rPr>
                <w:rFonts w:asciiTheme="minorBidi" w:hAnsiTheme="minorBidi" w:cstheme="minorBidi"/>
                <w:sz w:val="24"/>
                <w:szCs w:val="24"/>
                <w:rtl/>
              </w:rPr>
              <w:t>____________</w:t>
            </w:r>
          </w:p>
        </w:tc>
      </w:tr>
      <w:tr w:rsidR="0096697C" w:rsidRPr="00C77EB7" w14:paraId="785A3C00" w14:textId="77777777" w:rsidTr="00AC3FF8">
        <w:tc>
          <w:tcPr>
            <w:tcW w:w="5762" w:type="dxa"/>
            <w:vAlign w:val="bottom"/>
          </w:tcPr>
          <w:p w14:paraId="6ED1FD3A" w14:textId="77777777" w:rsidR="0096697C" w:rsidRPr="00C77EB7" w:rsidRDefault="0096697C" w:rsidP="00AC3FF8">
            <w:pPr>
              <w:pStyle w:val="normalline"/>
              <w:numPr>
                <w:ilvl w:val="4"/>
                <w:numId w:val="1"/>
              </w:numPr>
              <w:rPr>
                <w:rFonts w:asciiTheme="minorBidi" w:hAnsiTheme="minorBidi" w:cstheme="minorBidi"/>
                <w:sz w:val="24"/>
                <w:szCs w:val="24"/>
                <w:rtl/>
              </w:rPr>
            </w:pPr>
            <w:r w:rsidRPr="00C77EB7">
              <w:rPr>
                <w:rFonts w:asciiTheme="minorBidi" w:hAnsiTheme="minorBidi" w:cstheme="minorBidi"/>
                <w:sz w:val="24"/>
                <w:szCs w:val="24"/>
                <w:rtl/>
              </w:rPr>
              <w:t>תחום מתח כניסה</w:t>
            </w:r>
          </w:p>
        </w:tc>
        <w:tc>
          <w:tcPr>
            <w:tcW w:w="2550" w:type="dxa"/>
            <w:vAlign w:val="bottom"/>
          </w:tcPr>
          <w:p w14:paraId="08EC9D46" w14:textId="77777777" w:rsidR="0096697C" w:rsidRPr="00C77EB7" w:rsidRDefault="0096697C" w:rsidP="00AC3FF8">
            <w:pPr>
              <w:tabs>
                <w:tab w:val="left" w:pos="2313"/>
              </w:tabs>
              <w:spacing w:line="360" w:lineRule="auto"/>
              <w:rPr>
                <w:rFonts w:asciiTheme="minorBidi" w:hAnsiTheme="minorBidi" w:cstheme="minorBidi"/>
                <w:b/>
                <w:bCs/>
                <w:sz w:val="24"/>
                <w:szCs w:val="24"/>
                <w:u w:val="single"/>
                <w:rtl/>
              </w:rPr>
            </w:pPr>
            <w:r w:rsidRPr="00C77EB7">
              <w:rPr>
                <w:rFonts w:asciiTheme="minorBidi" w:hAnsiTheme="minorBidi" w:cstheme="minorBidi"/>
                <w:sz w:val="24"/>
                <w:szCs w:val="24"/>
                <w:rtl/>
              </w:rPr>
              <w:t>____________</w:t>
            </w:r>
          </w:p>
        </w:tc>
      </w:tr>
      <w:tr w:rsidR="0096697C" w:rsidRPr="00C77EB7" w14:paraId="23C4228D" w14:textId="77777777" w:rsidTr="00AC3FF8">
        <w:tc>
          <w:tcPr>
            <w:tcW w:w="5762" w:type="dxa"/>
            <w:vAlign w:val="bottom"/>
          </w:tcPr>
          <w:p w14:paraId="38BCC755" w14:textId="77777777" w:rsidR="0096697C" w:rsidRPr="00C77EB7" w:rsidRDefault="0096697C" w:rsidP="00AC3FF8">
            <w:pPr>
              <w:pStyle w:val="normalline"/>
              <w:numPr>
                <w:ilvl w:val="4"/>
                <w:numId w:val="1"/>
              </w:numPr>
              <w:rPr>
                <w:rFonts w:asciiTheme="minorBidi" w:hAnsiTheme="minorBidi" w:cstheme="minorBidi"/>
                <w:sz w:val="24"/>
                <w:szCs w:val="24"/>
                <w:rtl/>
              </w:rPr>
            </w:pPr>
            <w:r w:rsidRPr="00C77EB7">
              <w:rPr>
                <w:rFonts w:asciiTheme="minorBidi" w:hAnsiTheme="minorBidi" w:cstheme="minorBidi"/>
                <w:sz w:val="24"/>
                <w:szCs w:val="24"/>
                <w:rtl/>
              </w:rPr>
              <w:t xml:space="preserve">זרם </w:t>
            </w:r>
            <w:r w:rsidRPr="00C77EB7">
              <w:rPr>
                <w:rFonts w:asciiTheme="minorBidi" w:hAnsiTheme="minorBidi" w:cstheme="minorBidi"/>
                <w:sz w:val="24"/>
                <w:szCs w:val="24"/>
              </w:rPr>
              <w:t>C</w:t>
            </w:r>
            <w:r w:rsidRPr="00C77EB7">
              <w:rPr>
                <w:rFonts w:asciiTheme="minorBidi" w:hAnsiTheme="minorBidi" w:cstheme="minorBidi"/>
                <w:sz w:val="24"/>
                <w:szCs w:val="24"/>
                <w:rtl/>
              </w:rPr>
              <w:t>.</w:t>
            </w:r>
            <w:r w:rsidRPr="00C77EB7">
              <w:rPr>
                <w:rFonts w:asciiTheme="minorBidi" w:hAnsiTheme="minorBidi" w:cstheme="minorBidi"/>
                <w:sz w:val="24"/>
                <w:szCs w:val="24"/>
              </w:rPr>
              <w:t>D</w:t>
            </w:r>
            <w:r w:rsidRPr="00C77EB7">
              <w:rPr>
                <w:rFonts w:asciiTheme="minorBidi" w:hAnsiTheme="minorBidi" w:cstheme="minorBidi"/>
                <w:sz w:val="24"/>
                <w:szCs w:val="24"/>
                <w:rtl/>
              </w:rPr>
              <w:t xml:space="preserve"> נומינלי</w:t>
            </w:r>
          </w:p>
        </w:tc>
        <w:tc>
          <w:tcPr>
            <w:tcW w:w="2550" w:type="dxa"/>
            <w:vAlign w:val="bottom"/>
          </w:tcPr>
          <w:p w14:paraId="3D37E11E" w14:textId="77777777" w:rsidR="0096697C" w:rsidRPr="00C77EB7" w:rsidRDefault="0096697C" w:rsidP="00AC3FF8">
            <w:pPr>
              <w:tabs>
                <w:tab w:val="left" w:pos="2313"/>
              </w:tabs>
              <w:spacing w:line="360" w:lineRule="auto"/>
              <w:rPr>
                <w:rFonts w:asciiTheme="minorBidi" w:hAnsiTheme="minorBidi" w:cstheme="minorBidi"/>
                <w:b/>
                <w:bCs/>
                <w:sz w:val="24"/>
                <w:szCs w:val="24"/>
                <w:u w:val="single"/>
                <w:rtl/>
              </w:rPr>
            </w:pPr>
            <w:r w:rsidRPr="00C77EB7">
              <w:rPr>
                <w:rFonts w:asciiTheme="minorBidi" w:hAnsiTheme="minorBidi" w:cstheme="minorBidi"/>
                <w:sz w:val="24"/>
                <w:szCs w:val="24"/>
                <w:rtl/>
              </w:rPr>
              <w:t>____________</w:t>
            </w:r>
          </w:p>
        </w:tc>
      </w:tr>
    </w:tbl>
    <w:p w14:paraId="366E4F38" w14:textId="77777777" w:rsidR="0096697C" w:rsidRPr="00C77EB7" w:rsidRDefault="0096697C" w:rsidP="0096697C">
      <w:pPr>
        <w:tabs>
          <w:tab w:val="left" w:pos="2313"/>
        </w:tabs>
        <w:spacing w:line="360" w:lineRule="auto"/>
        <w:jc w:val="both"/>
        <w:rPr>
          <w:rFonts w:asciiTheme="minorBidi" w:hAnsiTheme="minorBidi" w:cstheme="minorBidi"/>
          <w:sz w:val="24"/>
          <w:szCs w:val="24"/>
          <w:rtl/>
        </w:rPr>
      </w:pPr>
    </w:p>
    <w:p w14:paraId="40E1E292" w14:textId="77777777" w:rsidR="0096697C" w:rsidRPr="00C77EB7" w:rsidRDefault="0096697C" w:rsidP="0096697C">
      <w:pPr>
        <w:pStyle w:val="normalline"/>
        <w:numPr>
          <w:ilvl w:val="3"/>
          <w:numId w:val="1"/>
        </w:numPr>
        <w:rPr>
          <w:rFonts w:asciiTheme="minorBidi" w:hAnsiTheme="minorBidi" w:cstheme="minorBidi"/>
          <w:sz w:val="24"/>
          <w:szCs w:val="24"/>
          <w:rtl/>
        </w:rPr>
      </w:pPr>
      <w:r w:rsidRPr="00C77EB7">
        <w:rPr>
          <w:rFonts w:asciiTheme="minorBidi" w:hAnsiTheme="minorBidi" w:cstheme="minorBidi"/>
          <w:sz w:val="24"/>
          <w:szCs w:val="24"/>
          <w:rtl/>
        </w:rPr>
        <w:t>יציאה</w:t>
      </w:r>
    </w:p>
    <w:tbl>
      <w:tblPr>
        <w:bidiVisual/>
        <w:tblW w:w="8312" w:type="dxa"/>
        <w:tblLook w:val="01E0" w:firstRow="1" w:lastRow="1" w:firstColumn="1" w:lastColumn="1" w:noHBand="0" w:noVBand="0"/>
      </w:tblPr>
      <w:tblGrid>
        <w:gridCol w:w="5762"/>
        <w:gridCol w:w="2550"/>
      </w:tblGrid>
      <w:tr w:rsidR="0096697C" w:rsidRPr="00C77EB7" w14:paraId="199F91FB" w14:textId="77777777" w:rsidTr="00AC3FF8">
        <w:tc>
          <w:tcPr>
            <w:tcW w:w="5762" w:type="dxa"/>
            <w:vAlign w:val="bottom"/>
          </w:tcPr>
          <w:p w14:paraId="34BDE2F7" w14:textId="77777777" w:rsidR="0096697C" w:rsidRPr="00C77EB7" w:rsidRDefault="0096697C" w:rsidP="00AC3FF8">
            <w:pPr>
              <w:pStyle w:val="normalline"/>
              <w:numPr>
                <w:ilvl w:val="4"/>
                <w:numId w:val="1"/>
              </w:numPr>
              <w:rPr>
                <w:rFonts w:asciiTheme="minorBidi" w:hAnsiTheme="minorBidi" w:cstheme="minorBidi"/>
                <w:sz w:val="24"/>
                <w:szCs w:val="24"/>
                <w:rtl/>
              </w:rPr>
            </w:pPr>
            <w:r w:rsidRPr="00C77EB7">
              <w:rPr>
                <w:rFonts w:asciiTheme="minorBidi" w:hAnsiTheme="minorBidi" w:cstheme="minorBidi"/>
                <w:sz w:val="24"/>
                <w:szCs w:val="24"/>
                <w:rtl/>
              </w:rPr>
              <w:t>מתח יציאה</w:t>
            </w:r>
          </w:p>
        </w:tc>
        <w:tc>
          <w:tcPr>
            <w:tcW w:w="2550" w:type="dxa"/>
            <w:vAlign w:val="bottom"/>
          </w:tcPr>
          <w:p w14:paraId="73B8F518" w14:textId="77777777" w:rsidR="0096697C" w:rsidRPr="00C77EB7" w:rsidRDefault="0096697C" w:rsidP="00AC3FF8">
            <w:pPr>
              <w:tabs>
                <w:tab w:val="left" w:pos="2313"/>
              </w:tabs>
              <w:spacing w:line="360" w:lineRule="auto"/>
              <w:rPr>
                <w:rFonts w:asciiTheme="minorBidi" w:hAnsiTheme="minorBidi" w:cstheme="minorBidi"/>
                <w:b/>
                <w:bCs/>
                <w:sz w:val="24"/>
                <w:szCs w:val="24"/>
                <w:u w:val="single"/>
                <w:rtl/>
              </w:rPr>
            </w:pPr>
            <w:r w:rsidRPr="00C77EB7">
              <w:rPr>
                <w:rFonts w:asciiTheme="minorBidi" w:hAnsiTheme="minorBidi" w:cstheme="minorBidi"/>
                <w:sz w:val="24"/>
                <w:szCs w:val="24"/>
                <w:rtl/>
              </w:rPr>
              <w:t>____________</w:t>
            </w:r>
          </w:p>
        </w:tc>
      </w:tr>
      <w:tr w:rsidR="0096697C" w:rsidRPr="00C77EB7" w14:paraId="04BCD19C" w14:textId="77777777" w:rsidTr="00AC3FF8">
        <w:tc>
          <w:tcPr>
            <w:tcW w:w="5762" w:type="dxa"/>
            <w:vAlign w:val="bottom"/>
          </w:tcPr>
          <w:p w14:paraId="19B01231" w14:textId="77777777" w:rsidR="0096697C" w:rsidRPr="00C77EB7" w:rsidRDefault="0096697C" w:rsidP="00AC3FF8">
            <w:pPr>
              <w:pStyle w:val="normalline"/>
              <w:numPr>
                <w:ilvl w:val="4"/>
                <w:numId w:val="1"/>
              </w:numPr>
              <w:rPr>
                <w:rFonts w:asciiTheme="minorBidi" w:hAnsiTheme="minorBidi" w:cstheme="minorBidi"/>
                <w:sz w:val="24"/>
                <w:szCs w:val="24"/>
              </w:rPr>
            </w:pPr>
            <w:r w:rsidRPr="00C77EB7">
              <w:rPr>
                <w:rFonts w:asciiTheme="minorBidi" w:hAnsiTheme="minorBidi" w:cstheme="minorBidi"/>
                <w:sz w:val="24"/>
                <w:szCs w:val="24"/>
                <w:rtl/>
              </w:rPr>
              <w:lastRenderedPageBreak/>
              <w:t xml:space="preserve">יציבות סטטית </w:t>
            </w:r>
            <w:r w:rsidRPr="00C77EB7">
              <w:rPr>
                <w:rFonts w:asciiTheme="minorBidi" w:hAnsiTheme="minorBidi" w:cstheme="minorBidi"/>
                <w:sz w:val="24"/>
                <w:szCs w:val="24"/>
              </w:rPr>
              <w:t>[%]</w:t>
            </w:r>
          </w:p>
        </w:tc>
        <w:tc>
          <w:tcPr>
            <w:tcW w:w="2550" w:type="dxa"/>
            <w:vAlign w:val="bottom"/>
          </w:tcPr>
          <w:p w14:paraId="12B6AAA2" w14:textId="77777777" w:rsidR="0096697C" w:rsidRPr="00C77EB7" w:rsidRDefault="0096697C" w:rsidP="00AC3FF8">
            <w:pPr>
              <w:tabs>
                <w:tab w:val="left" w:pos="2313"/>
              </w:tabs>
              <w:spacing w:line="360" w:lineRule="auto"/>
              <w:rPr>
                <w:rFonts w:asciiTheme="minorBidi" w:hAnsiTheme="minorBidi" w:cstheme="minorBidi"/>
                <w:b/>
                <w:bCs/>
                <w:sz w:val="24"/>
                <w:szCs w:val="24"/>
                <w:u w:val="single"/>
                <w:rtl/>
              </w:rPr>
            </w:pPr>
            <w:r w:rsidRPr="00C77EB7">
              <w:rPr>
                <w:rFonts w:asciiTheme="minorBidi" w:hAnsiTheme="minorBidi" w:cstheme="minorBidi"/>
                <w:sz w:val="24"/>
                <w:szCs w:val="24"/>
                <w:rtl/>
              </w:rPr>
              <w:t>____________</w:t>
            </w:r>
          </w:p>
        </w:tc>
      </w:tr>
      <w:tr w:rsidR="0096697C" w:rsidRPr="00C77EB7" w14:paraId="32E382D4" w14:textId="77777777" w:rsidTr="00AC3FF8">
        <w:tc>
          <w:tcPr>
            <w:tcW w:w="5762" w:type="dxa"/>
            <w:vAlign w:val="bottom"/>
          </w:tcPr>
          <w:p w14:paraId="5AC20F75" w14:textId="77777777" w:rsidR="0096697C" w:rsidRPr="00C77EB7" w:rsidRDefault="0096697C" w:rsidP="00AC3FF8">
            <w:pPr>
              <w:pStyle w:val="normalline"/>
              <w:numPr>
                <w:ilvl w:val="4"/>
                <w:numId w:val="1"/>
              </w:numPr>
              <w:rPr>
                <w:rFonts w:asciiTheme="minorBidi" w:hAnsiTheme="minorBidi" w:cstheme="minorBidi"/>
                <w:sz w:val="24"/>
                <w:szCs w:val="24"/>
              </w:rPr>
            </w:pPr>
            <w:r w:rsidRPr="00C77EB7">
              <w:rPr>
                <w:rFonts w:asciiTheme="minorBidi" w:hAnsiTheme="minorBidi" w:cstheme="minorBidi"/>
                <w:sz w:val="24"/>
                <w:szCs w:val="24"/>
                <w:rtl/>
              </w:rPr>
              <w:t xml:space="preserve">סה"כ עוותי הרמוניות </w:t>
            </w:r>
            <w:r w:rsidRPr="00C77EB7">
              <w:rPr>
                <w:rFonts w:asciiTheme="minorBidi" w:hAnsiTheme="minorBidi" w:cstheme="minorBidi"/>
                <w:sz w:val="24"/>
                <w:szCs w:val="24"/>
              </w:rPr>
              <w:t>[%]</w:t>
            </w:r>
          </w:p>
        </w:tc>
        <w:tc>
          <w:tcPr>
            <w:tcW w:w="2550" w:type="dxa"/>
            <w:vAlign w:val="bottom"/>
          </w:tcPr>
          <w:p w14:paraId="61D7E7C6" w14:textId="77777777" w:rsidR="0096697C" w:rsidRPr="00C77EB7" w:rsidRDefault="0096697C" w:rsidP="00AC3FF8">
            <w:pPr>
              <w:tabs>
                <w:tab w:val="left" w:pos="2313"/>
              </w:tabs>
              <w:spacing w:line="360" w:lineRule="auto"/>
              <w:rPr>
                <w:rFonts w:asciiTheme="minorBidi" w:hAnsiTheme="minorBidi" w:cstheme="minorBidi"/>
                <w:b/>
                <w:bCs/>
                <w:sz w:val="24"/>
                <w:szCs w:val="24"/>
                <w:u w:val="single"/>
                <w:rtl/>
              </w:rPr>
            </w:pPr>
            <w:r w:rsidRPr="00C77EB7">
              <w:rPr>
                <w:rFonts w:asciiTheme="minorBidi" w:hAnsiTheme="minorBidi" w:cstheme="minorBidi"/>
                <w:sz w:val="24"/>
                <w:szCs w:val="24"/>
                <w:rtl/>
              </w:rPr>
              <w:t>____________</w:t>
            </w:r>
          </w:p>
        </w:tc>
      </w:tr>
      <w:tr w:rsidR="0096697C" w:rsidRPr="00C77EB7" w14:paraId="4DEED850" w14:textId="77777777" w:rsidTr="00AC3FF8">
        <w:tc>
          <w:tcPr>
            <w:tcW w:w="5762" w:type="dxa"/>
            <w:vAlign w:val="bottom"/>
          </w:tcPr>
          <w:p w14:paraId="5D1EC812" w14:textId="77777777" w:rsidR="0096697C" w:rsidRPr="00C77EB7" w:rsidRDefault="0096697C" w:rsidP="00AC3FF8">
            <w:pPr>
              <w:pStyle w:val="normalline"/>
              <w:numPr>
                <w:ilvl w:val="4"/>
                <w:numId w:val="1"/>
              </w:numPr>
              <w:rPr>
                <w:rFonts w:asciiTheme="minorBidi" w:hAnsiTheme="minorBidi" w:cstheme="minorBidi"/>
                <w:sz w:val="24"/>
                <w:szCs w:val="24"/>
                <w:rtl/>
              </w:rPr>
            </w:pPr>
            <w:r w:rsidRPr="00C77EB7">
              <w:rPr>
                <w:rFonts w:asciiTheme="minorBidi" w:hAnsiTheme="minorBidi" w:cstheme="minorBidi"/>
                <w:sz w:val="24"/>
                <w:szCs w:val="24"/>
                <w:rtl/>
              </w:rPr>
              <w:t>עומס ליניארי</w:t>
            </w:r>
          </w:p>
        </w:tc>
        <w:tc>
          <w:tcPr>
            <w:tcW w:w="2550" w:type="dxa"/>
            <w:vAlign w:val="bottom"/>
          </w:tcPr>
          <w:p w14:paraId="00EE3834" w14:textId="77777777" w:rsidR="0096697C" w:rsidRPr="00C77EB7" w:rsidRDefault="0096697C" w:rsidP="00AC3FF8">
            <w:pPr>
              <w:tabs>
                <w:tab w:val="left" w:pos="2313"/>
              </w:tabs>
              <w:spacing w:line="360" w:lineRule="auto"/>
              <w:rPr>
                <w:rFonts w:asciiTheme="minorBidi" w:hAnsiTheme="minorBidi" w:cstheme="minorBidi"/>
                <w:b/>
                <w:bCs/>
                <w:sz w:val="24"/>
                <w:szCs w:val="24"/>
                <w:u w:val="single"/>
                <w:rtl/>
              </w:rPr>
            </w:pPr>
            <w:r w:rsidRPr="00C77EB7">
              <w:rPr>
                <w:rFonts w:asciiTheme="minorBidi" w:hAnsiTheme="minorBidi" w:cstheme="minorBidi"/>
                <w:sz w:val="24"/>
                <w:szCs w:val="24"/>
                <w:rtl/>
              </w:rPr>
              <w:t>____________</w:t>
            </w:r>
          </w:p>
        </w:tc>
      </w:tr>
      <w:tr w:rsidR="0096697C" w:rsidRPr="00C77EB7" w14:paraId="6242CCEB" w14:textId="77777777" w:rsidTr="00AC3FF8">
        <w:tc>
          <w:tcPr>
            <w:tcW w:w="5762" w:type="dxa"/>
            <w:vAlign w:val="bottom"/>
          </w:tcPr>
          <w:p w14:paraId="5EED6275" w14:textId="77777777" w:rsidR="0096697C" w:rsidRPr="00C77EB7" w:rsidRDefault="0096697C" w:rsidP="00AC3FF8">
            <w:pPr>
              <w:pStyle w:val="normalline"/>
              <w:numPr>
                <w:ilvl w:val="4"/>
                <w:numId w:val="1"/>
              </w:numPr>
              <w:rPr>
                <w:rFonts w:asciiTheme="minorBidi" w:hAnsiTheme="minorBidi" w:cstheme="minorBidi"/>
                <w:sz w:val="24"/>
                <w:szCs w:val="24"/>
                <w:rtl/>
              </w:rPr>
            </w:pPr>
            <w:r w:rsidRPr="00C77EB7">
              <w:rPr>
                <w:rFonts w:asciiTheme="minorBidi" w:hAnsiTheme="minorBidi" w:cstheme="minorBidi"/>
                <w:sz w:val="24"/>
                <w:szCs w:val="24"/>
                <w:rtl/>
              </w:rPr>
              <w:t>עומס לא ליניארי</w:t>
            </w:r>
          </w:p>
        </w:tc>
        <w:tc>
          <w:tcPr>
            <w:tcW w:w="2550" w:type="dxa"/>
            <w:vAlign w:val="bottom"/>
          </w:tcPr>
          <w:p w14:paraId="53E70F4D" w14:textId="77777777" w:rsidR="0096697C" w:rsidRPr="00C77EB7" w:rsidRDefault="0096697C" w:rsidP="00AC3FF8">
            <w:pPr>
              <w:tabs>
                <w:tab w:val="left" w:pos="2313"/>
              </w:tabs>
              <w:spacing w:line="360" w:lineRule="auto"/>
              <w:rPr>
                <w:rFonts w:asciiTheme="minorBidi" w:hAnsiTheme="minorBidi" w:cstheme="minorBidi"/>
                <w:b/>
                <w:bCs/>
                <w:sz w:val="24"/>
                <w:szCs w:val="24"/>
                <w:u w:val="single"/>
                <w:rtl/>
              </w:rPr>
            </w:pPr>
            <w:r w:rsidRPr="00C77EB7">
              <w:rPr>
                <w:rFonts w:asciiTheme="minorBidi" w:hAnsiTheme="minorBidi" w:cstheme="minorBidi"/>
                <w:sz w:val="24"/>
                <w:szCs w:val="24"/>
                <w:rtl/>
              </w:rPr>
              <w:t>____________</w:t>
            </w:r>
          </w:p>
        </w:tc>
      </w:tr>
      <w:tr w:rsidR="0096697C" w:rsidRPr="00C77EB7" w14:paraId="136492E7" w14:textId="77777777" w:rsidTr="00AC3FF8">
        <w:tc>
          <w:tcPr>
            <w:tcW w:w="5762" w:type="dxa"/>
            <w:vAlign w:val="bottom"/>
          </w:tcPr>
          <w:p w14:paraId="37BC4C4E" w14:textId="77777777" w:rsidR="0096697C" w:rsidRPr="00C77EB7" w:rsidRDefault="0096697C" w:rsidP="00AC3FF8">
            <w:pPr>
              <w:pStyle w:val="normalline"/>
              <w:numPr>
                <w:ilvl w:val="4"/>
                <w:numId w:val="1"/>
              </w:numPr>
              <w:rPr>
                <w:rFonts w:asciiTheme="minorBidi" w:hAnsiTheme="minorBidi" w:cstheme="minorBidi"/>
                <w:sz w:val="24"/>
                <w:szCs w:val="24"/>
              </w:rPr>
            </w:pPr>
            <w:r w:rsidRPr="00C77EB7">
              <w:rPr>
                <w:rFonts w:asciiTheme="minorBidi" w:hAnsiTheme="minorBidi" w:cstheme="minorBidi"/>
                <w:sz w:val="24"/>
                <w:szCs w:val="24"/>
                <w:rtl/>
              </w:rPr>
              <w:t xml:space="preserve">סטיית מתח מוצא בעומס מדרגה של </w:t>
            </w:r>
            <w:r w:rsidRPr="00C77EB7">
              <w:rPr>
                <w:rFonts w:asciiTheme="minorBidi" w:hAnsiTheme="minorBidi" w:cstheme="minorBidi"/>
                <w:sz w:val="24"/>
                <w:szCs w:val="24"/>
              </w:rPr>
              <w:t>100%</w:t>
            </w:r>
          </w:p>
        </w:tc>
        <w:tc>
          <w:tcPr>
            <w:tcW w:w="2550" w:type="dxa"/>
            <w:vAlign w:val="bottom"/>
          </w:tcPr>
          <w:p w14:paraId="4DC82C9E" w14:textId="77777777" w:rsidR="0096697C" w:rsidRPr="00C77EB7" w:rsidRDefault="0096697C" w:rsidP="00AC3FF8">
            <w:pPr>
              <w:tabs>
                <w:tab w:val="left" w:pos="2313"/>
              </w:tabs>
              <w:spacing w:line="360" w:lineRule="auto"/>
              <w:rPr>
                <w:rFonts w:asciiTheme="minorBidi" w:hAnsiTheme="minorBidi" w:cstheme="minorBidi"/>
                <w:b/>
                <w:bCs/>
                <w:sz w:val="24"/>
                <w:szCs w:val="24"/>
                <w:u w:val="single"/>
                <w:rtl/>
              </w:rPr>
            </w:pPr>
            <w:r w:rsidRPr="00C77EB7">
              <w:rPr>
                <w:rFonts w:asciiTheme="minorBidi" w:hAnsiTheme="minorBidi" w:cstheme="minorBidi"/>
                <w:sz w:val="24"/>
                <w:szCs w:val="24"/>
                <w:rtl/>
              </w:rPr>
              <w:t>____________</w:t>
            </w:r>
          </w:p>
        </w:tc>
      </w:tr>
      <w:tr w:rsidR="0096697C" w:rsidRPr="00C77EB7" w14:paraId="763FEE2B" w14:textId="77777777" w:rsidTr="00AC3FF8">
        <w:tc>
          <w:tcPr>
            <w:tcW w:w="5762" w:type="dxa"/>
            <w:vAlign w:val="bottom"/>
          </w:tcPr>
          <w:p w14:paraId="146451CE" w14:textId="77777777" w:rsidR="0096697C" w:rsidRPr="00C77EB7" w:rsidRDefault="0096697C" w:rsidP="00AC3FF8">
            <w:pPr>
              <w:pStyle w:val="normalline"/>
              <w:numPr>
                <w:ilvl w:val="4"/>
                <w:numId w:val="1"/>
              </w:numPr>
              <w:rPr>
                <w:rFonts w:asciiTheme="minorBidi" w:hAnsiTheme="minorBidi" w:cstheme="minorBidi"/>
                <w:sz w:val="24"/>
                <w:szCs w:val="24"/>
                <w:rtl/>
              </w:rPr>
            </w:pPr>
            <w:r w:rsidRPr="00C77EB7">
              <w:rPr>
                <w:rFonts w:asciiTheme="minorBidi" w:hAnsiTheme="minorBidi" w:cstheme="minorBidi"/>
                <w:sz w:val="24"/>
                <w:szCs w:val="24"/>
                <w:rtl/>
              </w:rPr>
              <w:t xml:space="preserve">זמן התאוששות מקפיצת מדרגה של </w:t>
            </w:r>
            <w:r w:rsidRPr="00C77EB7">
              <w:rPr>
                <w:rFonts w:asciiTheme="minorBidi" w:hAnsiTheme="minorBidi" w:cstheme="minorBidi"/>
                <w:sz w:val="24"/>
                <w:szCs w:val="24"/>
              </w:rPr>
              <w:t>100%</w:t>
            </w:r>
            <w:r w:rsidRPr="00C77EB7">
              <w:rPr>
                <w:rFonts w:asciiTheme="minorBidi" w:hAnsiTheme="minorBidi" w:cstheme="minorBidi"/>
                <w:sz w:val="24"/>
                <w:szCs w:val="24"/>
                <w:rtl/>
              </w:rPr>
              <w:t xml:space="preserve"> עומס</w:t>
            </w:r>
          </w:p>
        </w:tc>
        <w:tc>
          <w:tcPr>
            <w:tcW w:w="2550" w:type="dxa"/>
            <w:vAlign w:val="bottom"/>
          </w:tcPr>
          <w:p w14:paraId="67A313EA" w14:textId="77777777" w:rsidR="0096697C" w:rsidRPr="00C77EB7" w:rsidRDefault="0096697C" w:rsidP="00AC3FF8">
            <w:pPr>
              <w:tabs>
                <w:tab w:val="left" w:pos="2313"/>
              </w:tabs>
              <w:spacing w:line="360" w:lineRule="auto"/>
              <w:rPr>
                <w:rFonts w:asciiTheme="minorBidi" w:hAnsiTheme="minorBidi" w:cstheme="minorBidi"/>
                <w:b/>
                <w:bCs/>
                <w:sz w:val="24"/>
                <w:szCs w:val="24"/>
                <w:u w:val="single"/>
                <w:rtl/>
              </w:rPr>
            </w:pPr>
            <w:r w:rsidRPr="00C77EB7">
              <w:rPr>
                <w:rFonts w:asciiTheme="minorBidi" w:hAnsiTheme="minorBidi" w:cstheme="minorBidi"/>
                <w:sz w:val="24"/>
                <w:szCs w:val="24"/>
                <w:rtl/>
              </w:rPr>
              <w:t>____________</w:t>
            </w:r>
          </w:p>
        </w:tc>
      </w:tr>
    </w:tbl>
    <w:p w14:paraId="0DA0D29F" w14:textId="77777777" w:rsidR="0096697C" w:rsidRPr="00C77EB7" w:rsidRDefault="0096697C" w:rsidP="0096697C">
      <w:pPr>
        <w:tabs>
          <w:tab w:val="left" w:pos="2313"/>
          <w:tab w:val="left" w:pos="2520"/>
        </w:tabs>
        <w:spacing w:line="360" w:lineRule="auto"/>
        <w:jc w:val="both"/>
        <w:rPr>
          <w:rFonts w:asciiTheme="minorBidi" w:hAnsiTheme="minorBidi" w:cstheme="minorBidi"/>
          <w:b/>
          <w:bCs/>
          <w:sz w:val="24"/>
          <w:szCs w:val="24"/>
          <w:u w:val="single"/>
          <w:rtl/>
        </w:rPr>
      </w:pPr>
    </w:p>
    <w:p w14:paraId="6DBCDFEC" w14:textId="77777777" w:rsidR="0096697C" w:rsidRPr="00C77EB7" w:rsidRDefault="0096697C" w:rsidP="0096697C">
      <w:pPr>
        <w:pStyle w:val="normalline"/>
        <w:numPr>
          <w:ilvl w:val="3"/>
          <w:numId w:val="1"/>
        </w:numPr>
        <w:rPr>
          <w:rFonts w:asciiTheme="minorBidi" w:hAnsiTheme="minorBidi" w:cstheme="minorBidi"/>
          <w:sz w:val="24"/>
          <w:szCs w:val="24"/>
          <w:rtl/>
        </w:rPr>
      </w:pPr>
      <w:r w:rsidRPr="00C77EB7">
        <w:rPr>
          <w:rFonts w:asciiTheme="minorBidi" w:hAnsiTheme="minorBidi" w:cstheme="minorBidi"/>
          <w:sz w:val="24"/>
          <w:szCs w:val="24"/>
          <w:rtl/>
        </w:rPr>
        <w:t xml:space="preserve">עמידה בעומס יתר במשך </w:t>
      </w:r>
      <w:r w:rsidRPr="00C77EB7">
        <w:rPr>
          <w:rFonts w:asciiTheme="minorBidi" w:hAnsiTheme="minorBidi" w:cstheme="minorBidi"/>
          <w:sz w:val="24"/>
          <w:szCs w:val="24"/>
        </w:rPr>
        <w:t>X</w:t>
      </w:r>
      <w:r w:rsidRPr="00C77EB7">
        <w:rPr>
          <w:rFonts w:asciiTheme="minorBidi" w:hAnsiTheme="minorBidi" w:cstheme="minorBidi"/>
          <w:sz w:val="24"/>
          <w:szCs w:val="24"/>
          <w:rtl/>
        </w:rPr>
        <w:t xml:space="preserve"> זמן </w:t>
      </w:r>
    </w:p>
    <w:p w14:paraId="01E7497D" w14:textId="77777777" w:rsidR="0096697C" w:rsidRPr="00C77EB7" w:rsidRDefault="0096697C" w:rsidP="0096697C">
      <w:pPr>
        <w:pStyle w:val="normalline"/>
        <w:numPr>
          <w:ilvl w:val="4"/>
          <w:numId w:val="1"/>
        </w:numPr>
        <w:rPr>
          <w:rFonts w:asciiTheme="minorBidi" w:hAnsiTheme="minorBidi" w:cstheme="minorBidi"/>
          <w:sz w:val="24"/>
          <w:szCs w:val="24"/>
          <w:rtl/>
        </w:rPr>
      </w:pPr>
      <w:r w:rsidRPr="00C77EB7">
        <w:rPr>
          <w:rFonts w:asciiTheme="minorBidi" w:hAnsiTheme="minorBidi" w:cstheme="minorBidi"/>
          <w:sz w:val="24"/>
          <w:szCs w:val="24"/>
          <w:rtl/>
        </w:rPr>
        <w:t xml:space="preserve">לפני מעבר לעוקף </w:t>
      </w:r>
    </w:p>
    <w:tbl>
      <w:tblPr>
        <w:bidiVisual/>
        <w:tblW w:w="8312" w:type="dxa"/>
        <w:tblLook w:val="01E0" w:firstRow="1" w:lastRow="1" w:firstColumn="1" w:lastColumn="1" w:noHBand="0" w:noVBand="0"/>
      </w:tblPr>
      <w:tblGrid>
        <w:gridCol w:w="5762"/>
        <w:gridCol w:w="2550"/>
      </w:tblGrid>
      <w:tr w:rsidR="0096697C" w:rsidRPr="00C77EB7" w14:paraId="1D7C7B9C" w14:textId="77777777" w:rsidTr="00AC3FF8">
        <w:tc>
          <w:tcPr>
            <w:tcW w:w="5762" w:type="dxa"/>
            <w:vAlign w:val="bottom"/>
          </w:tcPr>
          <w:p w14:paraId="20FAF17E" w14:textId="77777777" w:rsidR="0096697C" w:rsidRPr="00C77EB7" w:rsidRDefault="0096697C" w:rsidP="00AC3FF8">
            <w:pPr>
              <w:pStyle w:val="normalline"/>
              <w:numPr>
                <w:ilvl w:val="4"/>
                <w:numId w:val="1"/>
              </w:numPr>
              <w:rPr>
                <w:rFonts w:asciiTheme="minorBidi" w:hAnsiTheme="minorBidi" w:cstheme="minorBidi"/>
                <w:sz w:val="24"/>
                <w:szCs w:val="24"/>
                <w:rtl/>
              </w:rPr>
            </w:pPr>
            <w:r w:rsidRPr="00C77EB7">
              <w:rPr>
                <w:rFonts w:asciiTheme="minorBidi" w:hAnsiTheme="minorBidi" w:cstheme="minorBidi"/>
                <w:sz w:val="24"/>
                <w:szCs w:val="24"/>
                <w:rtl/>
              </w:rPr>
              <w:t xml:space="preserve">עומס יתר </w:t>
            </w:r>
            <w:r w:rsidRPr="00C77EB7">
              <w:rPr>
                <w:rFonts w:asciiTheme="minorBidi" w:hAnsiTheme="minorBidi" w:cstheme="minorBidi"/>
                <w:sz w:val="24"/>
                <w:szCs w:val="24"/>
              </w:rPr>
              <w:t>125%</w:t>
            </w:r>
            <w:r w:rsidRPr="00C77EB7">
              <w:rPr>
                <w:rFonts w:asciiTheme="minorBidi" w:hAnsiTheme="minorBidi" w:cstheme="minorBidi"/>
                <w:sz w:val="24"/>
                <w:szCs w:val="24"/>
                <w:rtl/>
              </w:rPr>
              <w:t xml:space="preserve"> </w:t>
            </w:r>
          </w:p>
        </w:tc>
        <w:tc>
          <w:tcPr>
            <w:tcW w:w="2550" w:type="dxa"/>
            <w:vAlign w:val="bottom"/>
          </w:tcPr>
          <w:p w14:paraId="560F2147" w14:textId="77777777" w:rsidR="0096697C" w:rsidRPr="00C77EB7" w:rsidRDefault="0096697C" w:rsidP="00AC3FF8">
            <w:pPr>
              <w:tabs>
                <w:tab w:val="left" w:pos="2313"/>
                <w:tab w:val="left" w:pos="2520"/>
              </w:tabs>
              <w:spacing w:line="360" w:lineRule="auto"/>
              <w:rPr>
                <w:rFonts w:asciiTheme="minorBidi" w:hAnsiTheme="minorBidi" w:cstheme="minorBidi"/>
                <w:b/>
                <w:bCs/>
                <w:sz w:val="24"/>
                <w:szCs w:val="24"/>
                <w:u w:val="single"/>
                <w:rtl/>
              </w:rPr>
            </w:pPr>
            <w:r w:rsidRPr="00C77EB7">
              <w:rPr>
                <w:rFonts w:asciiTheme="minorBidi" w:hAnsiTheme="minorBidi" w:cstheme="minorBidi"/>
                <w:sz w:val="24"/>
                <w:szCs w:val="24"/>
                <w:rtl/>
              </w:rPr>
              <w:t>____________</w:t>
            </w:r>
          </w:p>
        </w:tc>
      </w:tr>
      <w:tr w:rsidR="0096697C" w:rsidRPr="00C77EB7" w14:paraId="7FD04366" w14:textId="77777777" w:rsidTr="00AC3FF8">
        <w:tc>
          <w:tcPr>
            <w:tcW w:w="5762" w:type="dxa"/>
            <w:vAlign w:val="bottom"/>
          </w:tcPr>
          <w:p w14:paraId="4B9EC8D7" w14:textId="77777777" w:rsidR="0096697C" w:rsidRPr="00C77EB7" w:rsidRDefault="0096697C" w:rsidP="00AC3FF8">
            <w:pPr>
              <w:pStyle w:val="normalline"/>
              <w:numPr>
                <w:ilvl w:val="4"/>
                <w:numId w:val="1"/>
              </w:numPr>
              <w:rPr>
                <w:rFonts w:asciiTheme="minorBidi" w:hAnsiTheme="minorBidi" w:cstheme="minorBidi"/>
                <w:sz w:val="24"/>
                <w:szCs w:val="24"/>
              </w:rPr>
            </w:pPr>
            <w:r w:rsidRPr="00C77EB7">
              <w:rPr>
                <w:rFonts w:asciiTheme="minorBidi" w:hAnsiTheme="minorBidi" w:cstheme="minorBidi"/>
                <w:sz w:val="24"/>
                <w:szCs w:val="24"/>
                <w:rtl/>
              </w:rPr>
              <w:t xml:space="preserve">עומס יתר </w:t>
            </w:r>
            <w:r w:rsidRPr="00C77EB7">
              <w:rPr>
                <w:rFonts w:asciiTheme="minorBidi" w:hAnsiTheme="minorBidi" w:cstheme="minorBidi"/>
                <w:sz w:val="24"/>
                <w:szCs w:val="24"/>
              </w:rPr>
              <w:t>150%</w:t>
            </w:r>
          </w:p>
        </w:tc>
        <w:tc>
          <w:tcPr>
            <w:tcW w:w="2550" w:type="dxa"/>
            <w:vAlign w:val="bottom"/>
          </w:tcPr>
          <w:p w14:paraId="258BD0A6" w14:textId="77777777" w:rsidR="0096697C" w:rsidRPr="00C77EB7" w:rsidRDefault="0096697C" w:rsidP="00AC3FF8">
            <w:pPr>
              <w:tabs>
                <w:tab w:val="left" w:pos="2313"/>
                <w:tab w:val="left" w:pos="2520"/>
              </w:tabs>
              <w:spacing w:line="360" w:lineRule="auto"/>
              <w:rPr>
                <w:rFonts w:asciiTheme="minorBidi" w:hAnsiTheme="minorBidi" w:cstheme="minorBidi"/>
                <w:b/>
                <w:bCs/>
                <w:sz w:val="24"/>
                <w:szCs w:val="24"/>
                <w:u w:val="single"/>
                <w:rtl/>
              </w:rPr>
            </w:pPr>
            <w:r w:rsidRPr="00C77EB7">
              <w:rPr>
                <w:rFonts w:asciiTheme="minorBidi" w:hAnsiTheme="minorBidi" w:cstheme="minorBidi"/>
                <w:sz w:val="24"/>
                <w:szCs w:val="24"/>
                <w:rtl/>
              </w:rPr>
              <w:t>____________</w:t>
            </w:r>
          </w:p>
        </w:tc>
      </w:tr>
    </w:tbl>
    <w:p w14:paraId="73B68AC0" w14:textId="77777777" w:rsidR="0096697C" w:rsidRPr="00C77EB7" w:rsidRDefault="0096697C" w:rsidP="0096697C">
      <w:pPr>
        <w:tabs>
          <w:tab w:val="left" w:pos="2313"/>
          <w:tab w:val="left" w:pos="2520"/>
        </w:tabs>
        <w:spacing w:line="360" w:lineRule="auto"/>
        <w:jc w:val="both"/>
        <w:rPr>
          <w:rFonts w:asciiTheme="minorBidi" w:hAnsiTheme="minorBidi" w:cstheme="minorBidi"/>
          <w:b/>
          <w:bCs/>
          <w:sz w:val="24"/>
          <w:szCs w:val="24"/>
          <w:u w:val="single"/>
          <w:rtl/>
        </w:rPr>
      </w:pPr>
    </w:p>
    <w:p w14:paraId="3CF5DAC4" w14:textId="77777777" w:rsidR="0096697C" w:rsidRPr="00C77EB7" w:rsidRDefault="0096697C" w:rsidP="0096697C">
      <w:pPr>
        <w:pStyle w:val="normalline"/>
        <w:numPr>
          <w:ilvl w:val="3"/>
          <w:numId w:val="1"/>
        </w:numPr>
        <w:rPr>
          <w:rFonts w:asciiTheme="minorBidi" w:hAnsiTheme="minorBidi" w:cstheme="minorBidi"/>
          <w:sz w:val="24"/>
          <w:szCs w:val="24"/>
          <w:rtl/>
        </w:rPr>
      </w:pPr>
      <w:r w:rsidRPr="00C77EB7">
        <w:rPr>
          <w:rFonts w:asciiTheme="minorBidi" w:hAnsiTheme="minorBidi" w:cstheme="minorBidi"/>
          <w:sz w:val="24"/>
          <w:szCs w:val="24"/>
          <w:rtl/>
        </w:rPr>
        <w:t xml:space="preserve">מערכת </w:t>
      </w:r>
    </w:p>
    <w:tbl>
      <w:tblPr>
        <w:bidiVisual/>
        <w:tblW w:w="8312" w:type="dxa"/>
        <w:tblLook w:val="01E0" w:firstRow="1" w:lastRow="1" w:firstColumn="1" w:lastColumn="1" w:noHBand="0" w:noVBand="0"/>
      </w:tblPr>
      <w:tblGrid>
        <w:gridCol w:w="5762"/>
        <w:gridCol w:w="2550"/>
      </w:tblGrid>
      <w:tr w:rsidR="0096697C" w:rsidRPr="00C77EB7" w14:paraId="6C1CA991" w14:textId="77777777" w:rsidTr="00AC3FF8">
        <w:tc>
          <w:tcPr>
            <w:tcW w:w="5762" w:type="dxa"/>
            <w:vAlign w:val="bottom"/>
          </w:tcPr>
          <w:p w14:paraId="3ED66426" w14:textId="77777777" w:rsidR="0096697C" w:rsidRPr="00C77EB7" w:rsidRDefault="0096697C" w:rsidP="00AC3FF8">
            <w:pPr>
              <w:pStyle w:val="normalline"/>
              <w:numPr>
                <w:ilvl w:val="4"/>
                <w:numId w:val="1"/>
              </w:numPr>
              <w:rPr>
                <w:rFonts w:asciiTheme="minorBidi" w:hAnsiTheme="minorBidi" w:cstheme="minorBidi"/>
                <w:sz w:val="24"/>
                <w:szCs w:val="24"/>
              </w:rPr>
            </w:pPr>
            <w:r w:rsidRPr="00C77EB7">
              <w:rPr>
                <w:rFonts w:asciiTheme="minorBidi" w:hAnsiTheme="minorBidi" w:cstheme="minorBidi"/>
                <w:sz w:val="24"/>
                <w:szCs w:val="24"/>
                <w:rtl/>
              </w:rPr>
              <w:t xml:space="preserve">הספק יציאה </w:t>
            </w:r>
            <w:r w:rsidRPr="00C77EB7">
              <w:rPr>
                <w:rFonts w:asciiTheme="minorBidi" w:hAnsiTheme="minorBidi" w:cstheme="minorBidi"/>
                <w:sz w:val="24"/>
                <w:szCs w:val="24"/>
              </w:rPr>
              <w:t>[kVA]</w:t>
            </w:r>
          </w:p>
        </w:tc>
        <w:tc>
          <w:tcPr>
            <w:tcW w:w="2550" w:type="dxa"/>
            <w:vAlign w:val="bottom"/>
          </w:tcPr>
          <w:p w14:paraId="41CCE291" w14:textId="77777777" w:rsidR="0096697C" w:rsidRPr="00C77EB7" w:rsidRDefault="0096697C" w:rsidP="00AC3FF8">
            <w:pPr>
              <w:tabs>
                <w:tab w:val="left" w:pos="2313"/>
              </w:tabs>
              <w:spacing w:line="360" w:lineRule="auto"/>
              <w:rPr>
                <w:rFonts w:asciiTheme="minorBidi" w:hAnsiTheme="minorBidi" w:cstheme="minorBidi"/>
                <w:b/>
                <w:bCs/>
                <w:sz w:val="24"/>
                <w:szCs w:val="24"/>
                <w:u w:val="single"/>
                <w:rtl/>
              </w:rPr>
            </w:pPr>
            <w:r w:rsidRPr="00C77EB7">
              <w:rPr>
                <w:rFonts w:asciiTheme="minorBidi" w:hAnsiTheme="minorBidi" w:cstheme="minorBidi"/>
                <w:sz w:val="24"/>
                <w:szCs w:val="24"/>
                <w:rtl/>
              </w:rPr>
              <w:t>____________</w:t>
            </w:r>
          </w:p>
        </w:tc>
      </w:tr>
      <w:tr w:rsidR="0096697C" w:rsidRPr="00C77EB7" w14:paraId="083316CD" w14:textId="77777777" w:rsidTr="00AC3FF8">
        <w:tc>
          <w:tcPr>
            <w:tcW w:w="5762" w:type="dxa"/>
            <w:vAlign w:val="bottom"/>
          </w:tcPr>
          <w:p w14:paraId="22A2182A" w14:textId="77777777" w:rsidR="0096697C" w:rsidRPr="00C77EB7" w:rsidRDefault="0096697C" w:rsidP="00AC3FF8">
            <w:pPr>
              <w:pStyle w:val="normalline"/>
              <w:numPr>
                <w:ilvl w:val="4"/>
                <w:numId w:val="1"/>
              </w:numPr>
              <w:rPr>
                <w:rFonts w:asciiTheme="minorBidi" w:hAnsiTheme="minorBidi" w:cstheme="minorBidi"/>
                <w:sz w:val="24"/>
                <w:szCs w:val="24"/>
              </w:rPr>
            </w:pPr>
            <w:r w:rsidRPr="00C77EB7">
              <w:rPr>
                <w:rFonts w:asciiTheme="minorBidi" w:hAnsiTheme="minorBidi" w:cstheme="minorBidi"/>
                <w:sz w:val="24"/>
                <w:szCs w:val="24"/>
                <w:rtl/>
              </w:rPr>
              <w:t xml:space="preserve">הספק יציאה </w:t>
            </w:r>
            <w:r w:rsidRPr="00C77EB7">
              <w:rPr>
                <w:rFonts w:asciiTheme="minorBidi" w:hAnsiTheme="minorBidi" w:cstheme="minorBidi"/>
                <w:sz w:val="24"/>
                <w:szCs w:val="24"/>
              </w:rPr>
              <w:t>[kW]</w:t>
            </w:r>
          </w:p>
        </w:tc>
        <w:tc>
          <w:tcPr>
            <w:tcW w:w="2550" w:type="dxa"/>
            <w:vAlign w:val="bottom"/>
          </w:tcPr>
          <w:p w14:paraId="3F85B9BB" w14:textId="77777777" w:rsidR="0096697C" w:rsidRPr="00C77EB7" w:rsidRDefault="0096697C" w:rsidP="00AC3FF8">
            <w:pPr>
              <w:tabs>
                <w:tab w:val="left" w:pos="2313"/>
              </w:tabs>
              <w:spacing w:line="360" w:lineRule="auto"/>
              <w:rPr>
                <w:rFonts w:asciiTheme="minorBidi" w:hAnsiTheme="minorBidi" w:cstheme="minorBidi"/>
                <w:b/>
                <w:bCs/>
                <w:sz w:val="24"/>
                <w:szCs w:val="24"/>
                <w:u w:val="single"/>
                <w:rtl/>
              </w:rPr>
            </w:pPr>
            <w:r w:rsidRPr="00C77EB7">
              <w:rPr>
                <w:rFonts w:asciiTheme="minorBidi" w:hAnsiTheme="minorBidi" w:cstheme="minorBidi"/>
                <w:sz w:val="24"/>
                <w:szCs w:val="24"/>
                <w:rtl/>
              </w:rPr>
              <w:t>____________</w:t>
            </w:r>
          </w:p>
        </w:tc>
      </w:tr>
      <w:tr w:rsidR="0096697C" w:rsidRPr="00C77EB7" w14:paraId="27A5C8F2" w14:textId="77777777" w:rsidTr="00AC3FF8">
        <w:tc>
          <w:tcPr>
            <w:tcW w:w="5762" w:type="dxa"/>
            <w:vAlign w:val="bottom"/>
          </w:tcPr>
          <w:p w14:paraId="2AFE5E1D" w14:textId="77777777" w:rsidR="0096697C" w:rsidRPr="00C77EB7" w:rsidRDefault="0096697C" w:rsidP="00AC3FF8">
            <w:pPr>
              <w:pStyle w:val="normalline"/>
              <w:numPr>
                <w:ilvl w:val="4"/>
                <w:numId w:val="1"/>
              </w:numPr>
              <w:rPr>
                <w:rFonts w:asciiTheme="minorBidi" w:hAnsiTheme="minorBidi" w:cstheme="minorBidi"/>
                <w:sz w:val="24"/>
                <w:szCs w:val="24"/>
              </w:rPr>
            </w:pPr>
            <w:r w:rsidRPr="00C77EB7">
              <w:rPr>
                <w:rFonts w:asciiTheme="minorBidi" w:hAnsiTheme="minorBidi" w:cstheme="minorBidi"/>
                <w:sz w:val="24"/>
                <w:szCs w:val="24"/>
                <w:rtl/>
              </w:rPr>
              <w:t xml:space="preserve">נצילות </w:t>
            </w:r>
            <w:r w:rsidRPr="00C77EB7">
              <w:rPr>
                <w:rFonts w:asciiTheme="minorBidi" w:hAnsiTheme="minorBidi" w:cstheme="minorBidi"/>
                <w:sz w:val="24"/>
                <w:szCs w:val="24"/>
              </w:rPr>
              <w:t>AC</w:t>
            </w:r>
            <w:r w:rsidRPr="00C77EB7">
              <w:rPr>
                <w:rFonts w:asciiTheme="minorBidi" w:hAnsiTheme="minorBidi" w:cstheme="minorBidi"/>
                <w:sz w:val="24"/>
                <w:szCs w:val="24"/>
                <w:rtl/>
              </w:rPr>
              <w:t>/</w:t>
            </w:r>
            <w:r w:rsidRPr="00C77EB7">
              <w:rPr>
                <w:rFonts w:asciiTheme="minorBidi" w:hAnsiTheme="minorBidi" w:cstheme="minorBidi"/>
                <w:sz w:val="24"/>
                <w:szCs w:val="24"/>
              </w:rPr>
              <w:t>AC</w:t>
            </w:r>
            <w:r w:rsidRPr="00C77EB7">
              <w:rPr>
                <w:rFonts w:asciiTheme="minorBidi" w:hAnsiTheme="minorBidi" w:cstheme="minorBidi"/>
                <w:sz w:val="24"/>
                <w:szCs w:val="24"/>
                <w:rtl/>
              </w:rPr>
              <w:t xml:space="preserve"> </w:t>
            </w:r>
            <w:r w:rsidRPr="00C77EB7">
              <w:rPr>
                <w:rFonts w:asciiTheme="minorBidi" w:hAnsiTheme="minorBidi" w:cstheme="minorBidi"/>
                <w:sz w:val="24"/>
                <w:szCs w:val="24"/>
              </w:rPr>
              <w:t>[%]</w:t>
            </w:r>
          </w:p>
        </w:tc>
        <w:tc>
          <w:tcPr>
            <w:tcW w:w="2550" w:type="dxa"/>
            <w:vAlign w:val="bottom"/>
          </w:tcPr>
          <w:p w14:paraId="7B6D3561" w14:textId="77777777" w:rsidR="0096697C" w:rsidRPr="00C77EB7" w:rsidRDefault="0096697C" w:rsidP="00AC3FF8">
            <w:pPr>
              <w:tabs>
                <w:tab w:val="left" w:pos="2313"/>
              </w:tabs>
              <w:spacing w:line="360" w:lineRule="auto"/>
              <w:rPr>
                <w:rFonts w:asciiTheme="minorBidi" w:hAnsiTheme="minorBidi" w:cstheme="minorBidi"/>
                <w:b/>
                <w:bCs/>
                <w:sz w:val="24"/>
                <w:szCs w:val="24"/>
                <w:u w:val="single"/>
                <w:rtl/>
              </w:rPr>
            </w:pPr>
            <w:r w:rsidRPr="00C77EB7">
              <w:rPr>
                <w:rFonts w:asciiTheme="minorBidi" w:hAnsiTheme="minorBidi" w:cstheme="minorBidi"/>
                <w:sz w:val="24"/>
                <w:szCs w:val="24"/>
                <w:rtl/>
              </w:rPr>
              <w:t>____________</w:t>
            </w:r>
          </w:p>
        </w:tc>
      </w:tr>
      <w:tr w:rsidR="0096697C" w:rsidRPr="00C77EB7" w14:paraId="76059DA4" w14:textId="77777777" w:rsidTr="00AC3FF8">
        <w:tc>
          <w:tcPr>
            <w:tcW w:w="5762" w:type="dxa"/>
            <w:vAlign w:val="bottom"/>
          </w:tcPr>
          <w:p w14:paraId="1E1AA563" w14:textId="77777777" w:rsidR="0096697C" w:rsidRPr="00C77EB7" w:rsidRDefault="0096697C" w:rsidP="00AC3FF8">
            <w:pPr>
              <w:pStyle w:val="normalline"/>
              <w:numPr>
                <w:ilvl w:val="4"/>
                <w:numId w:val="1"/>
              </w:numPr>
              <w:rPr>
                <w:rFonts w:asciiTheme="minorBidi" w:hAnsiTheme="minorBidi" w:cstheme="minorBidi"/>
                <w:sz w:val="24"/>
                <w:szCs w:val="24"/>
                <w:rtl/>
              </w:rPr>
            </w:pPr>
            <w:r w:rsidRPr="00C77EB7">
              <w:rPr>
                <w:rFonts w:asciiTheme="minorBidi" w:hAnsiTheme="minorBidi" w:cstheme="minorBidi"/>
                <w:sz w:val="24"/>
                <w:szCs w:val="24"/>
              </w:rPr>
              <w:t>F</w:t>
            </w:r>
            <w:r w:rsidRPr="00C77EB7">
              <w:rPr>
                <w:rFonts w:asciiTheme="minorBidi" w:hAnsiTheme="minorBidi" w:cstheme="minorBidi"/>
                <w:sz w:val="24"/>
                <w:szCs w:val="24"/>
                <w:rtl/>
              </w:rPr>
              <w:t>.</w:t>
            </w:r>
            <w:r w:rsidRPr="00C77EB7">
              <w:rPr>
                <w:rFonts w:asciiTheme="minorBidi" w:hAnsiTheme="minorBidi" w:cstheme="minorBidi"/>
                <w:sz w:val="24"/>
                <w:szCs w:val="24"/>
              </w:rPr>
              <w:t>B</w:t>
            </w:r>
            <w:r w:rsidRPr="00C77EB7">
              <w:rPr>
                <w:rFonts w:asciiTheme="minorBidi" w:hAnsiTheme="minorBidi" w:cstheme="minorBidi"/>
                <w:sz w:val="24"/>
                <w:szCs w:val="24"/>
                <w:rtl/>
              </w:rPr>
              <w:t>.</w:t>
            </w:r>
            <w:r w:rsidRPr="00C77EB7">
              <w:rPr>
                <w:rFonts w:asciiTheme="minorBidi" w:hAnsiTheme="minorBidi" w:cstheme="minorBidi"/>
                <w:sz w:val="24"/>
                <w:szCs w:val="24"/>
              </w:rPr>
              <w:t>T</w:t>
            </w:r>
            <w:r w:rsidRPr="00C77EB7">
              <w:rPr>
                <w:rFonts w:asciiTheme="minorBidi" w:hAnsiTheme="minorBidi" w:cstheme="minorBidi"/>
                <w:sz w:val="24"/>
                <w:szCs w:val="24"/>
                <w:rtl/>
              </w:rPr>
              <w:t>.</w:t>
            </w:r>
            <w:r w:rsidRPr="00C77EB7">
              <w:rPr>
                <w:rFonts w:asciiTheme="minorBidi" w:hAnsiTheme="minorBidi" w:cstheme="minorBidi"/>
                <w:sz w:val="24"/>
                <w:szCs w:val="24"/>
              </w:rPr>
              <w:t>M</w:t>
            </w:r>
          </w:p>
        </w:tc>
        <w:tc>
          <w:tcPr>
            <w:tcW w:w="2550" w:type="dxa"/>
            <w:vAlign w:val="bottom"/>
          </w:tcPr>
          <w:p w14:paraId="7F4786A6" w14:textId="77777777" w:rsidR="0096697C" w:rsidRPr="00C77EB7" w:rsidRDefault="0096697C" w:rsidP="00AC3FF8">
            <w:pPr>
              <w:tabs>
                <w:tab w:val="left" w:pos="2313"/>
              </w:tabs>
              <w:spacing w:line="360" w:lineRule="auto"/>
              <w:rPr>
                <w:rFonts w:asciiTheme="minorBidi" w:hAnsiTheme="minorBidi" w:cstheme="minorBidi"/>
                <w:b/>
                <w:bCs/>
                <w:sz w:val="24"/>
                <w:szCs w:val="24"/>
                <w:u w:val="single"/>
                <w:rtl/>
              </w:rPr>
            </w:pPr>
            <w:r w:rsidRPr="00C77EB7">
              <w:rPr>
                <w:rFonts w:asciiTheme="minorBidi" w:hAnsiTheme="minorBidi" w:cstheme="minorBidi"/>
                <w:sz w:val="24"/>
                <w:szCs w:val="24"/>
                <w:rtl/>
              </w:rPr>
              <w:t>____________</w:t>
            </w:r>
          </w:p>
        </w:tc>
      </w:tr>
      <w:tr w:rsidR="0096697C" w:rsidRPr="00C77EB7" w14:paraId="114526DD" w14:textId="77777777" w:rsidTr="00AC3FF8">
        <w:tc>
          <w:tcPr>
            <w:tcW w:w="5762" w:type="dxa"/>
            <w:vAlign w:val="bottom"/>
          </w:tcPr>
          <w:p w14:paraId="507D88D9" w14:textId="77777777" w:rsidR="0096697C" w:rsidRPr="00C77EB7" w:rsidRDefault="0096697C" w:rsidP="00AC3FF8">
            <w:pPr>
              <w:pStyle w:val="normalline"/>
              <w:numPr>
                <w:ilvl w:val="4"/>
                <w:numId w:val="1"/>
              </w:numPr>
              <w:rPr>
                <w:rFonts w:asciiTheme="minorBidi" w:hAnsiTheme="minorBidi" w:cstheme="minorBidi"/>
                <w:sz w:val="24"/>
                <w:szCs w:val="24"/>
                <w:rtl/>
              </w:rPr>
            </w:pPr>
            <w:r w:rsidRPr="00C77EB7">
              <w:rPr>
                <w:rFonts w:asciiTheme="minorBidi" w:hAnsiTheme="minorBidi" w:cstheme="minorBidi"/>
                <w:sz w:val="24"/>
                <w:szCs w:val="24"/>
              </w:rPr>
              <w:t>F</w:t>
            </w:r>
            <w:r w:rsidRPr="00C77EB7">
              <w:rPr>
                <w:rFonts w:asciiTheme="minorBidi" w:hAnsiTheme="minorBidi" w:cstheme="minorBidi"/>
                <w:sz w:val="24"/>
                <w:szCs w:val="24"/>
                <w:rtl/>
              </w:rPr>
              <w:t>.</w:t>
            </w:r>
            <w:r w:rsidRPr="00C77EB7">
              <w:rPr>
                <w:rFonts w:asciiTheme="minorBidi" w:hAnsiTheme="minorBidi" w:cstheme="minorBidi"/>
                <w:sz w:val="24"/>
                <w:szCs w:val="24"/>
              </w:rPr>
              <w:t>B</w:t>
            </w:r>
            <w:r w:rsidRPr="00C77EB7">
              <w:rPr>
                <w:rFonts w:asciiTheme="minorBidi" w:hAnsiTheme="minorBidi" w:cstheme="minorBidi"/>
                <w:sz w:val="24"/>
                <w:szCs w:val="24"/>
                <w:rtl/>
              </w:rPr>
              <w:t>.</w:t>
            </w:r>
            <w:r w:rsidRPr="00C77EB7">
              <w:rPr>
                <w:rFonts w:asciiTheme="minorBidi" w:hAnsiTheme="minorBidi" w:cstheme="minorBidi"/>
                <w:sz w:val="24"/>
                <w:szCs w:val="24"/>
              </w:rPr>
              <w:t>T</w:t>
            </w:r>
            <w:r w:rsidRPr="00C77EB7">
              <w:rPr>
                <w:rFonts w:asciiTheme="minorBidi" w:hAnsiTheme="minorBidi" w:cstheme="minorBidi"/>
                <w:sz w:val="24"/>
                <w:szCs w:val="24"/>
                <w:rtl/>
              </w:rPr>
              <w:t>.</w:t>
            </w:r>
            <w:r w:rsidRPr="00C77EB7">
              <w:rPr>
                <w:rFonts w:asciiTheme="minorBidi" w:hAnsiTheme="minorBidi" w:cstheme="minorBidi"/>
                <w:sz w:val="24"/>
                <w:szCs w:val="24"/>
              </w:rPr>
              <w:t>M</w:t>
            </w:r>
            <w:r w:rsidRPr="00C77EB7">
              <w:rPr>
                <w:rFonts w:asciiTheme="minorBidi" w:hAnsiTheme="minorBidi" w:cstheme="minorBidi"/>
                <w:sz w:val="24"/>
                <w:szCs w:val="24"/>
                <w:rtl/>
              </w:rPr>
              <w:t xml:space="preserve"> כולל מפסק סטטי</w:t>
            </w:r>
          </w:p>
        </w:tc>
        <w:tc>
          <w:tcPr>
            <w:tcW w:w="2550" w:type="dxa"/>
            <w:vAlign w:val="bottom"/>
          </w:tcPr>
          <w:p w14:paraId="7AF7D8CD" w14:textId="77777777" w:rsidR="0096697C" w:rsidRPr="00C77EB7" w:rsidRDefault="0096697C" w:rsidP="00AC3FF8">
            <w:pPr>
              <w:tabs>
                <w:tab w:val="left" w:pos="2313"/>
              </w:tabs>
              <w:spacing w:line="360" w:lineRule="auto"/>
              <w:rPr>
                <w:rFonts w:asciiTheme="minorBidi" w:hAnsiTheme="minorBidi" w:cstheme="minorBidi"/>
                <w:b/>
                <w:bCs/>
                <w:sz w:val="24"/>
                <w:szCs w:val="24"/>
                <w:u w:val="single"/>
                <w:rtl/>
              </w:rPr>
            </w:pPr>
            <w:r w:rsidRPr="00C77EB7">
              <w:rPr>
                <w:rFonts w:asciiTheme="minorBidi" w:hAnsiTheme="minorBidi" w:cstheme="minorBidi"/>
                <w:sz w:val="24"/>
                <w:szCs w:val="24"/>
                <w:rtl/>
              </w:rPr>
              <w:t>____________</w:t>
            </w:r>
          </w:p>
        </w:tc>
      </w:tr>
    </w:tbl>
    <w:p w14:paraId="24F09F77" w14:textId="77777777" w:rsidR="0096697C" w:rsidRPr="00C77EB7" w:rsidRDefault="0096697C" w:rsidP="0096697C">
      <w:pPr>
        <w:tabs>
          <w:tab w:val="left" w:pos="2313"/>
        </w:tabs>
        <w:spacing w:after="0" w:line="360" w:lineRule="auto"/>
        <w:jc w:val="both"/>
        <w:rPr>
          <w:rFonts w:asciiTheme="minorBidi" w:hAnsiTheme="minorBidi" w:cstheme="minorBidi"/>
          <w:b/>
          <w:bCs/>
          <w:sz w:val="24"/>
          <w:szCs w:val="24"/>
          <w:u w:val="single"/>
          <w:rtl/>
        </w:rPr>
      </w:pPr>
    </w:p>
    <w:p w14:paraId="3E224E08" w14:textId="77777777" w:rsidR="0096697C" w:rsidRPr="00C77EB7" w:rsidRDefault="0096697C" w:rsidP="0096697C">
      <w:pPr>
        <w:pStyle w:val="normalline"/>
        <w:numPr>
          <w:ilvl w:val="3"/>
          <w:numId w:val="1"/>
        </w:numPr>
        <w:rPr>
          <w:rFonts w:asciiTheme="minorBidi" w:hAnsiTheme="minorBidi" w:cstheme="minorBidi"/>
          <w:sz w:val="24"/>
          <w:szCs w:val="24"/>
          <w:rtl/>
        </w:rPr>
      </w:pPr>
      <w:r w:rsidRPr="00C77EB7">
        <w:rPr>
          <w:rFonts w:asciiTheme="minorBidi" w:hAnsiTheme="minorBidi" w:cstheme="minorBidi"/>
          <w:sz w:val="24"/>
          <w:szCs w:val="24"/>
          <w:rtl/>
        </w:rPr>
        <w:t>מפסק סטטי</w:t>
      </w:r>
    </w:p>
    <w:tbl>
      <w:tblPr>
        <w:bidiVisual/>
        <w:tblW w:w="8312" w:type="dxa"/>
        <w:tblBorders>
          <w:insideH w:val="single" w:sz="4" w:space="0" w:color="auto"/>
        </w:tblBorders>
        <w:tblLook w:val="01E0" w:firstRow="1" w:lastRow="1" w:firstColumn="1" w:lastColumn="1" w:noHBand="0" w:noVBand="0"/>
      </w:tblPr>
      <w:tblGrid>
        <w:gridCol w:w="5762"/>
        <w:gridCol w:w="2550"/>
      </w:tblGrid>
      <w:tr w:rsidR="0096697C" w:rsidRPr="00C77EB7" w14:paraId="206AD46C" w14:textId="77777777" w:rsidTr="00AC3FF8">
        <w:tc>
          <w:tcPr>
            <w:tcW w:w="5762" w:type="dxa"/>
            <w:vAlign w:val="bottom"/>
          </w:tcPr>
          <w:p w14:paraId="45184C6B" w14:textId="77777777" w:rsidR="0096697C" w:rsidRPr="00C77EB7" w:rsidRDefault="0096697C" w:rsidP="00AC3FF8">
            <w:pPr>
              <w:pStyle w:val="normalline"/>
              <w:numPr>
                <w:ilvl w:val="4"/>
                <w:numId w:val="1"/>
              </w:numPr>
              <w:rPr>
                <w:rFonts w:asciiTheme="minorBidi" w:hAnsiTheme="minorBidi" w:cstheme="minorBidi"/>
                <w:b/>
                <w:bCs/>
                <w:sz w:val="24"/>
                <w:szCs w:val="24"/>
                <w:u w:val="single"/>
                <w:rtl/>
              </w:rPr>
            </w:pPr>
            <w:r w:rsidRPr="00C77EB7">
              <w:rPr>
                <w:rFonts w:asciiTheme="minorBidi" w:hAnsiTheme="minorBidi" w:cstheme="minorBidi"/>
                <w:sz w:val="24"/>
                <w:szCs w:val="24"/>
                <w:rtl/>
              </w:rPr>
              <w:t>זרם נומינלי</w:t>
            </w:r>
          </w:p>
        </w:tc>
        <w:tc>
          <w:tcPr>
            <w:tcW w:w="2550" w:type="dxa"/>
            <w:vAlign w:val="bottom"/>
          </w:tcPr>
          <w:p w14:paraId="50387199" w14:textId="77777777" w:rsidR="0096697C" w:rsidRPr="00C77EB7" w:rsidRDefault="0096697C" w:rsidP="00AC3FF8">
            <w:pPr>
              <w:tabs>
                <w:tab w:val="left" w:pos="2313"/>
              </w:tabs>
              <w:spacing w:line="360" w:lineRule="auto"/>
              <w:rPr>
                <w:rFonts w:asciiTheme="minorBidi" w:hAnsiTheme="minorBidi" w:cstheme="minorBidi"/>
                <w:b/>
                <w:bCs/>
                <w:sz w:val="24"/>
                <w:szCs w:val="24"/>
                <w:u w:val="single"/>
                <w:rtl/>
              </w:rPr>
            </w:pPr>
            <w:r w:rsidRPr="00C77EB7">
              <w:rPr>
                <w:rFonts w:asciiTheme="minorBidi" w:hAnsiTheme="minorBidi" w:cstheme="minorBidi"/>
                <w:sz w:val="24"/>
                <w:szCs w:val="24"/>
                <w:rtl/>
              </w:rPr>
              <w:t>____________</w:t>
            </w:r>
          </w:p>
        </w:tc>
      </w:tr>
    </w:tbl>
    <w:p w14:paraId="3D6404E8" w14:textId="77777777" w:rsidR="0096697C" w:rsidRPr="00C77EB7" w:rsidRDefault="0096697C" w:rsidP="0096697C">
      <w:pPr>
        <w:tabs>
          <w:tab w:val="left" w:pos="2313"/>
        </w:tabs>
        <w:spacing w:line="360" w:lineRule="auto"/>
        <w:jc w:val="both"/>
        <w:rPr>
          <w:rFonts w:asciiTheme="minorBidi" w:hAnsiTheme="minorBidi" w:cstheme="minorBidi"/>
          <w:b/>
          <w:bCs/>
          <w:sz w:val="24"/>
          <w:szCs w:val="24"/>
          <w:u w:val="single"/>
          <w:rtl/>
        </w:rPr>
      </w:pPr>
    </w:p>
    <w:p w14:paraId="411D11AC" w14:textId="77777777" w:rsidR="0096697C" w:rsidRPr="00C77EB7" w:rsidRDefault="0096697C" w:rsidP="0096697C">
      <w:pPr>
        <w:pStyle w:val="normalline"/>
        <w:numPr>
          <w:ilvl w:val="3"/>
          <w:numId w:val="1"/>
        </w:numPr>
        <w:rPr>
          <w:rFonts w:asciiTheme="minorBidi" w:hAnsiTheme="minorBidi" w:cstheme="minorBidi"/>
          <w:sz w:val="24"/>
          <w:szCs w:val="24"/>
          <w:rtl/>
        </w:rPr>
      </w:pPr>
      <w:r w:rsidRPr="00C77EB7">
        <w:rPr>
          <w:rFonts w:asciiTheme="minorBidi" w:hAnsiTheme="minorBidi" w:cstheme="minorBidi"/>
          <w:sz w:val="24"/>
          <w:szCs w:val="24"/>
          <w:rtl/>
        </w:rPr>
        <w:lastRenderedPageBreak/>
        <w:t>נתונים למצברים</w:t>
      </w:r>
    </w:p>
    <w:tbl>
      <w:tblPr>
        <w:bidiVisual/>
        <w:tblW w:w="8312" w:type="dxa"/>
        <w:tblLook w:val="01E0" w:firstRow="1" w:lastRow="1" w:firstColumn="1" w:lastColumn="1" w:noHBand="0" w:noVBand="0"/>
      </w:tblPr>
      <w:tblGrid>
        <w:gridCol w:w="5762"/>
        <w:gridCol w:w="2550"/>
      </w:tblGrid>
      <w:tr w:rsidR="0096697C" w:rsidRPr="00C77EB7" w14:paraId="21A9ECFE" w14:textId="77777777" w:rsidTr="00AC3FF8">
        <w:tc>
          <w:tcPr>
            <w:tcW w:w="5762" w:type="dxa"/>
            <w:vAlign w:val="bottom"/>
          </w:tcPr>
          <w:p w14:paraId="133BC1B6" w14:textId="77777777" w:rsidR="0096697C" w:rsidRPr="00C77EB7" w:rsidRDefault="0096697C" w:rsidP="00AC3FF8">
            <w:pPr>
              <w:pStyle w:val="normalline"/>
              <w:numPr>
                <w:ilvl w:val="4"/>
                <w:numId w:val="1"/>
              </w:numPr>
              <w:rPr>
                <w:rFonts w:asciiTheme="minorBidi" w:hAnsiTheme="minorBidi" w:cstheme="minorBidi"/>
                <w:sz w:val="24"/>
                <w:szCs w:val="24"/>
                <w:rtl/>
              </w:rPr>
            </w:pPr>
            <w:r w:rsidRPr="00C77EB7">
              <w:rPr>
                <w:rFonts w:asciiTheme="minorBidi" w:hAnsiTheme="minorBidi" w:cstheme="minorBidi"/>
                <w:sz w:val="24"/>
                <w:szCs w:val="24"/>
                <w:rtl/>
              </w:rPr>
              <w:t>מידות התא למצברים (</w:t>
            </w:r>
            <w:r w:rsidRPr="00C77EB7">
              <w:rPr>
                <w:rFonts w:asciiTheme="minorBidi" w:hAnsiTheme="minorBidi" w:cstheme="minorBidi"/>
                <w:sz w:val="24"/>
                <w:szCs w:val="24"/>
              </w:rPr>
              <w:t>LXDXH</w:t>
            </w:r>
            <w:r w:rsidRPr="00C77EB7">
              <w:rPr>
                <w:rFonts w:asciiTheme="minorBidi" w:hAnsiTheme="minorBidi" w:cstheme="minorBidi"/>
                <w:sz w:val="24"/>
                <w:szCs w:val="24"/>
                <w:rtl/>
              </w:rPr>
              <w:t>) מ"מ</w:t>
            </w:r>
          </w:p>
        </w:tc>
        <w:tc>
          <w:tcPr>
            <w:tcW w:w="2550" w:type="dxa"/>
            <w:vAlign w:val="bottom"/>
          </w:tcPr>
          <w:p w14:paraId="76832EDE" w14:textId="77777777" w:rsidR="0096697C" w:rsidRPr="00C77EB7" w:rsidRDefault="0096697C" w:rsidP="00AC3FF8">
            <w:pPr>
              <w:tabs>
                <w:tab w:val="left" w:pos="2313"/>
              </w:tabs>
              <w:spacing w:line="360" w:lineRule="auto"/>
              <w:rPr>
                <w:rFonts w:asciiTheme="minorBidi" w:hAnsiTheme="minorBidi" w:cstheme="minorBidi"/>
                <w:sz w:val="24"/>
                <w:szCs w:val="24"/>
                <w:rtl/>
              </w:rPr>
            </w:pPr>
            <w:r w:rsidRPr="00C77EB7">
              <w:rPr>
                <w:rFonts w:asciiTheme="minorBidi" w:hAnsiTheme="minorBidi" w:cstheme="minorBidi"/>
                <w:sz w:val="24"/>
                <w:szCs w:val="24"/>
                <w:rtl/>
              </w:rPr>
              <w:t>____________</w:t>
            </w:r>
          </w:p>
        </w:tc>
      </w:tr>
      <w:tr w:rsidR="0096697C" w:rsidRPr="00C77EB7" w14:paraId="3E8E5021" w14:textId="77777777" w:rsidTr="00AC3FF8">
        <w:tc>
          <w:tcPr>
            <w:tcW w:w="5762" w:type="dxa"/>
            <w:vAlign w:val="bottom"/>
          </w:tcPr>
          <w:p w14:paraId="0EF586F2" w14:textId="77777777" w:rsidR="0096697C" w:rsidRPr="00C77EB7" w:rsidRDefault="0096697C" w:rsidP="00AC3FF8">
            <w:pPr>
              <w:pStyle w:val="normalline"/>
              <w:numPr>
                <w:ilvl w:val="4"/>
                <w:numId w:val="1"/>
              </w:numPr>
              <w:rPr>
                <w:rFonts w:asciiTheme="minorBidi" w:hAnsiTheme="minorBidi" w:cstheme="minorBidi"/>
                <w:sz w:val="24"/>
                <w:szCs w:val="24"/>
                <w:rtl/>
              </w:rPr>
            </w:pPr>
            <w:r w:rsidRPr="00C77EB7">
              <w:rPr>
                <w:rFonts w:asciiTheme="minorBidi" w:hAnsiTheme="minorBidi" w:cstheme="minorBidi"/>
                <w:sz w:val="24"/>
                <w:szCs w:val="24"/>
                <w:rtl/>
              </w:rPr>
              <w:t>כמות מצברים טורית</w:t>
            </w:r>
          </w:p>
        </w:tc>
        <w:tc>
          <w:tcPr>
            <w:tcW w:w="2550" w:type="dxa"/>
            <w:vAlign w:val="bottom"/>
          </w:tcPr>
          <w:p w14:paraId="7C46AE01" w14:textId="77777777" w:rsidR="0096697C" w:rsidRPr="00C77EB7" w:rsidRDefault="0096697C" w:rsidP="00AC3FF8">
            <w:pPr>
              <w:tabs>
                <w:tab w:val="left" w:pos="2313"/>
              </w:tabs>
              <w:spacing w:line="360" w:lineRule="auto"/>
              <w:rPr>
                <w:rFonts w:asciiTheme="minorBidi" w:hAnsiTheme="minorBidi" w:cstheme="minorBidi"/>
                <w:sz w:val="24"/>
                <w:szCs w:val="24"/>
                <w:rtl/>
              </w:rPr>
            </w:pPr>
            <w:r w:rsidRPr="00C77EB7">
              <w:rPr>
                <w:rFonts w:asciiTheme="minorBidi" w:hAnsiTheme="minorBidi" w:cstheme="minorBidi"/>
                <w:sz w:val="24"/>
                <w:szCs w:val="24"/>
                <w:rtl/>
              </w:rPr>
              <w:t>____________</w:t>
            </w:r>
          </w:p>
        </w:tc>
      </w:tr>
      <w:tr w:rsidR="0096697C" w:rsidRPr="00C77EB7" w14:paraId="2993BAAA" w14:textId="77777777" w:rsidTr="00AC3FF8">
        <w:tc>
          <w:tcPr>
            <w:tcW w:w="5762" w:type="dxa"/>
            <w:vAlign w:val="bottom"/>
          </w:tcPr>
          <w:p w14:paraId="74A4CDE3" w14:textId="77777777" w:rsidR="0096697C" w:rsidRPr="00C77EB7" w:rsidRDefault="0096697C" w:rsidP="00AC3FF8">
            <w:pPr>
              <w:pStyle w:val="normalline"/>
              <w:numPr>
                <w:ilvl w:val="4"/>
                <w:numId w:val="1"/>
              </w:numPr>
              <w:rPr>
                <w:rFonts w:asciiTheme="minorBidi" w:hAnsiTheme="minorBidi" w:cstheme="minorBidi"/>
                <w:sz w:val="24"/>
                <w:szCs w:val="24"/>
                <w:rtl/>
              </w:rPr>
            </w:pPr>
            <w:r w:rsidRPr="00C77EB7">
              <w:rPr>
                <w:rFonts w:asciiTheme="minorBidi" w:hAnsiTheme="minorBidi" w:cstheme="minorBidi"/>
                <w:sz w:val="24"/>
                <w:szCs w:val="24"/>
                <w:rtl/>
              </w:rPr>
              <w:t>מתח ענף מצברים טורי (סה"כ)</w:t>
            </w:r>
          </w:p>
        </w:tc>
        <w:tc>
          <w:tcPr>
            <w:tcW w:w="2550" w:type="dxa"/>
            <w:vAlign w:val="bottom"/>
          </w:tcPr>
          <w:p w14:paraId="717B7DBD" w14:textId="77777777" w:rsidR="0096697C" w:rsidRPr="00C77EB7" w:rsidRDefault="0096697C" w:rsidP="00AC3FF8">
            <w:pPr>
              <w:tabs>
                <w:tab w:val="left" w:pos="2313"/>
              </w:tabs>
              <w:spacing w:line="360" w:lineRule="auto"/>
              <w:rPr>
                <w:rFonts w:asciiTheme="minorBidi" w:hAnsiTheme="minorBidi" w:cstheme="minorBidi"/>
                <w:sz w:val="24"/>
                <w:szCs w:val="24"/>
                <w:rtl/>
              </w:rPr>
            </w:pPr>
            <w:r w:rsidRPr="00C77EB7">
              <w:rPr>
                <w:rFonts w:asciiTheme="minorBidi" w:hAnsiTheme="minorBidi" w:cstheme="minorBidi"/>
                <w:sz w:val="24"/>
                <w:szCs w:val="24"/>
                <w:rtl/>
              </w:rPr>
              <w:t>____________</w:t>
            </w:r>
          </w:p>
        </w:tc>
      </w:tr>
      <w:tr w:rsidR="0096697C" w:rsidRPr="00C77EB7" w14:paraId="7D7CF58F" w14:textId="77777777" w:rsidTr="00AC3FF8">
        <w:tc>
          <w:tcPr>
            <w:tcW w:w="5762" w:type="dxa"/>
            <w:vAlign w:val="bottom"/>
          </w:tcPr>
          <w:p w14:paraId="236CE11A" w14:textId="77777777" w:rsidR="0096697C" w:rsidRPr="00C77EB7" w:rsidRDefault="0096697C" w:rsidP="00AC3FF8">
            <w:pPr>
              <w:pStyle w:val="normalline"/>
              <w:numPr>
                <w:ilvl w:val="4"/>
                <w:numId w:val="1"/>
              </w:numPr>
              <w:rPr>
                <w:rFonts w:asciiTheme="minorBidi" w:hAnsiTheme="minorBidi" w:cstheme="minorBidi"/>
                <w:sz w:val="24"/>
                <w:szCs w:val="24"/>
                <w:rtl/>
              </w:rPr>
            </w:pPr>
            <w:r w:rsidRPr="00C77EB7">
              <w:rPr>
                <w:rFonts w:asciiTheme="minorBidi" w:hAnsiTheme="minorBidi" w:cstheme="minorBidi"/>
                <w:sz w:val="24"/>
                <w:szCs w:val="24"/>
                <w:rtl/>
              </w:rPr>
              <w:t>תוצרת</w:t>
            </w:r>
          </w:p>
        </w:tc>
        <w:tc>
          <w:tcPr>
            <w:tcW w:w="2550" w:type="dxa"/>
            <w:vAlign w:val="bottom"/>
          </w:tcPr>
          <w:p w14:paraId="23047804" w14:textId="77777777" w:rsidR="0096697C" w:rsidRPr="00C77EB7" w:rsidRDefault="0096697C" w:rsidP="00AC3FF8">
            <w:pPr>
              <w:tabs>
                <w:tab w:val="left" w:pos="2313"/>
              </w:tabs>
              <w:spacing w:line="360" w:lineRule="auto"/>
              <w:rPr>
                <w:rFonts w:asciiTheme="minorBidi" w:hAnsiTheme="minorBidi" w:cstheme="minorBidi"/>
                <w:sz w:val="24"/>
                <w:szCs w:val="24"/>
                <w:rtl/>
              </w:rPr>
            </w:pPr>
            <w:r w:rsidRPr="00C77EB7">
              <w:rPr>
                <w:rFonts w:asciiTheme="minorBidi" w:hAnsiTheme="minorBidi" w:cstheme="minorBidi"/>
                <w:sz w:val="24"/>
                <w:szCs w:val="24"/>
                <w:rtl/>
              </w:rPr>
              <w:t>____________</w:t>
            </w:r>
          </w:p>
        </w:tc>
      </w:tr>
      <w:tr w:rsidR="0096697C" w:rsidRPr="00C77EB7" w14:paraId="10CF3144" w14:textId="77777777" w:rsidTr="00AC3FF8">
        <w:tc>
          <w:tcPr>
            <w:tcW w:w="5762" w:type="dxa"/>
            <w:vAlign w:val="bottom"/>
          </w:tcPr>
          <w:p w14:paraId="3DE5736C" w14:textId="77777777" w:rsidR="0096697C" w:rsidRPr="00C77EB7" w:rsidRDefault="0096697C" w:rsidP="00AC3FF8">
            <w:pPr>
              <w:pStyle w:val="normalline"/>
              <w:numPr>
                <w:ilvl w:val="4"/>
                <w:numId w:val="1"/>
              </w:numPr>
              <w:rPr>
                <w:rFonts w:asciiTheme="minorBidi" w:hAnsiTheme="minorBidi" w:cstheme="minorBidi"/>
                <w:sz w:val="24"/>
                <w:szCs w:val="24"/>
                <w:rtl/>
              </w:rPr>
            </w:pPr>
            <w:r w:rsidRPr="00C77EB7">
              <w:rPr>
                <w:rFonts w:asciiTheme="minorBidi" w:hAnsiTheme="minorBidi" w:cstheme="minorBidi"/>
                <w:sz w:val="24"/>
                <w:szCs w:val="24"/>
                <w:rtl/>
              </w:rPr>
              <w:t>דגם</w:t>
            </w:r>
          </w:p>
        </w:tc>
        <w:tc>
          <w:tcPr>
            <w:tcW w:w="2550" w:type="dxa"/>
            <w:vAlign w:val="bottom"/>
          </w:tcPr>
          <w:p w14:paraId="2689D578" w14:textId="77777777" w:rsidR="0096697C" w:rsidRPr="00C77EB7" w:rsidRDefault="0096697C" w:rsidP="00AC3FF8">
            <w:pPr>
              <w:tabs>
                <w:tab w:val="left" w:pos="2313"/>
              </w:tabs>
              <w:spacing w:line="360" w:lineRule="auto"/>
              <w:rPr>
                <w:rFonts w:asciiTheme="minorBidi" w:hAnsiTheme="minorBidi" w:cstheme="minorBidi"/>
                <w:sz w:val="24"/>
                <w:szCs w:val="24"/>
                <w:rtl/>
              </w:rPr>
            </w:pPr>
            <w:r w:rsidRPr="00C77EB7">
              <w:rPr>
                <w:rFonts w:asciiTheme="minorBidi" w:hAnsiTheme="minorBidi" w:cstheme="minorBidi"/>
                <w:sz w:val="24"/>
                <w:szCs w:val="24"/>
                <w:rtl/>
              </w:rPr>
              <w:t>____________</w:t>
            </w:r>
          </w:p>
        </w:tc>
      </w:tr>
      <w:tr w:rsidR="0096697C" w:rsidRPr="00C77EB7" w14:paraId="3AAB65C7" w14:textId="77777777" w:rsidTr="00AC3FF8">
        <w:tc>
          <w:tcPr>
            <w:tcW w:w="5762" w:type="dxa"/>
            <w:vAlign w:val="bottom"/>
          </w:tcPr>
          <w:p w14:paraId="77A1BAEB" w14:textId="77777777" w:rsidR="0096697C" w:rsidRPr="00C77EB7" w:rsidRDefault="0096697C" w:rsidP="00AC3FF8">
            <w:pPr>
              <w:pStyle w:val="normalline"/>
              <w:numPr>
                <w:ilvl w:val="4"/>
                <w:numId w:val="1"/>
              </w:numPr>
              <w:rPr>
                <w:rFonts w:asciiTheme="minorBidi" w:hAnsiTheme="minorBidi" w:cstheme="minorBidi"/>
                <w:sz w:val="24"/>
                <w:szCs w:val="24"/>
                <w:rtl/>
              </w:rPr>
            </w:pPr>
            <w:r w:rsidRPr="00C77EB7">
              <w:rPr>
                <w:rFonts w:asciiTheme="minorBidi" w:hAnsiTheme="minorBidi" w:cstheme="minorBidi"/>
                <w:sz w:val="24"/>
                <w:szCs w:val="24"/>
                <w:rtl/>
              </w:rPr>
              <w:t>מתח ירידה מינימאלי בזמן פריקה</w:t>
            </w:r>
          </w:p>
        </w:tc>
        <w:tc>
          <w:tcPr>
            <w:tcW w:w="2550" w:type="dxa"/>
            <w:vAlign w:val="bottom"/>
          </w:tcPr>
          <w:p w14:paraId="128CB293" w14:textId="77777777" w:rsidR="0096697C" w:rsidRPr="00C77EB7" w:rsidRDefault="0096697C" w:rsidP="00AC3FF8">
            <w:pPr>
              <w:tabs>
                <w:tab w:val="left" w:pos="2313"/>
              </w:tabs>
              <w:spacing w:line="360" w:lineRule="auto"/>
              <w:rPr>
                <w:rFonts w:asciiTheme="minorBidi" w:hAnsiTheme="minorBidi" w:cstheme="minorBidi"/>
                <w:sz w:val="24"/>
                <w:szCs w:val="24"/>
                <w:rtl/>
              </w:rPr>
            </w:pPr>
            <w:r w:rsidRPr="00C77EB7">
              <w:rPr>
                <w:rFonts w:asciiTheme="minorBidi" w:hAnsiTheme="minorBidi" w:cstheme="minorBidi"/>
                <w:sz w:val="24"/>
                <w:szCs w:val="24"/>
                <w:rtl/>
              </w:rPr>
              <w:t>____________</w:t>
            </w:r>
          </w:p>
        </w:tc>
      </w:tr>
      <w:tr w:rsidR="0096697C" w:rsidRPr="00C77EB7" w14:paraId="3B5CBE6E" w14:textId="77777777" w:rsidTr="00AC3FF8">
        <w:tc>
          <w:tcPr>
            <w:tcW w:w="5762" w:type="dxa"/>
            <w:vAlign w:val="bottom"/>
          </w:tcPr>
          <w:p w14:paraId="5C6C5BDB" w14:textId="77777777" w:rsidR="0096697C" w:rsidRPr="00C77EB7" w:rsidRDefault="0096697C" w:rsidP="00AC3FF8">
            <w:pPr>
              <w:pStyle w:val="normalline"/>
              <w:numPr>
                <w:ilvl w:val="4"/>
                <w:numId w:val="1"/>
              </w:numPr>
              <w:rPr>
                <w:rFonts w:asciiTheme="minorBidi" w:hAnsiTheme="minorBidi" w:cstheme="minorBidi"/>
                <w:sz w:val="24"/>
                <w:szCs w:val="24"/>
                <w:rtl/>
              </w:rPr>
            </w:pPr>
            <w:r w:rsidRPr="00C77EB7">
              <w:rPr>
                <w:rFonts w:asciiTheme="minorBidi" w:hAnsiTheme="minorBidi" w:cstheme="minorBidi"/>
                <w:sz w:val="24"/>
                <w:szCs w:val="24"/>
                <w:rtl/>
              </w:rPr>
              <w:t>כמות פריקות וטעינות מלאות</w:t>
            </w:r>
          </w:p>
        </w:tc>
        <w:tc>
          <w:tcPr>
            <w:tcW w:w="2550" w:type="dxa"/>
            <w:vAlign w:val="bottom"/>
          </w:tcPr>
          <w:p w14:paraId="440CD539" w14:textId="77777777" w:rsidR="0096697C" w:rsidRPr="00C77EB7" w:rsidRDefault="0096697C" w:rsidP="00AC3FF8">
            <w:pPr>
              <w:tabs>
                <w:tab w:val="left" w:pos="2313"/>
              </w:tabs>
              <w:spacing w:line="360" w:lineRule="auto"/>
              <w:rPr>
                <w:rFonts w:asciiTheme="minorBidi" w:hAnsiTheme="minorBidi" w:cstheme="minorBidi"/>
                <w:sz w:val="24"/>
                <w:szCs w:val="24"/>
                <w:rtl/>
              </w:rPr>
            </w:pPr>
            <w:r w:rsidRPr="00C77EB7">
              <w:rPr>
                <w:rFonts w:asciiTheme="minorBidi" w:hAnsiTheme="minorBidi" w:cstheme="minorBidi"/>
                <w:sz w:val="24"/>
                <w:szCs w:val="24"/>
                <w:rtl/>
              </w:rPr>
              <w:t>____________</w:t>
            </w:r>
          </w:p>
        </w:tc>
      </w:tr>
      <w:tr w:rsidR="0096697C" w:rsidRPr="00C77EB7" w14:paraId="2264B439" w14:textId="77777777" w:rsidTr="00AC3FF8">
        <w:tc>
          <w:tcPr>
            <w:tcW w:w="5762" w:type="dxa"/>
            <w:vAlign w:val="bottom"/>
          </w:tcPr>
          <w:p w14:paraId="700249D1" w14:textId="77777777" w:rsidR="0096697C" w:rsidRPr="00C77EB7" w:rsidRDefault="0096697C" w:rsidP="00AC3FF8">
            <w:pPr>
              <w:pStyle w:val="normalline"/>
              <w:numPr>
                <w:ilvl w:val="4"/>
                <w:numId w:val="1"/>
              </w:numPr>
              <w:rPr>
                <w:rFonts w:asciiTheme="minorBidi" w:hAnsiTheme="minorBidi" w:cstheme="minorBidi"/>
                <w:sz w:val="24"/>
                <w:szCs w:val="24"/>
              </w:rPr>
            </w:pPr>
            <w:r w:rsidRPr="00C77EB7">
              <w:rPr>
                <w:rFonts w:asciiTheme="minorBidi" w:hAnsiTheme="minorBidi" w:cstheme="minorBidi"/>
                <w:sz w:val="24"/>
                <w:szCs w:val="24"/>
                <w:rtl/>
              </w:rPr>
              <w:t xml:space="preserve">מפסק </w:t>
            </w:r>
            <w:r w:rsidRPr="00C77EB7">
              <w:rPr>
                <w:rFonts w:asciiTheme="minorBidi" w:hAnsiTheme="minorBidi" w:cstheme="minorBidi"/>
                <w:sz w:val="24"/>
                <w:szCs w:val="24"/>
              </w:rPr>
              <w:t>C</w:t>
            </w:r>
            <w:r w:rsidRPr="00C77EB7">
              <w:rPr>
                <w:rFonts w:asciiTheme="minorBidi" w:hAnsiTheme="minorBidi" w:cstheme="minorBidi"/>
                <w:sz w:val="24"/>
                <w:szCs w:val="24"/>
                <w:rtl/>
              </w:rPr>
              <w:t>.</w:t>
            </w:r>
            <w:r w:rsidRPr="00C77EB7">
              <w:rPr>
                <w:rFonts w:asciiTheme="minorBidi" w:hAnsiTheme="minorBidi" w:cstheme="minorBidi"/>
                <w:sz w:val="24"/>
                <w:szCs w:val="24"/>
              </w:rPr>
              <w:t>D</w:t>
            </w:r>
          </w:p>
        </w:tc>
        <w:tc>
          <w:tcPr>
            <w:tcW w:w="2550" w:type="dxa"/>
            <w:vAlign w:val="bottom"/>
          </w:tcPr>
          <w:p w14:paraId="22D6B82F" w14:textId="77777777" w:rsidR="0096697C" w:rsidRPr="00C77EB7" w:rsidRDefault="0096697C" w:rsidP="00AC3FF8">
            <w:pPr>
              <w:tabs>
                <w:tab w:val="left" w:pos="2313"/>
              </w:tabs>
              <w:spacing w:line="360" w:lineRule="auto"/>
              <w:rPr>
                <w:rFonts w:asciiTheme="minorBidi" w:hAnsiTheme="minorBidi" w:cstheme="minorBidi"/>
                <w:sz w:val="24"/>
                <w:szCs w:val="24"/>
                <w:rtl/>
              </w:rPr>
            </w:pPr>
            <w:r w:rsidRPr="00C77EB7">
              <w:rPr>
                <w:rFonts w:asciiTheme="minorBidi" w:hAnsiTheme="minorBidi" w:cstheme="minorBidi"/>
                <w:sz w:val="24"/>
                <w:szCs w:val="24"/>
                <w:rtl/>
              </w:rPr>
              <w:t>____________</w:t>
            </w:r>
          </w:p>
        </w:tc>
      </w:tr>
      <w:tr w:rsidR="0096697C" w:rsidRPr="00C77EB7" w14:paraId="640564A6" w14:textId="77777777" w:rsidTr="00AC3FF8">
        <w:tc>
          <w:tcPr>
            <w:tcW w:w="5762" w:type="dxa"/>
            <w:vAlign w:val="bottom"/>
          </w:tcPr>
          <w:p w14:paraId="0C62BDAF" w14:textId="77777777" w:rsidR="0096697C" w:rsidRPr="00C77EB7" w:rsidRDefault="0096697C" w:rsidP="00AC3FF8">
            <w:pPr>
              <w:pStyle w:val="normalline"/>
              <w:numPr>
                <w:ilvl w:val="4"/>
                <w:numId w:val="1"/>
              </w:numPr>
              <w:rPr>
                <w:rFonts w:asciiTheme="minorBidi" w:hAnsiTheme="minorBidi" w:cstheme="minorBidi"/>
                <w:sz w:val="24"/>
                <w:szCs w:val="24"/>
                <w:rtl/>
              </w:rPr>
            </w:pPr>
            <w:r w:rsidRPr="00C77EB7">
              <w:rPr>
                <w:rFonts w:asciiTheme="minorBidi" w:hAnsiTheme="minorBidi" w:cstheme="minorBidi"/>
                <w:sz w:val="24"/>
                <w:szCs w:val="24"/>
                <w:rtl/>
              </w:rPr>
              <w:t>אחריות למצברים</w:t>
            </w:r>
          </w:p>
        </w:tc>
        <w:tc>
          <w:tcPr>
            <w:tcW w:w="2550" w:type="dxa"/>
            <w:vAlign w:val="bottom"/>
          </w:tcPr>
          <w:p w14:paraId="4313A749" w14:textId="77777777" w:rsidR="0096697C" w:rsidRPr="00C77EB7" w:rsidRDefault="0096697C" w:rsidP="00AC3FF8">
            <w:pPr>
              <w:tabs>
                <w:tab w:val="left" w:pos="2313"/>
              </w:tabs>
              <w:spacing w:line="360" w:lineRule="auto"/>
              <w:rPr>
                <w:rFonts w:asciiTheme="minorBidi" w:hAnsiTheme="minorBidi" w:cstheme="minorBidi"/>
                <w:sz w:val="24"/>
                <w:szCs w:val="24"/>
                <w:rtl/>
              </w:rPr>
            </w:pPr>
            <w:r w:rsidRPr="00C77EB7">
              <w:rPr>
                <w:rFonts w:asciiTheme="minorBidi" w:hAnsiTheme="minorBidi" w:cstheme="minorBidi"/>
                <w:sz w:val="24"/>
                <w:szCs w:val="24"/>
                <w:rtl/>
              </w:rPr>
              <w:t>____________</w:t>
            </w:r>
          </w:p>
        </w:tc>
      </w:tr>
    </w:tbl>
    <w:p w14:paraId="3DF318EF" w14:textId="77777777" w:rsidR="0096697C" w:rsidRPr="00C77EB7" w:rsidRDefault="0096697C" w:rsidP="0096697C">
      <w:pPr>
        <w:rPr>
          <w:rFonts w:asciiTheme="minorBidi" w:hAnsiTheme="minorBidi" w:cstheme="minorBidi"/>
          <w:b/>
          <w:bCs/>
          <w:sz w:val="24"/>
          <w:szCs w:val="24"/>
          <w:u w:val="single"/>
          <w:rtl/>
        </w:rPr>
      </w:pPr>
    </w:p>
    <w:p w14:paraId="3210607E" w14:textId="77777777" w:rsidR="0096697C" w:rsidRPr="00C77EB7" w:rsidRDefault="0096697C" w:rsidP="0096697C">
      <w:pPr>
        <w:pStyle w:val="normalline"/>
        <w:rPr>
          <w:rFonts w:asciiTheme="minorBidi" w:hAnsiTheme="minorBidi" w:cstheme="minorBidi"/>
          <w:b/>
          <w:bCs/>
          <w:sz w:val="24"/>
          <w:szCs w:val="24"/>
          <w:rtl/>
        </w:rPr>
      </w:pPr>
      <w:r w:rsidRPr="00C77EB7">
        <w:rPr>
          <w:rFonts w:asciiTheme="minorBidi" w:hAnsiTheme="minorBidi" w:cstheme="minorBidi"/>
          <w:sz w:val="24"/>
          <w:szCs w:val="24"/>
          <w:rtl/>
        </w:rPr>
        <w:t xml:space="preserve"> </w:t>
      </w:r>
      <w:r w:rsidRPr="00C77EB7">
        <w:rPr>
          <w:rFonts w:asciiTheme="minorBidi" w:hAnsiTheme="minorBidi" w:cstheme="minorBidi"/>
          <w:b/>
          <w:bCs/>
          <w:sz w:val="24"/>
          <w:szCs w:val="24"/>
          <w:rtl/>
        </w:rPr>
        <w:t>שנאי בידוד – דרישות טכניות</w:t>
      </w:r>
    </w:p>
    <w:p w14:paraId="3952892E" w14:textId="77777777" w:rsidR="0096697C" w:rsidRPr="00C77EB7" w:rsidRDefault="0096697C" w:rsidP="0096697C">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u w:val="single"/>
          <w:rtl/>
        </w:rPr>
        <w:t>סוג שנאי</w:t>
      </w:r>
      <w:r w:rsidRPr="00C77EB7">
        <w:rPr>
          <w:rFonts w:asciiTheme="minorBidi" w:hAnsiTheme="minorBidi" w:cstheme="minorBidi"/>
          <w:sz w:val="24"/>
          <w:szCs w:val="24"/>
          <w:rtl/>
        </w:rPr>
        <w:t xml:space="preserve">: </w:t>
      </w:r>
      <w:r w:rsidRPr="00C77EB7">
        <w:rPr>
          <w:rFonts w:asciiTheme="minorBidi" w:hAnsiTheme="minorBidi" w:cstheme="minorBidi"/>
          <w:sz w:val="24"/>
          <w:szCs w:val="24"/>
        </w:rPr>
        <w:t>K-13</w:t>
      </w:r>
    </w:p>
    <w:p w14:paraId="2E658786" w14:textId="77777777" w:rsidR="0096697C" w:rsidRPr="00C77EB7" w:rsidRDefault="0096697C" w:rsidP="0096697C">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u w:val="single"/>
          <w:rtl/>
        </w:rPr>
        <w:t>כניסה</w:t>
      </w:r>
      <w:r w:rsidRPr="00C77EB7">
        <w:rPr>
          <w:rFonts w:asciiTheme="minorBidi" w:hAnsiTheme="minorBidi" w:cstheme="minorBidi"/>
          <w:sz w:val="24"/>
          <w:szCs w:val="24"/>
          <w:rtl/>
        </w:rPr>
        <w:t xml:space="preserve">: </w:t>
      </w:r>
      <w:r w:rsidRPr="00C77EB7">
        <w:rPr>
          <w:rFonts w:asciiTheme="minorBidi" w:hAnsiTheme="minorBidi" w:cstheme="minorBidi"/>
          <w:sz w:val="24"/>
          <w:szCs w:val="24"/>
        </w:rPr>
        <w:t>V</w:t>
      </w:r>
      <w:r w:rsidRPr="00C77EB7">
        <w:rPr>
          <w:rFonts w:asciiTheme="minorBidi" w:hAnsiTheme="minorBidi" w:cstheme="minorBidi"/>
          <w:sz w:val="24"/>
          <w:szCs w:val="24"/>
          <w:rtl/>
        </w:rPr>
        <w:t>400 - 230– חיבור כוכב</w:t>
      </w:r>
    </w:p>
    <w:p w14:paraId="080CE30B" w14:textId="77777777" w:rsidR="0096697C" w:rsidRPr="00C77EB7" w:rsidRDefault="0096697C" w:rsidP="0096697C">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u w:val="single"/>
          <w:rtl/>
        </w:rPr>
        <w:t>יציאה</w:t>
      </w:r>
      <w:r w:rsidRPr="00C77EB7">
        <w:rPr>
          <w:rFonts w:asciiTheme="minorBidi" w:hAnsiTheme="minorBidi" w:cstheme="minorBidi"/>
          <w:sz w:val="24"/>
          <w:szCs w:val="24"/>
          <w:rtl/>
        </w:rPr>
        <w:t xml:space="preserve"> : </w:t>
      </w:r>
      <w:r w:rsidRPr="00C77EB7">
        <w:rPr>
          <w:rFonts w:asciiTheme="minorBidi" w:hAnsiTheme="minorBidi" w:cstheme="minorBidi"/>
          <w:sz w:val="24"/>
          <w:szCs w:val="24"/>
        </w:rPr>
        <w:t>V</w:t>
      </w:r>
      <w:r w:rsidRPr="00C77EB7">
        <w:rPr>
          <w:rFonts w:asciiTheme="minorBidi" w:hAnsiTheme="minorBidi" w:cstheme="minorBidi"/>
          <w:sz w:val="24"/>
          <w:szCs w:val="24"/>
          <w:rtl/>
        </w:rPr>
        <w:t>230 – 400- חיבור כוכב</w:t>
      </w:r>
    </w:p>
    <w:p w14:paraId="716EDBC9" w14:textId="77777777" w:rsidR="0096697C" w:rsidRPr="00C77EB7" w:rsidRDefault="0096697C" w:rsidP="0096697C">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u w:val="single"/>
          <w:rtl/>
        </w:rPr>
        <w:t>סניפים</w:t>
      </w:r>
      <w:r w:rsidRPr="00C77EB7">
        <w:rPr>
          <w:rFonts w:asciiTheme="minorBidi" w:hAnsiTheme="minorBidi" w:cstheme="minorBidi"/>
          <w:sz w:val="24"/>
          <w:szCs w:val="24"/>
          <w:rtl/>
        </w:rPr>
        <w:t>: פלוס/מינוס 5% בכניסה</w:t>
      </w:r>
    </w:p>
    <w:p w14:paraId="44F2901A" w14:textId="77777777" w:rsidR="0096697C" w:rsidRPr="00C77EB7" w:rsidRDefault="0096697C" w:rsidP="0096697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u w:val="single"/>
          <w:rtl/>
        </w:rPr>
        <w:t>תדר</w:t>
      </w:r>
      <w:r w:rsidRPr="00C77EB7">
        <w:rPr>
          <w:rFonts w:asciiTheme="minorBidi" w:hAnsiTheme="minorBidi" w:cstheme="minorBidi"/>
          <w:b/>
          <w:bCs/>
          <w:sz w:val="24"/>
          <w:szCs w:val="24"/>
          <w:rtl/>
        </w:rPr>
        <w:t xml:space="preserve">: </w:t>
      </w:r>
      <w:r w:rsidRPr="00C77EB7">
        <w:rPr>
          <w:rFonts w:asciiTheme="minorBidi" w:hAnsiTheme="minorBidi" w:cstheme="minorBidi"/>
          <w:sz w:val="24"/>
          <w:szCs w:val="24"/>
        </w:rPr>
        <w:t>HZ</w:t>
      </w:r>
      <w:r w:rsidRPr="00C77EB7">
        <w:rPr>
          <w:rFonts w:asciiTheme="minorBidi" w:hAnsiTheme="minorBidi" w:cstheme="minorBidi"/>
          <w:sz w:val="24"/>
          <w:szCs w:val="24"/>
          <w:rtl/>
        </w:rPr>
        <w:t xml:space="preserve"> 50</w:t>
      </w:r>
    </w:p>
    <w:p w14:paraId="288F0672" w14:textId="77777777" w:rsidR="0096697C" w:rsidRPr="00C77EB7" w:rsidRDefault="0096697C" w:rsidP="0096697C">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u w:val="single"/>
          <w:rtl/>
        </w:rPr>
        <w:t>סיכוך</w:t>
      </w:r>
      <w:r w:rsidRPr="00C77EB7">
        <w:rPr>
          <w:rFonts w:asciiTheme="minorBidi" w:hAnsiTheme="minorBidi" w:cstheme="minorBidi"/>
          <w:sz w:val="24"/>
          <w:szCs w:val="24"/>
          <w:rtl/>
        </w:rPr>
        <w:t>: לשנאים יבוצע סיכוך בין ראשוני למשני על ידי פוייל נחושת.</w:t>
      </w:r>
    </w:p>
    <w:p w14:paraId="11F70474" w14:textId="77777777" w:rsidR="0096697C" w:rsidRPr="00C77EB7" w:rsidRDefault="0096697C" w:rsidP="0096697C">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u w:val="single"/>
          <w:rtl/>
        </w:rPr>
        <w:t>חיבורים</w:t>
      </w:r>
      <w:r w:rsidRPr="00C77EB7">
        <w:rPr>
          <w:rFonts w:asciiTheme="minorBidi" w:hAnsiTheme="minorBidi" w:cstheme="minorBidi"/>
          <w:sz w:val="24"/>
          <w:szCs w:val="24"/>
          <w:rtl/>
        </w:rPr>
        <w:t>: מתחי הכניסה והיציאה כולל הסנפים יחוברו על ידי ברגים עם נעלי נחושת וטרמינלים (מהדקים) המתאימים לחתך חוטי הליפוף של השנאי.</w:t>
      </w:r>
    </w:p>
    <w:p w14:paraId="4C72A317" w14:textId="77777777" w:rsidR="0096697C" w:rsidRPr="00C77EB7" w:rsidRDefault="0096697C" w:rsidP="0096697C">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u w:val="single"/>
          <w:rtl/>
        </w:rPr>
        <w:t>הפסדים</w:t>
      </w:r>
      <w:r w:rsidRPr="00C77EB7">
        <w:rPr>
          <w:rFonts w:asciiTheme="minorBidi" w:hAnsiTheme="minorBidi" w:cstheme="minorBidi"/>
          <w:b/>
          <w:bCs/>
          <w:sz w:val="24"/>
          <w:szCs w:val="24"/>
          <w:rtl/>
        </w:rPr>
        <w:t>:</w:t>
      </w:r>
      <w:r w:rsidRPr="00C77EB7">
        <w:rPr>
          <w:rFonts w:asciiTheme="minorBidi" w:hAnsiTheme="minorBidi" w:cstheme="minorBidi"/>
          <w:sz w:val="24"/>
          <w:szCs w:val="24"/>
          <w:rtl/>
        </w:rPr>
        <w:t xml:space="preserve"> הפסדי השנאי לא יעלו על 3%.</w:t>
      </w:r>
    </w:p>
    <w:p w14:paraId="64E79819" w14:textId="77777777" w:rsidR="0096697C" w:rsidRPr="00C77EB7" w:rsidRDefault="0096697C" w:rsidP="0096697C">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u w:val="single"/>
          <w:rtl/>
        </w:rPr>
        <w:t>נפילת מתח</w:t>
      </w:r>
      <w:r w:rsidRPr="00C77EB7">
        <w:rPr>
          <w:rFonts w:asciiTheme="minorBidi" w:hAnsiTheme="minorBidi" w:cstheme="minorBidi"/>
          <w:b/>
          <w:bCs/>
          <w:sz w:val="24"/>
          <w:szCs w:val="24"/>
          <w:rtl/>
        </w:rPr>
        <w:t>:</w:t>
      </w:r>
      <w:r w:rsidRPr="00C77EB7">
        <w:rPr>
          <w:rFonts w:asciiTheme="minorBidi" w:hAnsiTheme="minorBidi" w:cstheme="minorBidi"/>
          <w:sz w:val="24"/>
          <w:szCs w:val="24"/>
          <w:rtl/>
        </w:rPr>
        <w:t xml:space="preserve"> נפילת מתח מריקם לעומס מלא לא יעלה על 4%.</w:t>
      </w:r>
    </w:p>
    <w:p w14:paraId="23C2E2C2" w14:textId="77777777" w:rsidR="0096697C" w:rsidRPr="00C77EB7" w:rsidRDefault="0096697C" w:rsidP="0096697C">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u w:val="single"/>
          <w:rtl/>
        </w:rPr>
        <w:t>מתח יתר (פריצה):</w:t>
      </w:r>
      <w:r w:rsidRPr="00C77EB7">
        <w:rPr>
          <w:rFonts w:asciiTheme="minorBidi" w:hAnsiTheme="minorBidi" w:cstheme="minorBidi"/>
          <w:sz w:val="24"/>
          <w:szCs w:val="24"/>
          <w:rtl/>
        </w:rPr>
        <w:t xml:space="preserve"> השנאי יעמוד במתח יתר:</w:t>
      </w:r>
      <w:r w:rsidRPr="00C77EB7">
        <w:rPr>
          <w:rFonts w:asciiTheme="minorBidi" w:hAnsiTheme="minorBidi" w:cstheme="minorBidi"/>
          <w:sz w:val="24"/>
          <w:szCs w:val="24"/>
        </w:rPr>
        <w:t>V</w:t>
      </w:r>
      <w:r w:rsidRPr="00C77EB7">
        <w:rPr>
          <w:rFonts w:asciiTheme="minorBidi" w:hAnsiTheme="minorBidi" w:cstheme="minorBidi"/>
          <w:sz w:val="24"/>
          <w:szCs w:val="24"/>
          <w:rtl/>
        </w:rPr>
        <w:t xml:space="preserve"> 2500</w:t>
      </w:r>
      <w:r w:rsidRPr="00C77EB7">
        <w:rPr>
          <w:rFonts w:asciiTheme="minorBidi" w:hAnsiTheme="minorBidi" w:cstheme="minorBidi"/>
          <w:sz w:val="24"/>
          <w:szCs w:val="24"/>
        </w:rPr>
        <w:t xml:space="preserve"> </w:t>
      </w:r>
      <w:r w:rsidRPr="00C77EB7">
        <w:rPr>
          <w:rFonts w:asciiTheme="minorBidi" w:hAnsiTheme="minorBidi" w:cstheme="minorBidi"/>
          <w:sz w:val="24"/>
          <w:szCs w:val="24"/>
          <w:rtl/>
        </w:rPr>
        <w:t>למשך 1 דקה, בין ראשוני למשני, ראשוני לגוף ומשני לגוף.</w:t>
      </w:r>
    </w:p>
    <w:p w14:paraId="0681E0A1" w14:textId="77777777" w:rsidR="0096697C" w:rsidRPr="00C77EB7" w:rsidRDefault="0096697C" w:rsidP="0096697C">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u w:val="single"/>
          <w:rtl/>
        </w:rPr>
        <w:t>שילוט</w:t>
      </w:r>
      <w:r w:rsidRPr="00C77EB7">
        <w:rPr>
          <w:rFonts w:asciiTheme="minorBidi" w:hAnsiTheme="minorBidi" w:cstheme="minorBidi"/>
          <w:b/>
          <w:bCs/>
          <w:sz w:val="24"/>
          <w:szCs w:val="24"/>
          <w:rtl/>
        </w:rPr>
        <w:t xml:space="preserve">: </w:t>
      </w:r>
      <w:r w:rsidRPr="00C77EB7">
        <w:rPr>
          <w:rFonts w:asciiTheme="minorBidi" w:hAnsiTheme="minorBidi" w:cstheme="minorBidi"/>
          <w:sz w:val="24"/>
          <w:szCs w:val="24"/>
          <w:rtl/>
        </w:rPr>
        <w:t>שילוט מתחי הכניסה והיציאה יסומנו ליד כל בורג בהתאם למתח הקיים.</w:t>
      </w:r>
    </w:p>
    <w:p w14:paraId="3F934426" w14:textId="77777777" w:rsidR="0096697C" w:rsidRPr="00C77EB7" w:rsidRDefault="0096697C" w:rsidP="0096697C">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u w:val="single"/>
          <w:rtl/>
        </w:rPr>
        <w:t>אימפרגנציה</w:t>
      </w:r>
      <w:r w:rsidRPr="00C77EB7">
        <w:rPr>
          <w:rFonts w:asciiTheme="minorBidi" w:hAnsiTheme="minorBidi" w:cstheme="minorBidi"/>
          <w:b/>
          <w:bCs/>
          <w:sz w:val="24"/>
          <w:szCs w:val="24"/>
          <w:rtl/>
        </w:rPr>
        <w:t>:</w:t>
      </w:r>
      <w:r w:rsidRPr="00C77EB7">
        <w:rPr>
          <w:rFonts w:asciiTheme="minorBidi" w:hAnsiTheme="minorBidi" w:cstheme="minorBidi"/>
          <w:sz w:val="24"/>
          <w:szCs w:val="24"/>
          <w:rtl/>
        </w:rPr>
        <w:t xml:space="preserve"> הסלילים יעברו תהליך של אימפרגנציה בוואקום (לכה בוואקום).</w:t>
      </w:r>
    </w:p>
    <w:p w14:paraId="0FAA4079" w14:textId="77777777" w:rsidR="0096697C" w:rsidRPr="00C77EB7" w:rsidRDefault="0096697C" w:rsidP="0096697C">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u w:val="single"/>
          <w:rtl/>
        </w:rPr>
        <w:lastRenderedPageBreak/>
        <w:t>חוטי ליפוף</w:t>
      </w:r>
      <w:r w:rsidRPr="00C77EB7">
        <w:rPr>
          <w:rFonts w:asciiTheme="minorBidi" w:hAnsiTheme="minorBidi" w:cstheme="minorBidi"/>
          <w:b/>
          <w:bCs/>
          <w:sz w:val="24"/>
          <w:szCs w:val="24"/>
          <w:rtl/>
        </w:rPr>
        <w:t>:</w:t>
      </w:r>
      <w:r w:rsidRPr="00C77EB7">
        <w:rPr>
          <w:rFonts w:asciiTheme="minorBidi" w:hAnsiTheme="minorBidi" w:cstheme="minorBidi"/>
          <w:sz w:val="24"/>
          <w:szCs w:val="24"/>
          <w:rtl/>
        </w:rPr>
        <w:t xml:space="preserve"> הסלילים ילופפו בחוטי נחושת אלקטרוליטית העמידים בטמפרטורה של 200 מעלות, ליפופים נפרדים לראשוני ולמשני.</w:t>
      </w:r>
    </w:p>
    <w:p w14:paraId="11780D32" w14:textId="77777777" w:rsidR="0096697C" w:rsidRPr="00C77EB7" w:rsidRDefault="0096697C" w:rsidP="0096697C">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u w:val="single"/>
          <w:rtl/>
        </w:rPr>
        <w:t>מארז:</w:t>
      </w:r>
      <w:r w:rsidRPr="00C77EB7">
        <w:rPr>
          <w:rFonts w:asciiTheme="minorBidi" w:hAnsiTheme="minorBidi" w:cstheme="minorBidi"/>
          <w:b/>
          <w:bCs/>
          <w:sz w:val="24"/>
          <w:szCs w:val="24"/>
          <w:rtl/>
        </w:rPr>
        <w:t xml:space="preserve"> </w:t>
      </w:r>
      <w:r w:rsidRPr="00C77EB7">
        <w:rPr>
          <w:rFonts w:asciiTheme="minorBidi" w:hAnsiTheme="minorBidi" w:cstheme="minorBidi"/>
          <w:sz w:val="24"/>
          <w:szCs w:val="24"/>
          <w:rtl/>
        </w:rPr>
        <w:t xml:space="preserve">השנאי יותקן בתוך מארז מתכתי </w:t>
      </w:r>
      <w:r w:rsidRPr="00C77EB7">
        <w:rPr>
          <w:rFonts w:asciiTheme="minorBidi" w:hAnsiTheme="minorBidi" w:cstheme="minorBidi"/>
          <w:sz w:val="24"/>
          <w:szCs w:val="24"/>
        </w:rPr>
        <w:t>IP33</w:t>
      </w:r>
      <w:r w:rsidRPr="00C77EB7">
        <w:rPr>
          <w:rFonts w:asciiTheme="minorBidi" w:hAnsiTheme="minorBidi" w:cstheme="minorBidi"/>
          <w:sz w:val="24"/>
          <w:szCs w:val="24"/>
          <w:rtl/>
        </w:rPr>
        <w:t xml:space="preserve"> מאוורר להתקנה פנימית.</w:t>
      </w:r>
    </w:p>
    <w:p w14:paraId="459EE339" w14:textId="77777777" w:rsidR="0096697C" w:rsidRPr="00C77EB7" w:rsidRDefault="0096697C" w:rsidP="0096697C">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u w:val="single"/>
          <w:rtl/>
        </w:rPr>
        <w:t>עליית טמפרטורה מקסימאלית בסלילים</w:t>
      </w:r>
      <w:r w:rsidRPr="00C77EB7">
        <w:rPr>
          <w:rFonts w:asciiTheme="minorBidi" w:hAnsiTheme="minorBidi" w:cstheme="minorBidi"/>
          <w:sz w:val="24"/>
          <w:szCs w:val="24"/>
          <w:rtl/>
        </w:rPr>
        <w:t xml:space="preserve">: 65 מעלות צלסיוס לפי תקן 76 </w:t>
      </w:r>
      <w:r w:rsidRPr="00C77EB7">
        <w:rPr>
          <w:rFonts w:asciiTheme="minorBidi" w:hAnsiTheme="minorBidi" w:cstheme="minorBidi"/>
          <w:sz w:val="24"/>
          <w:szCs w:val="24"/>
        </w:rPr>
        <w:t>.IEL</w:t>
      </w:r>
    </w:p>
    <w:p w14:paraId="7B7FD40D" w14:textId="77777777" w:rsidR="0096697C" w:rsidRPr="00C77EB7" w:rsidRDefault="0096697C" w:rsidP="0096697C">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u w:val="single"/>
          <w:rtl/>
        </w:rPr>
        <w:t>רמת רעש</w:t>
      </w:r>
      <w:r w:rsidRPr="00C77EB7">
        <w:rPr>
          <w:rFonts w:asciiTheme="minorBidi" w:hAnsiTheme="minorBidi" w:cstheme="minorBidi"/>
          <w:sz w:val="24"/>
          <w:szCs w:val="24"/>
          <w:rtl/>
        </w:rPr>
        <w:t xml:space="preserve">: </w:t>
      </w:r>
      <w:r w:rsidRPr="00C77EB7">
        <w:rPr>
          <w:rFonts w:asciiTheme="minorBidi" w:hAnsiTheme="minorBidi" w:cstheme="minorBidi"/>
          <w:sz w:val="24"/>
          <w:szCs w:val="24"/>
        </w:rPr>
        <w:t>50DB</w:t>
      </w:r>
      <w:r w:rsidRPr="00C77EB7">
        <w:rPr>
          <w:rFonts w:asciiTheme="minorBidi" w:hAnsiTheme="minorBidi" w:cstheme="minorBidi"/>
          <w:sz w:val="24"/>
          <w:szCs w:val="24"/>
          <w:rtl/>
        </w:rPr>
        <w:t xml:space="preserve"> במרחק 1 מטר בעומס מלא.</w:t>
      </w:r>
    </w:p>
    <w:p w14:paraId="71F6E876" w14:textId="77777777" w:rsidR="0096697C" w:rsidRPr="00C77EB7" w:rsidRDefault="0096697C" w:rsidP="0096697C">
      <w:pPr>
        <w:pStyle w:val="normalline"/>
        <w:spacing w:after="0"/>
        <w:rPr>
          <w:rFonts w:asciiTheme="minorBidi" w:hAnsiTheme="minorBidi" w:cstheme="minorBidi"/>
          <w:sz w:val="24"/>
          <w:szCs w:val="24"/>
          <w:rtl/>
        </w:rPr>
      </w:pPr>
      <w:r w:rsidRPr="00C77EB7">
        <w:rPr>
          <w:rFonts w:asciiTheme="minorBidi" w:hAnsiTheme="minorBidi" w:cstheme="minorBidi"/>
          <w:sz w:val="24"/>
          <w:szCs w:val="24"/>
          <w:rtl/>
        </w:rPr>
        <w:t>בחתימתו על ההצעה מצהיר הקבלן כי הינו עומד בכל תנאי המפרט ככתבם וכלשונם.</w:t>
      </w:r>
    </w:p>
    <w:p w14:paraId="2840ECE2" w14:textId="77777777" w:rsidR="0096697C" w:rsidRPr="00C77EB7" w:rsidRDefault="0096697C" w:rsidP="0096697C">
      <w:pPr>
        <w:pStyle w:val="normalline"/>
        <w:spacing w:after="0"/>
        <w:rPr>
          <w:rFonts w:asciiTheme="minorBidi" w:hAnsiTheme="minorBidi" w:cstheme="minorBidi"/>
          <w:sz w:val="24"/>
          <w:szCs w:val="24"/>
          <w:rtl/>
        </w:rPr>
      </w:pPr>
      <w:r w:rsidRPr="00C77EB7">
        <w:rPr>
          <w:rFonts w:asciiTheme="minorBidi" w:hAnsiTheme="minorBidi" w:cstheme="minorBidi"/>
          <w:sz w:val="24"/>
          <w:szCs w:val="24"/>
          <w:rtl/>
        </w:rPr>
        <w:t>הקבלן רשאי להסתייג מסעיפי מפרט כמפורט על ידיו בדף זה מטה ואולם המזמין יהיה רשאי לפסול את ההצעה כולה או לבצע התמחרות נוספת עם הקבלן בגין חריגות מהמפרט.</w:t>
      </w:r>
    </w:p>
    <w:p w14:paraId="5DCC50DF" w14:textId="77777777" w:rsidR="0096697C" w:rsidRPr="00C77EB7" w:rsidRDefault="0096697C" w:rsidP="0096697C">
      <w:pPr>
        <w:rPr>
          <w:rFonts w:asciiTheme="minorBidi" w:hAnsiTheme="minorBidi" w:cstheme="minorBidi"/>
          <w:sz w:val="24"/>
          <w:szCs w:val="24"/>
          <w:rtl/>
        </w:rPr>
      </w:pPr>
      <w:r w:rsidRPr="00C77EB7">
        <w:rPr>
          <w:rFonts w:asciiTheme="minorBidi" w:hAnsiTheme="minorBidi" w:cstheme="minorBidi"/>
          <w:sz w:val="24"/>
          <w:szCs w:val="24"/>
          <w:rtl/>
        </w:rPr>
        <w:t xml:space="preserve"> </w:t>
      </w:r>
    </w:p>
    <w:p w14:paraId="024772C0" w14:textId="77777777" w:rsidR="0096697C" w:rsidRPr="00C77EB7" w:rsidRDefault="0096697C" w:rsidP="0096697C">
      <w:pPr>
        <w:pStyle w:val="normalline"/>
        <w:rPr>
          <w:rFonts w:asciiTheme="minorBidi" w:hAnsiTheme="minorBidi" w:cstheme="minorBidi"/>
          <w:b/>
          <w:bCs/>
          <w:sz w:val="24"/>
          <w:szCs w:val="24"/>
        </w:rPr>
      </w:pPr>
      <w:r w:rsidRPr="00C77EB7">
        <w:rPr>
          <w:rFonts w:asciiTheme="minorBidi" w:hAnsiTheme="minorBidi" w:cstheme="minorBidi"/>
          <w:b/>
          <w:bCs/>
          <w:sz w:val="24"/>
          <w:szCs w:val="24"/>
          <w:rtl/>
        </w:rPr>
        <w:t>אחריות</w:t>
      </w:r>
    </w:p>
    <w:p w14:paraId="0A09ED45" w14:textId="77777777" w:rsidR="0096697C" w:rsidRPr="00C77EB7" w:rsidRDefault="0096697C" w:rsidP="0096697C">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מחיר המערכת כולל עשר שנות אחריות מהפעלתה לרבות שלול שנות אחריות למצברים. בתום תקופת האחריות יבצע הספק בדיקת המערכת ויתקן כל ליקוי נדרש. על הספק לכלול עלות האחריות והשירות במחיר היחידה כמפורט בכתב הכמויות.</w:t>
      </w:r>
    </w:p>
    <w:p w14:paraId="39E0286A" w14:textId="77777777" w:rsidR="0096697C" w:rsidRPr="00C77EB7" w:rsidRDefault="0096697C" w:rsidP="0096697C">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כתבי אחריות מקוריים של יצרן האל-פסק (כולל המצברים) יועברו ישירות לידי המשתמש.</w:t>
      </w:r>
    </w:p>
    <w:p w14:paraId="677B4BC1" w14:textId="77777777" w:rsidR="0096697C" w:rsidRPr="00C77EB7" w:rsidRDefault="0096697C" w:rsidP="0096697C">
      <w:pPr>
        <w:rPr>
          <w:rFonts w:asciiTheme="minorBidi" w:hAnsiTheme="minorBidi" w:cstheme="minorBidi"/>
          <w:b/>
          <w:bCs/>
          <w:sz w:val="24"/>
          <w:szCs w:val="24"/>
          <w:u w:val="single"/>
          <w:rtl/>
        </w:rPr>
      </w:pPr>
    </w:p>
    <w:p w14:paraId="55F20EB0" w14:textId="77777777" w:rsidR="00315182" w:rsidRPr="00C77EB7" w:rsidRDefault="00315182" w:rsidP="00315182">
      <w:pPr>
        <w:pStyle w:val="normalline"/>
        <w:numPr>
          <w:ilvl w:val="0"/>
          <w:numId w:val="0"/>
        </w:numPr>
        <w:ind w:left="360"/>
        <w:rPr>
          <w:rFonts w:asciiTheme="minorBidi" w:hAnsiTheme="minorBidi" w:cstheme="minorBidi"/>
          <w:sz w:val="24"/>
          <w:szCs w:val="24"/>
          <w:rtl/>
        </w:rPr>
      </w:pPr>
    </w:p>
    <w:p w14:paraId="422A619C" w14:textId="77777777" w:rsidR="00CD279E" w:rsidRPr="00C77EB7" w:rsidRDefault="00CD279E" w:rsidP="00F82397">
      <w:pPr>
        <w:pStyle w:val="10"/>
        <w:rPr>
          <w:rFonts w:asciiTheme="minorBidi" w:hAnsiTheme="minorBidi" w:cstheme="minorBidi"/>
          <w:sz w:val="24"/>
          <w:szCs w:val="24"/>
          <w:rtl/>
        </w:rPr>
      </w:pPr>
      <w:bookmarkStart w:id="23" w:name="_Toc78620858"/>
      <w:r w:rsidRPr="00C77EB7">
        <w:rPr>
          <w:rFonts w:asciiTheme="minorBidi" w:hAnsiTheme="minorBidi" w:cstheme="minorBidi"/>
          <w:sz w:val="24"/>
          <w:szCs w:val="24"/>
          <w:rtl/>
        </w:rPr>
        <w:t>מערכות בטיחות – אינטגרציה</w:t>
      </w:r>
      <w:bookmarkEnd w:id="23"/>
    </w:p>
    <w:p w14:paraId="6EEF782F" w14:textId="77777777" w:rsidR="00CD279E" w:rsidRPr="00C77EB7" w:rsidRDefault="00CD279E" w:rsidP="00B53667">
      <w:pPr>
        <w:pStyle w:val="normalline"/>
        <w:spacing w:after="0"/>
        <w:rPr>
          <w:rFonts w:asciiTheme="minorBidi" w:hAnsiTheme="minorBidi" w:cstheme="minorBidi"/>
          <w:sz w:val="24"/>
          <w:szCs w:val="24"/>
          <w:rtl/>
        </w:rPr>
      </w:pPr>
      <w:r w:rsidRPr="00C77EB7">
        <w:rPr>
          <w:rFonts w:asciiTheme="minorBidi" w:hAnsiTheme="minorBidi" w:cstheme="minorBidi"/>
          <w:sz w:val="24"/>
          <w:szCs w:val="24"/>
          <w:rtl/>
        </w:rPr>
        <w:t>הקבלן אחראי לאינטגרציה של כל מערכות הבטיחות במבנה בהתאם לנדרש בהוראות</w:t>
      </w:r>
      <w:r w:rsidR="00F82397"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 xml:space="preserve">נציב כבאות ראשי, הוראה 536 </w:t>
      </w:r>
      <w:r w:rsidR="00B53667" w:rsidRPr="00C77EB7">
        <w:rPr>
          <w:rFonts w:asciiTheme="minorBidi" w:hAnsiTheme="minorBidi" w:cstheme="minorBidi"/>
          <w:sz w:val="24"/>
          <w:szCs w:val="24"/>
          <w:rtl/>
        </w:rPr>
        <w:t>המעודכנת</w:t>
      </w:r>
      <w:r w:rsidRPr="00C77EB7">
        <w:rPr>
          <w:rFonts w:asciiTheme="minorBidi" w:hAnsiTheme="minorBidi" w:cstheme="minorBidi"/>
          <w:sz w:val="24"/>
          <w:szCs w:val="24"/>
          <w:rtl/>
        </w:rPr>
        <w:t xml:space="preserve"> הכוללת בין השאר:</w:t>
      </w:r>
    </w:p>
    <w:p w14:paraId="73E28D18" w14:textId="77777777" w:rsidR="00CD279E" w:rsidRPr="00C77EB7" w:rsidRDefault="00CD279E" w:rsidP="00F82397">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לוח כבאים.</w:t>
      </w:r>
    </w:p>
    <w:p w14:paraId="554BD2D2" w14:textId="77777777" w:rsidR="00CD279E" w:rsidRPr="00C77EB7" w:rsidRDefault="00CD279E" w:rsidP="00F82397">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מערכת גילוי אש ועשן.</w:t>
      </w:r>
    </w:p>
    <w:p w14:paraId="58E39AEE" w14:textId="77777777" w:rsidR="00CD279E" w:rsidRPr="00C77EB7" w:rsidRDefault="00CD279E" w:rsidP="00F82397">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מערכות כיבוי בגז</w:t>
      </w:r>
      <w:r w:rsidR="00B53667"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w:t>
      </w:r>
    </w:p>
    <w:p w14:paraId="2EBB71BB" w14:textId="77777777" w:rsidR="00CD279E" w:rsidRPr="00C77EB7" w:rsidRDefault="00CD279E" w:rsidP="00F82397">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אינדיקציות ממערכות כיבוי במים.</w:t>
      </w:r>
    </w:p>
    <w:p w14:paraId="6806E188" w14:textId="77777777" w:rsidR="00CD279E" w:rsidRPr="00C77EB7" w:rsidRDefault="00CD279E" w:rsidP="00F82397">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הפעלת מפוחי הוצאת עשן, דמפרים ותריסי עשן.</w:t>
      </w:r>
    </w:p>
    <w:p w14:paraId="6B070D00" w14:textId="77777777" w:rsidR="00CD279E" w:rsidRPr="00C77EB7" w:rsidRDefault="00CD279E" w:rsidP="00F82397">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ניתוקי חרום למתחי עבודה ולמערכות מיזוג ואוורור.</w:t>
      </w:r>
    </w:p>
    <w:p w14:paraId="088A96BD" w14:textId="77777777" w:rsidR="00CD279E" w:rsidRPr="00C77EB7" w:rsidRDefault="00CD279E" w:rsidP="00F82397">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כריזת חרום.</w:t>
      </w:r>
    </w:p>
    <w:p w14:paraId="47C58D21" w14:textId="77777777" w:rsidR="00CD279E" w:rsidRPr="00C77EB7" w:rsidRDefault="00CD279E" w:rsidP="00F82397">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מערכת טלפון כבאים.</w:t>
      </w:r>
    </w:p>
    <w:p w14:paraId="00C3F4DF" w14:textId="77777777" w:rsidR="00CD279E" w:rsidRPr="00C77EB7" w:rsidRDefault="00CD279E" w:rsidP="00F82397">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מערכת תאורת חרום ושילוט בטיחות.</w:t>
      </w:r>
    </w:p>
    <w:p w14:paraId="7895C63B" w14:textId="77777777" w:rsidR="00CD279E" w:rsidRPr="00C77EB7" w:rsidRDefault="00CD279E" w:rsidP="00F82397">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כל מערכת בטיחות נוספת כמוגדר בתכנית הבטיחות של יועץ הבטיחות לפרויקט.</w:t>
      </w:r>
    </w:p>
    <w:p w14:paraId="24E2C09E" w14:textId="77777777" w:rsidR="00CD279E" w:rsidRPr="00C77EB7" w:rsidRDefault="00CD279E" w:rsidP="00D54C7F">
      <w:pPr>
        <w:pStyle w:val="normalline"/>
        <w:rPr>
          <w:rFonts w:asciiTheme="minorBidi" w:hAnsiTheme="minorBidi" w:cstheme="minorBidi"/>
          <w:sz w:val="24"/>
          <w:szCs w:val="24"/>
          <w:rtl/>
        </w:rPr>
      </w:pPr>
      <w:r w:rsidRPr="00C77EB7">
        <w:rPr>
          <w:rFonts w:asciiTheme="minorBidi" w:hAnsiTheme="minorBidi" w:cstheme="minorBidi"/>
          <w:sz w:val="24"/>
          <w:szCs w:val="24"/>
          <w:rtl/>
        </w:rPr>
        <w:t xml:space="preserve"> הקבלן יערוך תכנית </w:t>
      </w:r>
      <w:r w:rsidR="00B53667" w:rsidRPr="00C77EB7">
        <w:rPr>
          <w:rFonts w:asciiTheme="minorBidi" w:hAnsiTheme="minorBidi" w:cstheme="minorBidi"/>
          <w:sz w:val="24"/>
          <w:szCs w:val="24"/>
        </w:rPr>
        <w:t xml:space="preserve">SHOP </w:t>
      </w:r>
      <w:r w:rsidRPr="00C77EB7">
        <w:rPr>
          <w:rFonts w:asciiTheme="minorBidi" w:hAnsiTheme="minorBidi" w:cstheme="minorBidi"/>
          <w:sz w:val="24"/>
          <w:szCs w:val="24"/>
        </w:rPr>
        <w:t xml:space="preserve">DRAWING </w:t>
      </w:r>
      <w:r w:rsidR="00B53667"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לאינטגרציה של כל מערכות הבטיחות לרבות</w:t>
      </w:r>
      <w:r w:rsidR="00D54C7F" w:rsidRPr="00C77EB7">
        <w:rPr>
          <w:rFonts w:asciiTheme="minorBidi" w:hAnsiTheme="minorBidi" w:cstheme="minorBidi"/>
          <w:sz w:val="24"/>
          <w:szCs w:val="24"/>
          <w:rtl/>
        </w:rPr>
        <w:t xml:space="preserve"> פרוט חיווט חוגי הבקרה (</w:t>
      </w:r>
      <w:r w:rsidR="00D54C7F" w:rsidRPr="00C77EB7">
        <w:rPr>
          <w:rFonts w:asciiTheme="minorBidi" w:hAnsiTheme="minorBidi" w:cstheme="minorBidi"/>
          <w:sz w:val="24"/>
          <w:szCs w:val="24"/>
        </w:rPr>
        <w:t>LOOPS</w:t>
      </w:r>
      <w:r w:rsidR="00D54C7F" w:rsidRPr="00C77EB7">
        <w:rPr>
          <w:rFonts w:asciiTheme="minorBidi" w:hAnsiTheme="minorBidi" w:cstheme="minorBidi"/>
          <w:sz w:val="24"/>
          <w:szCs w:val="24"/>
          <w:rtl/>
        </w:rPr>
        <w:t xml:space="preserve">) וסימון כל החיבורים </w:t>
      </w:r>
      <w:r w:rsidR="00D54C7F" w:rsidRPr="00C77EB7">
        <w:rPr>
          <w:rFonts w:asciiTheme="minorBidi" w:hAnsiTheme="minorBidi" w:cstheme="minorBidi"/>
          <w:sz w:val="24"/>
          <w:szCs w:val="24"/>
          <w:rtl/>
        </w:rPr>
        <w:lastRenderedPageBreak/>
        <w:t xml:space="preserve">בלוחות השונים- </w:t>
      </w:r>
      <w:r w:rsidR="00D54C7F" w:rsidRPr="00C77EB7">
        <w:rPr>
          <w:rFonts w:asciiTheme="minorBidi" w:hAnsiTheme="minorBidi" w:cstheme="minorBidi"/>
          <w:sz w:val="24"/>
          <w:szCs w:val="24"/>
        </w:rPr>
        <w:t>,REFERENCE CROSS</w:t>
      </w:r>
      <w:r w:rsidR="00D54C7F" w:rsidRPr="00C77EB7">
        <w:rPr>
          <w:rFonts w:asciiTheme="minorBidi" w:hAnsiTheme="minorBidi" w:cstheme="minorBidi"/>
          <w:sz w:val="24"/>
          <w:szCs w:val="24"/>
          <w:rtl/>
        </w:rPr>
        <w:t xml:space="preserve"> בין שבוצעו על ידי קבלן החשמל ובין שסופקו על ידי אחרים.</w:t>
      </w:r>
    </w:p>
    <w:p w14:paraId="2A044418" w14:textId="77777777" w:rsidR="00CD279E" w:rsidRPr="00C77EB7" w:rsidRDefault="00CD279E" w:rsidP="0028444D">
      <w:pPr>
        <w:pStyle w:val="normalline"/>
        <w:spacing w:after="0"/>
        <w:ind w:right="993"/>
        <w:rPr>
          <w:rFonts w:asciiTheme="minorBidi" w:hAnsiTheme="minorBidi" w:cstheme="minorBidi"/>
          <w:sz w:val="24"/>
          <w:szCs w:val="24"/>
          <w:rtl/>
        </w:rPr>
      </w:pPr>
      <w:r w:rsidRPr="00C77EB7">
        <w:rPr>
          <w:rFonts w:asciiTheme="minorBidi" w:hAnsiTheme="minorBidi" w:cstheme="minorBidi"/>
          <w:sz w:val="24"/>
          <w:szCs w:val="24"/>
          <w:rtl/>
        </w:rPr>
        <w:t>נציג הקבלן כמפורט במפרט שלעיל אחראי לעריכת תרגיל בטיחות מסכם כדי לוודא אינטגרציה מלאה של כל המערכות בהתאם להוראות נציבות הכבאות. לאחר תרגיל</w:t>
      </w:r>
      <w:r w:rsidR="00F82397"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מסכם שייערך על ידי הקבלן, ייערך תרגיל חוזר ומסכם עם יועץ הבטיחות ומעבדה</w:t>
      </w:r>
      <w:r w:rsidR="00F82397"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מוסמכת חיצונית כנדרש בהוראה 536</w:t>
      </w:r>
      <w:r w:rsidR="0028444D" w:rsidRPr="00C77EB7">
        <w:rPr>
          <w:rFonts w:asciiTheme="minorBidi" w:hAnsiTheme="minorBidi" w:cstheme="minorBidi"/>
          <w:sz w:val="24"/>
          <w:szCs w:val="24"/>
          <w:rtl/>
        </w:rPr>
        <w:t>.</w:t>
      </w:r>
      <w:r w:rsidRPr="00C77EB7">
        <w:rPr>
          <w:rFonts w:asciiTheme="minorBidi" w:hAnsiTheme="minorBidi" w:cstheme="minorBidi"/>
          <w:sz w:val="24"/>
          <w:szCs w:val="24"/>
          <w:rtl/>
        </w:rPr>
        <w:t xml:space="preserve"> הקבלן אחראי לעדכון פרוגרמת ההפעלה במידה</w:t>
      </w:r>
      <w:r w:rsidR="00F82397"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ויידרש על ידי יועץ הבטיחות או שרותי הכבאות במסגרת תרגיל הבטיחות המסכם.</w:t>
      </w:r>
    </w:p>
    <w:p w14:paraId="00B50645" w14:textId="77777777" w:rsidR="00CD279E" w:rsidRPr="00C77EB7" w:rsidRDefault="00CD279E" w:rsidP="0038271D">
      <w:pPr>
        <w:pStyle w:val="normalline"/>
        <w:spacing w:after="0"/>
        <w:rPr>
          <w:rFonts w:asciiTheme="minorBidi" w:hAnsiTheme="minorBidi" w:cstheme="minorBidi"/>
          <w:sz w:val="24"/>
          <w:szCs w:val="24"/>
          <w:rtl/>
        </w:rPr>
      </w:pPr>
      <w:r w:rsidRPr="00C77EB7">
        <w:rPr>
          <w:rFonts w:asciiTheme="minorBidi" w:hAnsiTheme="minorBidi" w:cstheme="minorBidi"/>
          <w:sz w:val="24"/>
          <w:szCs w:val="24"/>
          <w:rtl/>
        </w:rPr>
        <w:t>הקבלן ימציא למפקח אישור בדיקה לאינטגרציה של המערכות חתום על ידי נציג</w:t>
      </w:r>
      <w:r w:rsidR="00F82397"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הקבלן כלהלן:</w:t>
      </w:r>
    </w:p>
    <w:p w14:paraId="3BBE255C" w14:textId="77777777" w:rsidR="00CD279E" w:rsidRPr="00C77EB7" w:rsidRDefault="00CD279E" w:rsidP="00730127">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מערכת חשמל נבדקה ואושרה על ידי </w:t>
      </w:r>
      <w:r w:rsidR="00730127" w:rsidRPr="00C77EB7">
        <w:rPr>
          <w:rFonts w:asciiTheme="minorBidi" w:hAnsiTheme="minorBidi" w:cstheme="minorBidi"/>
          <w:sz w:val="24"/>
          <w:szCs w:val="24"/>
          <w:rtl/>
        </w:rPr>
        <w:t>מהנדס חשמל בודק לוטה אישור הבדיקה.</w:t>
      </w:r>
    </w:p>
    <w:p w14:paraId="08AC1F48" w14:textId="77777777" w:rsidR="00F82397" w:rsidRPr="00C77EB7" w:rsidRDefault="00CD279E" w:rsidP="00F82397">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מערכת גילוי אש נבדקה על ידי נציג מכון התקנים. לוטה אישור הבדיקה. </w:t>
      </w:r>
    </w:p>
    <w:p w14:paraId="4E38B877" w14:textId="77777777" w:rsidR="00CD279E" w:rsidRPr="00C77EB7" w:rsidRDefault="00CD279E" w:rsidP="0038271D">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גופי תאורת שילוט ומילוט במבנה הותקנו לפי תכניות, כל גופי התאורה נושאים</w:t>
      </w:r>
      <w:r w:rsidR="00F82397"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אישור תו תקן ישראלי.</w:t>
      </w:r>
    </w:p>
    <w:p w14:paraId="7109869E" w14:textId="77777777" w:rsidR="00CD279E" w:rsidRPr="00C77EB7" w:rsidRDefault="00CD279E" w:rsidP="00730127">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דיזל גנרטור מתניע אוטומטית בנפילת</w:t>
      </w:r>
      <w:r w:rsidR="00730127" w:rsidRPr="00C77EB7">
        <w:rPr>
          <w:rFonts w:asciiTheme="minorBidi" w:hAnsiTheme="minorBidi" w:cstheme="minorBidi"/>
          <w:sz w:val="24"/>
          <w:szCs w:val="24"/>
          <w:rtl/>
        </w:rPr>
        <w:t xml:space="preserve"> רשת חברת חשמל ומזין את מערכות</w:t>
      </w:r>
      <w:r w:rsidR="00F82397"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הבטיחות באופן אוטומטי.</w:t>
      </w:r>
    </w:p>
    <w:p w14:paraId="157E4FFD" w14:textId="77777777" w:rsidR="00CD279E" w:rsidRPr="00C77EB7" w:rsidRDefault="00F82397" w:rsidP="0038271D">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כ</w:t>
      </w:r>
      <w:r w:rsidR="00CD279E" w:rsidRPr="00C77EB7">
        <w:rPr>
          <w:rFonts w:asciiTheme="minorBidi" w:hAnsiTheme="minorBidi" w:cstheme="minorBidi"/>
          <w:sz w:val="24"/>
          <w:szCs w:val="24"/>
          <w:rtl/>
        </w:rPr>
        <w:t>ל מערכות כיבוי בגז נבדקו, הופעלו ונדרכו, בוצעה סימולציית הפעלה בגילוי אש</w:t>
      </w:r>
      <w:r w:rsidRPr="00C77EB7">
        <w:rPr>
          <w:rFonts w:asciiTheme="minorBidi" w:hAnsiTheme="minorBidi" w:cstheme="minorBidi"/>
          <w:sz w:val="24"/>
          <w:szCs w:val="24"/>
          <w:rtl/>
        </w:rPr>
        <w:t xml:space="preserve"> </w:t>
      </w:r>
      <w:r w:rsidR="00CD279E" w:rsidRPr="00C77EB7">
        <w:rPr>
          <w:rFonts w:asciiTheme="minorBidi" w:hAnsiTheme="minorBidi" w:cstheme="minorBidi"/>
          <w:sz w:val="24"/>
          <w:szCs w:val="24"/>
          <w:rtl/>
        </w:rPr>
        <w:t>במתקן.</w:t>
      </w:r>
    </w:p>
    <w:p w14:paraId="29CF68AA" w14:textId="77777777" w:rsidR="00CD279E" w:rsidRPr="00C77EB7" w:rsidRDefault="00F82397" w:rsidP="0038271D">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מ</w:t>
      </w:r>
      <w:r w:rsidR="00CD279E" w:rsidRPr="00C77EB7">
        <w:rPr>
          <w:rFonts w:asciiTheme="minorBidi" w:hAnsiTheme="minorBidi" w:cstheme="minorBidi"/>
          <w:sz w:val="24"/>
          <w:szCs w:val="24"/>
          <w:rtl/>
        </w:rPr>
        <w:t>ערכות מפוחי עשן, מדפי אש ותריסי עשן במבנה מופעלות באופן אוטומטי לפי</w:t>
      </w:r>
      <w:r w:rsidRPr="00C77EB7">
        <w:rPr>
          <w:rFonts w:asciiTheme="minorBidi" w:hAnsiTheme="minorBidi" w:cstheme="minorBidi"/>
          <w:sz w:val="24"/>
          <w:szCs w:val="24"/>
          <w:rtl/>
        </w:rPr>
        <w:t xml:space="preserve"> </w:t>
      </w:r>
      <w:r w:rsidR="00CD279E" w:rsidRPr="00C77EB7">
        <w:rPr>
          <w:rFonts w:asciiTheme="minorBidi" w:hAnsiTheme="minorBidi" w:cstheme="minorBidi"/>
          <w:sz w:val="24"/>
          <w:szCs w:val="24"/>
          <w:rtl/>
        </w:rPr>
        <w:t>פרוגרמת יועץ מיזוג האוויר, המערכות נשלטות מלוח הכבאים.</w:t>
      </w:r>
    </w:p>
    <w:p w14:paraId="14EF0DBD" w14:textId="77777777" w:rsidR="00CD279E" w:rsidRPr="00C77EB7" w:rsidRDefault="00CD279E" w:rsidP="00F82397">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ניתוקי חרום בלוח כבאים פועלים כנדרש.</w:t>
      </w:r>
    </w:p>
    <w:p w14:paraId="31EEC62E" w14:textId="77777777" w:rsidR="00730127" w:rsidRPr="00C77EB7" w:rsidRDefault="00CD279E" w:rsidP="00730127">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כל נוריות הסימון בלוח כבאים פועלות כנדרש, נערכה סימולציית תקלות. </w:t>
      </w:r>
    </w:p>
    <w:p w14:paraId="3035A73B" w14:textId="77777777" w:rsidR="00CD279E" w:rsidRPr="00C77EB7" w:rsidRDefault="00CD279E" w:rsidP="00730127">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מערכת כריזת חרום פועלת כנדרש, נערכה בדיקת שמע בכל החדרים הקיצוניים</w:t>
      </w:r>
      <w:r w:rsidR="00F82397"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בכל קומה.</w:t>
      </w:r>
    </w:p>
    <w:p w14:paraId="155D5814" w14:textId="77777777" w:rsidR="00D42906" w:rsidRPr="00C77EB7" w:rsidRDefault="00D42906" w:rsidP="00D42906">
      <w:pPr>
        <w:pStyle w:val="normalline"/>
        <w:rPr>
          <w:rFonts w:asciiTheme="minorBidi" w:hAnsiTheme="minorBidi" w:cstheme="minorBidi"/>
          <w:sz w:val="24"/>
          <w:szCs w:val="24"/>
        </w:rPr>
      </w:pPr>
      <w:r w:rsidRPr="00C77EB7">
        <w:rPr>
          <w:rFonts w:asciiTheme="minorBidi" w:hAnsiTheme="minorBidi" w:cstheme="minorBidi"/>
          <w:sz w:val="24"/>
          <w:szCs w:val="24"/>
          <w:rtl/>
        </w:rPr>
        <w:t>דו"ח חתום על ידי נציג הקבלן יוגש למהנדס לפני זימון תרגיל בטיחות מסכם.</w:t>
      </w:r>
    </w:p>
    <w:p w14:paraId="3908C258" w14:textId="77777777" w:rsidR="00D42906" w:rsidRPr="00C77EB7" w:rsidRDefault="00D42906" w:rsidP="00D42906">
      <w:pPr>
        <w:pStyle w:val="normalline"/>
        <w:rPr>
          <w:rFonts w:asciiTheme="minorBidi" w:hAnsiTheme="minorBidi" w:cstheme="minorBidi"/>
          <w:sz w:val="24"/>
          <w:szCs w:val="24"/>
        </w:rPr>
      </w:pPr>
      <w:r w:rsidRPr="00C77EB7">
        <w:rPr>
          <w:rFonts w:asciiTheme="minorBidi" w:hAnsiTheme="minorBidi" w:cstheme="minorBidi"/>
          <w:sz w:val="24"/>
          <w:szCs w:val="24"/>
          <w:rtl/>
        </w:rPr>
        <w:t>דו"ח חתום על ידי יועץ הבטיחות ו/או מכון התקנים המאשר אינטגרציית כל המערכות יימסר למפקח.</w:t>
      </w:r>
    </w:p>
    <w:p w14:paraId="201483F6" w14:textId="77777777" w:rsidR="00D42906" w:rsidRPr="00C77EB7" w:rsidRDefault="00D42906" w:rsidP="00D42906">
      <w:pPr>
        <w:pStyle w:val="normalline"/>
        <w:rPr>
          <w:rFonts w:asciiTheme="minorBidi" w:hAnsiTheme="minorBidi" w:cstheme="minorBidi"/>
          <w:sz w:val="24"/>
          <w:szCs w:val="24"/>
        </w:rPr>
      </w:pPr>
      <w:r w:rsidRPr="00C77EB7">
        <w:rPr>
          <w:rFonts w:asciiTheme="minorBidi" w:hAnsiTheme="minorBidi" w:cstheme="minorBidi"/>
          <w:sz w:val="24"/>
          <w:szCs w:val="24"/>
          <w:rtl/>
        </w:rPr>
        <w:t>אם לא צויין סעיף בנפרד בכתבי הכמויות, עלות עריכת האינטגרציה ובדיקות לרבות שכר המעבדה כלולה במחיר העבודה ולא ישולם בנפרד.</w:t>
      </w:r>
    </w:p>
    <w:p w14:paraId="4E172D9D" w14:textId="77777777" w:rsidR="00D72A9C" w:rsidRPr="00C77EB7" w:rsidRDefault="00D72A9C" w:rsidP="00D72A9C">
      <w:pPr>
        <w:pStyle w:val="normalline"/>
        <w:numPr>
          <w:ilvl w:val="0"/>
          <w:numId w:val="0"/>
        </w:numPr>
        <w:spacing w:after="0"/>
        <w:ind w:left="1191"/>
        <w:rPr>
          <w:rFonts w:asciiTheme="minorBidi" w:hAnsiTheme="minorBidi" w:cstheme="minorBidi"/>
          <w:sz w:val="24"/>
          <w:szCs w:val="24"/>
          <w:rtl/>
        </w:rPr>
      </w:pPr>
    </w:p>
    <w:p w14:paraId="6A3DB12E" w14:textId="77777777" w:rsidR="00D72A9C" w:rsidRPr="00C77EB7" w:rsidRDefault="00D72A9C" w:rsidP="00D72A9C">
      <w:pPr>
        <w:pStyle w:val="10"/>
        <w:rPr>
          <w:rFonts w:asciiTheme="minorBidi" w:hAnsiTheme="minorBidi" w:cstheme="minorBidi"/>
          <w:sz w:val="24"/>
          <w:szCs w:val="24"/>
          <w:rtl/>
        </w:rPr>
      </w:pPr>
      <w:bookmarkStart w:id="24" w:name="_Toc78620859"/>
      <w:r w:rsidRPr="00C77EB7">
        <w:rPr>
          <w:rFonts w:asciiTheme="minorBidi" w:hAnsiTheme="minorBidi" w:cstheme="minorBidi"/>
          <w:sz w:val="24"/>
          <w:szCs w:val="24"/>
          <w:rtl/>
        </w:rPr>
        <w:t>מפרט מיוחד:</w:t>
      </w:r>
      <w:bookmarkEnd w:id="24"/>
    </w:p>
    <w:p w14:paraId="5BC3270C" w14:textId="77777777" w:rsidR="00D72A9C" w:rsidRPr="00C77EB7" w:rsidRDefault="00D72A9C" w:rsidP="00D72A9C">
      <w:pPr>
        <w:pStyle w:val="normalline"/>
        <w:spacing w:after="0"/>
        <w:rPr>
          <w:rFonts w:asciiTheme="minorBidi" w:hAnsiTheme="minorBidi" w:cstheme="minorBidi"/>
          <w:b/>
          <w:bCs/>
          <w:sz w:val="24"/>
          <w:szCs w:val="24"/>
          <w:rtl/>
        </w:rPr>
      </w:pPr>
      <w:r w:rsidRPr="00C77EB7">
        <w:rPr>
          <w:rFonts w:asciiTheme="minorBidi" w:hAnsiTheme="minorBidi" w:cstheme="minorBidi"/>
          <w:b/>
          <w:bCs/>
          <w:sz w:val="24"/>
          <w:szCs w:val="24"/>
          <w:rtl/>
        </w:rPr>
        <w:t xml:space="preserve">שמירה על מתקנים קיימים ועבודה במתקן חי וקיים : </w:t>
      </w:r>
    </w:p>
    <w:p w14:paraId="68BDE26E" w14:textId="77777777" w:rsidR="00D72A9C" w:rsidRPr="00C77EB7" w:rsidRDefault="00D72A9C" w:rsidP="00E7417E">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על הקבלן לבצע עבודותיו בזהירות מרבית על מנת לא לפגוע במתקנים, מבנים, מערכות</w:t>
      </w:r>
      <w:r w:rsidRPr="00C77EB7">
        <w:rPr>
          <w:rFonts w:asciiTheme="minorBidi" w:hAnsiTheme="minorBidi" w:cstheme="minorBidi"/>
          <w:sz w:val="24"/>
          <w:szCs w:val="24"/>
        </w:rPr>
        <w:t xml:space="preserve"> </w:t>
      </w:r>
      <w:r w:rsidRPr="00C77EB7">
        <w:rPr>
          <w:rFonts w:asciiTheme="minorBidi" w:hAnsiTheme="minorBidi" w:cstheme="minorBidi"/>
          <w:sz w:val="24"/>
          <w:szCs w:val="24"/>
          <w:rtl/>
        </w:rPr>
        <w:t xml:space="preserve">ציוד, צנרת ומערכות </w:t>
      </w:r>
      <w:r w:rsidR="00E7417E" w:rsidRPr="00C77EB7">
        <w:rPr>
          <w:rFonts w:asciiTheme="minorBidi" w:hAnsiTheme="minorBidi" w:cstheme="minorBidi"/>
          <w:sz w:val="24"/>
          <w:szCs w:val="24"/>
          <w:rtl/>
        </w:rPr>
        <w:t>אחרות</w:t>
      </w:r>
      <w:r w:rsidRPr="00C77EB7">
        <w:rPr>
          <w:rFonts w:asciiTheme="minorBidi" w:hAnsiTheme="minorBidi" w:cstheme="minorBidi"/>
          <w:sz w:val="24"/>
          <w:szCs w:val="24"/>
          <w:rtl/>
        </w:rPr>
        <w:t xml:space="preserve"> במידה והם קיימים בשטח העבודה או בסמוך לו.</w:t>
      </w:r>
    </w:p>
    <w:p w14:paraId="57A48574" w14:textId="77777777" w:rsidR="00D72A9C" w:rsidRPr="00C77EB7" w:rsidRDefault="00D72A9C" w:rsidP="00D72A9C">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lastRenderedPageBreak/>
        <w:t>על הקבלן לברר מראש , אצל כל הגורמים הרלוונטים , אצל המזמין ומחוץ לו את מיקומם של המתקנים והמערכות לעיל וכו', העלולים להיפגע במהלך ביצוע העבודות.</w:t>
      </w:r>
    </w:p>
    <w:p w14:paraId="5DA097C5" w14:textId="77777777" w:rsidR="00D72A9C" w:rsidRPr="00C77EB7" w:rsidRDefault="00D72A9C" w:rsidP="00D72A9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בכל מקרה של תקלות במתקנים וכו', על הקבלן להפסיק את העבודה ולהודיע לממונה על כך כדי לקבל ממנו הוראות לטפול הנדרש והמשך העבודה.</w:t>
      </w:r>
    </w:p>
    <w:p w14:paraId="74EB383B" w14:textId="77777777" w:rsidR="00D72A9C" w:rsidRPr="00C77EB7" w:rsidRDefault="00D72A9C" w:rsidP="00D72A9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כל נזק שייגרם ע"י הקבלן יתוקן מיד ע"י הקבלן ועל חשבונו.</w:t>
      </w:r>
    </w:p>
    <w:p w14:paraId="7ED91D33" w14:textId="77777777" w:rsidR="00D72A9C" w:rsidRPr="00C77EB7" w:rsidRDefault="00D72A9C" w:rsidP="00E7417E">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מובהר בזאת כי העבודה מבוצעת במתקן חי וקיים ופעיל ויש לשמור על רציפות פעולת בי"ח הקיים תוך פעולות </w:t>
      </w:r>
      <w:r w:rsidR="00E7417E" w:rsidRPr="00C77EB7">
        <w:rPr>
          <w:rFonts w:asciiTheme="minorBidi" w:hAnsiTheme="minorBidi" w:cstheme="minorBidi"/>
          <w:sz w:val="24"/>
          <w:szCs w:val="24"/>
          <w:rtl/>
        </w:rPr>
        <w:t>הבנייה וההתאמות</w:t>
      </w:r>
      <w:r w:rsidRPr="00C77EB7">
        <w:rPr>
          <w:rFonts w:asciiTheme="minorBidi" w:hAnsiTheme="minorBidi" w:cstheme="minorBidi"/>
          <w:sz w:val="24"/>
          <w:szCs w:val="24"/>
          <w:rtl/>
        </w:rPr>
        <w:t xml:space="preserve"> ,מחיר הקבלן כולל כל העבודות ההרמה , הניתוק והחיבור הזמניות ולא ישולם עבורן בנפרד. </w:t>
      </w:r>
    </w:p>
    <w:p w14:paraId="6A4231C6" w14:textId="77777777" w:rsidR="00D72A9C" w:rsidRPr="00C77EB7" w:rsidRDefault="00D72A9C" w:rsidP="00D72A9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מחירי הקבלן מתייחסים לביצוע כל העבודות בכל שעות היממה כפי שיידרש ע"י המזמין. לא תשולם לקבלן כל תוספת עבור ביצוע העבודה בשעות שאינן שעות העבודה הרגילות. במידה ויידרש יעבוד הקבלן בשעות עבודה חריגות כגון לילה, ימי שישי, שבתות וחגים וזאת בהתאם לדרישת המזמין ללא כל תוספת מחיר. וזאת בכדי לשמור על פעילותו התקינה והכשירה והרציפה של המתקן הקיים . </w:t>
      </w:r>
    </w:p>
    <w:p w14:paraId="087C69B3" w14:textId="77777777" w:rsidR="00D72A9C" w:rsidRPr="00C77EB7" w:rsidRDefault="00D72A9C" w:rsidP="00D72A9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העסקת קבלני המשנה ע"י הקבלן טעונה אישור הממונה בכתב ומראש. הקבלן יגיש רשימת קבלני המשנה</w:t>
      </w:r>
      <w:r w:rsidRPr="00C77EB7">
        <w:rPr>
          <w:rFonts w:asciiTheme="minorBidi" w:hAnsiTheme="minorBidi" w:cstheme="minorBidi"/>
          <w:sz w:val="24"/>
          <w:szCs w:val="24"/>
        </w:rPr>
        <w:t xml:space="preserve">, </w:t>
      </w:r>
      <w:r w:rsidRPr="00C77EB7">
        <w:rPr>
          <w:rFonts w:asciiTheme="minorBidi" w:hAnsiTheme="minorBidi" w:cstheme="minorBidi"/>
          <w:sz w:val="24"/>
          <w:szCs w:val="24"/>
          <w:rtl/>
        </w:rPr>
        <w:t>שבכוונתו להעסיק בפרויקט, לאישור הממונה תוך שבוע ימים מקבלת ההודעה על תחילת העבודה.</w:t>
      </w:r>
    </w:p>
    <w:p w14:paraId="27EFB9AB" w14:textId="77777777" w:rsidR="00D72A9C" w:rsidRPr="00C77EB7" w:rsidRDefault="00D72A9C" w:rsidP="00D72A9C">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השימוש באמצעי הרמה כלשהוא (במות הרמה</w:t>
      </w:r>
      <w:r w:rsidRPr="00C77EB7">
        <w:rPr>
          <w:rFonts w:asciiTheme="minorBidi" w:hAnsiTheme="minorBidi" w:cstheme="minorBidi"/>
          <w:sz w:val="24"/>
          <w:szCs w:val="24"/>
        </w:rPr>
        <w:t xml:space="preserve">, </w:t>
      </w:r>
      <w:r w:rsidRPr="00C77EB7">
        <w:rPr>
          <w:rFonts w:asciiTheme="minorBidi" w:hAnsiTheme="minorBidi" w:cstheme="minorBidi"/>
          <w:sz w:val="24"/>
          <w:szCs w:val="24"/>
          <w:rtl/>
        </w:rPr>
        <w:t>מנופים/עגורנים, וכו') , חלקיהם והמשא אשר עליהם , כלול במחיר היחידה ולא ישולם עבורו בנפרד .</w:t>
      </w:r>
    </w:p>
    <w:p w14:paraId="32B28D18" w14:textId="063C40AF" w:rsidR="00D72A9C" w:rsidRDefault="00D72A9C" w:rsidP="00D72A9C">
      <w:pPr>
        <w:pStyle w:val="normalline"/>
        <w:numPr>
          <w:ilvl w:val="0"/>
          <w:numId w:val="0"/>
        </w:numPr>
        <w:spacing w:after="0"/>
        <w:ind w:left="1191"/>
        <w:rPr>
          <w:rFonts w:asciiTheme="minorBidi" w:hAnsiTheme="minorBidi" w:cstheme="minorBidi"/>
          <w:sz w:val="24"/>
          <w:szCs w:val="24"/>
          <w:rtl/>
        </w:rPr>
      </w:pPr>
    </w:p>
    <w:p w14:paraId="4FED6328" w14:textId="77777777" w:rsidR="00932477" w:rsidRPr="00C77EB7" w:rsidRDefault="00932477" w:rsidP="00A93A70">
      <w:pPr>
        <w:pStyle w:val="10"/>
        <w:rPr>
          <w:rFonts w:asciiTheme="minorBidi" w:hAnsiTheme="minorBidi" w:cstheme="minorBidi"/>
          <w:sz w:val="24"/>
          <w:szCs w:val="24"/>
          <w:rtl/>
        </w:rPr>
      </w:pPr>
      <w:bookmarkStart w:id="25" w:name="_Toc78620861"/>
      <w:r w:rsidRPr="00C77EB7">
        <w:rPr>
          <w:rFonts w:asciiTheme="minorBidi" w:hAnsiTheme="minorBidi" w:cstheme="minorBidi"/>
          <w:sz w:val="24"/>
          <w:szCs w:val="24"/>
          <w:rtl/>
        </w:rPr>
        <w:t>רווח קבלן:</w:t>
      </w:r>
      <w:bookmarkEnd w:id="25"/>
    </w:p>
    <w:p w14:paraId="6101E70C" w14:textId="77777777" w:rsidR="00932477" w:rsidRPr="00C77EB7" w:rsidRDefault="0077549E" w:rsidP="00143D94">
      <w:pPr>
        <w:pStyle w:val="normalline"/>
        <w:spacing w:after="0"/>
        <w:ind w:left="941" w:hanging="581"/>
        <w:rPr>
          <w:rFonts w:asciiTheme="minorBidi" w:hAnsiTheme="minorBidi" w:cstheme="minorBidi"/>
          <w:sz w:val="24"/>
          <w:szCs w:val="24"/>
          <w:rtl/>
        </w:rPr>
      </w:pPr>
      <w:r w:rsidRPr="00C77EB7">
        <w:rPr>
          <w:rFonts w:asciiTheme="minorBidi" w:hAnsiTheme="minorBidi" w:cstheme="minorBidi"/>
          <w:sz w:val="24"/>
          <w:szCs w:val="24"/>
          <w:rtl/>
        </w:rPr>
        <w:t xml:space="preserve">כל המחירים בחוזה כוללים רווח קבלני כמקובל בענף. במהלך </w:t>
      </w:r>
      <w:r w:rsidR="00143D94" w:rsidRPr="00C77EB7">
        <w:rPr>
          <w:rFonts w:asciiTheme="minorBidi" w:hAnsiTheme="minorBidi" w:cstheme="minorBidi"/>
          <w:sz w:val="24"/>
          <w:szCs w:val="24"/>
          <w:rtl/>
        </w:rPr>
        <w:t>ביצוע העבודות ובתקופת האחריות ב</w:t>
      </w:r>
      <w:r w:rsidRPr="00C77EB7">
        <w:rPr>
          <w:rFonts w:asciiTheme="minorBidi" w:hAnsiTheme="minorBidi" w:cstheme="minorBidi"/>
          <w:sz w:val="24"/>
          <w:szCs w:val="24"/>
          <w:rtl/>
        </w:rPr>
        <w:t xml:space="preserve">שנה הראשונה </w:t>
      </w:r>
      <w:r w:rsidR="0076653F" w:rsidRPr="00C77EB7">
        <w:rPr>
          <w:rFonts w:asciiTheme="minorBidi" w:hAnsiTheme="minorBidi" w:cstheme="minorBidi"/>
          <w:sz w:val="24"/>
          <w:szCs w:val="24"/>
          <w:rtl/>
        </w:rPr>
        <w:t xml:space="preserve">החל </w:t>
      </w:r>
      <w:r w:rsidRPr="00C77EB7">
        <w:rPr>
          <w:rFonts w:asciiTheme="minorBidi" w:hAnsiTheme="minorBidi" w:cstheme="minorBidi"/>
          <w:sz w:val="24"/>
          <w:szCs w:val="24"/>
          <w:rtl/>
        </w:rPr>
        <w:t xml:space="preserve">מיום מסירת הפרויקט בכללותו למזמין (כפי שיתואר בהמשך) </w:t>
      </w:r>
      <w:r w:rsidR="00143D94" w:rsidRPr="00C77EB7">
        <w:rPr>
          <w:rFonts w:asciiTheme="minorBidi" w:hAnsiTheme="minorBidi" w:cstheme="minorBidi"/>
          <w:sz w:val="24"/>
          <w:szCs w:val="24"/>
          <w:rtl/>
        </w:rPr>
        <w:t>אין הקבלן ר</w:t>
      </w:r>
      <w:r w:rsidRPr="00C77EB7">
        <w:rPr>
          <w:rFonts w:asciiTheme="minorBidi" w:hAnsiTheme="minorBidi" w:cstheme="minorBidi"/>
          <w:sz w:val="24"/>
          <w:szCs w:val="24"/>
          <w:rtl/>
        </w:rPr>
        <w:t>ש</w:t>
      </w:r>
      <w:r w:rsidR="00143D94" w:rsidRPr="00C77EB7">
        <w:rPr>
          <w:rFonts w:asciiTheme="minorBidi" w:hAnsiTheme="minorBidi" w:cstheme="minorBidi"/>
          <w:sz w:val="24"/>
          <w:szCs w:val="24"/>
          <w:rtl/>
        </w:rPr>
        <w:t>א</w:t>
      </w:r>
      <w:r w:rsidRPr="00C77EB7">
        <w:rPr>
          <w:rFonts w:asciiTheme="minorBidi" w:hAnsiTheme="minorBidi" w:cstheme="minorBidi"/>
          <w:sz w:val="24"/>
          <w:szCs w:val="24"/>
          <w:rtl/>
        </w:rPr>
        <w:t>י לדרוש כל תשלום ו/או שיפוי נוסף</w:t>
      </w:r>
      <w:r w:rsidR="00932477"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 xml:space="preserve">שנובע מהפסדים (ישירים או עקיפים) ו/או הוצאות (ישירות או עקיפות) </w:t>
      </w:r>
      <w:r w:rsidR="00932477" w:rsidRPr="00C77EB7">
        <w:rPr>
          <w:rFonts w:asciiTheme="minorBidi" w:hAnsiTheme="minorBidi" w:cstheme="minorBidi"/>
          <w:sz w:val="24"/>
          <w:szCs w:val="24"/>
          <w:rtl/>
        </w:rPr>
        <w:t xml:space="preserve">בגין </w:t>
      </w:r>
      <w:r w:rsidRPr="00C77EB7">
        <w:rPr>
          <w:rFonts w:asciiTheme="minorBidi" w:hAnsiTheme="minorBidi" w:cstheme="minorBidi"/>
          <w:sz w:val="24"/>
          <w:szCs w:val="24"/>
          <w:rtl/>
        </w:rPr>
        <w:t>ה</w:t>
      </w:r>
      <w:r w:rsidR="00932477" w:rsidRPr="00C77EB7">
        <w:rPr>
          <w:rFonts w:asciiTheme="minorBidi" w:hAnsiTheme="minorBidi" w:cstheme="minorBidi"/>
          <w:sz w:val="24"/>
          <w:szCs w:val="24"/>
          <w:rtl/>
        </w:rPr>
        <w:t xml:space="preserve">עבודות </w:t>
      </w:r>
      <w:r w:rsidRPr="00C77EB7">
        <w:rPr>
          <w:rFonts w:asciiTheme="minorBidi" w:hAnsiTheme="minorBidi" w:cstheme="minorBidi"/>
          <w:sz w:val="24"/>
          <w:szCs w:val="24"/>
          <w:rtl/>
        </w:rPr>
        <w:t>ו/</w:t>
      </w:r>
      <w:r w:rsidR="00932477" w:rsidRPr="00C77EB7">
        <w:rPr>
          <w:rFonts w:asciiTheme="minorBidi" w:hAnsiTheme="minorBidi" w:cstheme="minorBidi"/>
          <w:sz w:val="24"/>
          <w:szCs w:val="24"/>
          <w:rtl/>
        </w:rPr>
        <w:t xml:space="preserve">או </w:t>
      </w:r>
      <w:r w:rsidRPr="00C77EB7">
        <w:rPr>
          <w:rFonts w:asciiTheme="minorBidi" w:hAnsiTheme="minorBidi" w:cstheme="minorBidi"/>
          <w:sz w:val="24"/>
          <w:szCs w:val="24"/>
          <w:rtl/>
        </w:rPr>
        <w:t>ה</w:t>
      </w:r>
      <w:r w:rsidR="00932477" w:rsidRPr="00C77EB7">
        <w:rPr>
          <w:rFonts w:asciiTheme="minorBidi" w:hAnsiTheme="minorBidi" w:cstheme="minorBidi"/>
          <w:sz w:val="24"/>
          <w:szCs w:val="24"/>
          <w:rtl/>
        </w:rPr>
        <w:t xml:space="preserve">חלקים </w:t>
      </w:r>
      <w:r w:rsidRPr="00C77EB7">
        <w:rPr>
          <w:rFonts w:asciiTheme="minorBidi" w:hAnsiTheme="minorBidi" w:cstheme="minorBidi"/>
          <w:sz w:val="24"/>
          <w:szCs w:val="24"/>
          <w:rtl/>
        </w:rPr>
        <w:t>ו/</w:t>
      </w:r>
      <w:r w:rsidR="00932477" w:rsidRPr="00C77EB7">
        <w:rPr>
          <w:rFonts w:asciiTheme="minorBidi" w:hAnsiTheme="minorBidi" w:cstheme="minorBidi"/>
          <w:sz w:val="24"/>
          <w:szCs w:val="24"/>
          <w:rtl/>
        </w:rPr>
        <w:t xml:space="preserve">או </w:t>
      </w:r>
      <w:r w:rsidRPr="00C77EB7">
        <w:rPr>
          <w:rFonts w:asciiTheme="minorBidi" w:hAnsiTheme="minorBidi" w:cstheme="minorBidi"/>
          <w:sz w:val="24"/>
          <w:szCs w:val="24"/>
          <w:rtl/>
        </w:rPr>
        <w:t>ה</w:t>
      </w:r>
      <w:r w:rsidR="00932477" w:rsidRPr="00C77EB7">
        <w:rPr>
          <w:rFonts w:asciiTheme="minorBidi" w:hAnsiTheme="minorBidi" w:cstheme="minorBidi"/>
          <w:sz w:val="24"/>
          <w:szCs w:val="24"/>
          <w:rtl/>
        </w:rPr>
        <w:t xml:space="preserve">תשלומים </w:t>
      </w:r>
      <w:r w:rsidR="0076653F" w:rsidRPr="00C77EB7">
        <w:rPr>
          <w:rFonts w:asciiTheme="minorBidi" w:hAnsiTheme="minorBidi" w:cstheme="minorBidi"/>
          <w:sz w:val="24"/>
          <w:szCs w:val="24"/>
          <w:rtl/>
        </w:rPr>
        <w:t>ל</w:t>
      </w:r>
      <w:r w:rsidRPr="00C77EB7">
        <w:rPr>
          <w:rFonts w:asciiTheme="minorBidi" w:hAnsiTheme="minorBidi" w:cstheme="minorBidi"/>
          <w:sz w:val="24"/>
          <w:szCs w:val="24"/>
          <w:rtl/>
        </w:rPr>
        <w:t xml:space="preserve">צד ג' כלשהו שהקבלן ישלם לצורך מתן שרות ו/או ביצוע עבודות שכלולות באחריות </w:t>
      </w:r>
      <w:r w:rsidR="0076653F" w:rsidRPr="00C77EB7">
        <w:rPr>
          <w:rFonts w:asciiTheme="minorBidi" w:hAnsiTheme="minorBidi" w:cstheme="minorBidi"/>
          <w:sz w:val="24"/>
          <w:szCs w:val="24"/>
          <w:rtl/>
        </w:rPr>
        <w:t>הכוללת לפרויקט</w:t>
      </w:r>
      <w:r w:rsidRPr="00C77EB7">
        <w:rPr>
          <w:rFonts w:asciiTheme="minorBidi" w:hAnsiTheme="minorBidi" w:cstheme="minorBidi"/>
          <w:sz w:val="24"/>
          <w:szCs w:val="24"/>
          <w:rtl/>
        </w:rPr>
        <w:t>.</w:t>
      </w:r>
      <w:r w:rsidR="00932477" w:rsidRPr="00C77EB7">
        <w:rPr>
          <w:rFonts w:asciiTheme="minorBidi" w:hAnsiTheme="minorBidi" w:cstheme="minorBidi"/>
          <w:sz w:val="24"/>
          <w:szCs w:val="24"/>
          <w:rtl/>
        </w:rPr>
        <w:t xml:space="preserve"> </w:t>
      </w:r>
    </w:p>
    <w:p w14:paraId="21099852" w14:textId="77777777" w:rsidR="00932477" w:rsidRPr="00C77EB7" w:rsidRDefault="00932477" w:rsidP="00932477">
      <w:pPr>
        <w:pStyle w:val="normalline"/>
        <w:numPr>
          <w:ilvl w:val="0"/>
          <w:numId w:val="0"/>
        </w:numPr>
        <w:spacing w:after="0"/>
        <w:ind w:left="941"/>
        <w:rPr>
          <w:rFonts w:asciiTheme="minorBidi" w:hAnsiTheme="minorBidi" w:cstheme="minorBidi"/>
          <w:sz w:val="24"/>
          <w:szCs w:val="24"/>
          <w:rtl/>
        </w:rPr>
      </w:pPr>
    </w:p>
    <w:p w14:paraId="082536EB" w14:textId="77777777" w:rsidR="00932477" w:rsidRPr="00C77EB7" w:rsidRDefault="00932477" w:rsidP="00A93A70">
      <w:pPr>
        <w:pStyle w:val="10"/>
        <w:rPr>
          <w:rFonts w:asciiTheme="minorBidi" w:hAnsiTheme="minorBidi" w:cstheme="minorBidi"/>
          <w:sz w:val="24"/>
          <w:szCs w:val="24"/>
          <w:rtl/>
        </w:rPr>
      </w:pPr>
      <w:bookmarkStart w:id="26" w:name="_Toc78620862"/>
      <w:r w:rsidRPr="00C77EB7">
        <w:rPr>
          <w:rFonts w:asciiTheme="minorBidi" w:hAnsiTheme="minorBidi" w:cstheme="minorBidi"/>
          <w:sz w:val="24"/>
          <w:szCs w:val="24"/>
          <w:rtl/>
        </w:rPr>
        <w:t>הנחיות בטיחות:</w:t>
      </w:r>
      <w:bookmarkEnd w:id="26"/>
    </w:p>
    <w:p w14:paraId="16B88088" w14:textId="77777777" w:rsidR="00932477" w:rsidRPr="00C77EB7" w:rsidRDefault="00932477" w:rsidP="00161FB5">
      <w:pPr>
        <w:pStyle w:val="normalline"/>
        <w:numPr>
          <w:ilvl w:val="0"/>
          <w:numId w:val="0"/>
        </w:numPr>
        <w:spacing w:after="0"/>
        <w:ind w:left="1082"/>
        <w:rPr>
          <w:rFonts w:asciiTheme="minorBidi" w:hAnsiTheme="minorBidi" w:cstheme="minorBidi"/>
          <w:sz w:val="24"/>
          <w:szCs w:val="24"/>
          <w:rtl/>
        </w:rPr>
      </w:pPr>
      <w:r w:rsidRPr="00C77EB7">
        <w:rPr>
          <w:rFonts w:asciiTheme="minorBidi" w:hAnsiTheme="minorBidi" w:cstheme="minorBidi"/>
          <w:sz w:val="24"/>
          <w:szCs w:val="24"/>
          <w:rtl/>
        </w:rPr>
        <w:t>הקבלן מתחייב לפעול לפי כללי הבטיחות והדרישות המפורטים להלן, הנחיות אלו מצטרפות להנחיות בטיחות וגהות.</w:t>
      </w:r>
      <w:r w:rsidR="00C82EC0" w:rsidRPr="00C77EB7">
        <w:rPr>
          <w:rFonts w:asciiTheme="minorBidi" w:hAnsiTheme="minorBidi" w:cstheme="minorBidi"/>
          <w:sz w:val="24"/>
          <w:szCs w:val="24"/>
          <w:rtl/>
        </w:rPr>
        <w:t xml:space="preserve"> </w:t>
      </w:r>
    </w:p>
    <w:p w14:paraId="3F27ACDC" w14:textId="77777777" w:rsidR="00932477" w:rsidRPr="00C77EB7" w:rsidRDefault="00932477" w:rsidP="00932477">
      <w:pPr>
        <w:pStyle w:val="normalline"/>
        <w:spacing w:after="0"/>
        <w:ind w:left="1082" w:hanging="722"/>
        <w:rPr>
          <w:rFonts w:asciiTheme="minorBidi" w:hAnsiTheme="minorBidi" w:cstheme="minorBidi"/>
          <w:sz w:val="24"/>
          <w:szCs w:val="24"/>
          <w:u w:val="single"/>
          <w:rtl/>
        </w:rPr>
      </w:pPr>
      <w:r w:rsidRPr="00C77EB7">
        <w:rPr>
          <w:rFonts w:asciiTheme="minorBidi" w:hAnsiTheme="minorBidi" w:cstheme="minorBidi"/>
          <w:sz w:val="24"/>
          <w:szCs w:val="24"/>
          <w:u w:val="single"/>
          <w:rtl/>
        </w:rPr>
        <w:t>הגבלות ביחס לעובדים ורכבים:</w:t>
      </w:r>
    </w:p>
    <w:p w14:paraId="701F4A63" w14:textId="77777777" w:rsidR="00932477" w:rsidRPr="00C77EB7" w:rsidRDefault="00932477" w:rsidP="00167240">
      <w:pPr>
        <w:pStyle w:val="normalline"/>
        <w:numPr>
          <w:ilvl w:val="2"/>
          <w:numId w:val="1"/>
        </w:numPr>
        <w:spacing w:after="0"/>
        <w:ind w:left="1649" w:hanging="929"/>
        <w:rPr>
          <w:rFonts w:asciiTheme="minorBidi" w:hAnsiTheme="minorBidi" w:cstheme="minorBidi"/>
          <w:sz w:val="24"/>
          <w:szCs w:val="24"/>
          <w:rtl/>
        </w:rPr>
      </w:pPr>
      <w:r w:rsidRPr="00C77EB7">
        <w:rPr>
          <w:rFonts w:asciiTheme="minorBidi" w:hAnsiTheme="minorBidi" w:cstheme="minorBidi"/>
          <w:sz w:val="24"/>
          <w:szCs w:val="24"/>
          <w:rtl/>
        </w:rPr>
        <w:t>כל עובד מטעם הקבלן חייב לשאת אתו תעודה מזהה.</w:t>
      </w:r>
    </w:p>
    <w:p w14:paraId="7B75A954" w14:textId="77777777" w:rsidR="00932477" w:rsidRPr="00C77EB7" w:rsidRDefault="00932477" w:rsidP="00167240">
      <w:pPr>
        <w:pStyle w:val="normalline"/>
        <w:numPr>
          <w:ilvl w:val="2"/>
          <w:numId w:val="1"/>
        </w:numPr>
        <w:spacing w:after="0"/>
        <w:ind w:left="1649" w:hanging="929"/>
        <w:rPr>
          <w:rFonts w:asciiTheme="minorBidi" w:hAnsiTheme="minorBidi" w:cstheme="minorBidi"/>
          <w:sz w:val="24"/>
          <w:szCs w:val="24"/>
          <w:rtl/>
        </w:rPr>
      </w:pPr>
      <w:r w:rsidRPr="00C77EB7">
        <w:rPr>
          <w:rFonts w:asciiTheme="minorBidi" w:hAnsiTheme="minorBidi" w:cstheme="minorBidi"/>
          <w:sz w:val="24"/>
          <w:szCs w:val="24"/>
          <w:rtl/>
        </w:rPr>
        <w:t>עובדי הקבלן יהיו מגיל 18 ומעלה.</w:t>
      </w:r>
    </w:p>
    <w:p w14:paraId="6BEDF4F9" w14:textId="77777777" w:rsidR="00932477" w:rsidRPr="00C77EB7" w:rsidRDefault="00932477" w:rsidP="00011551">
      <w:pPr>
        <w:pStyle w:val="normalline"/>
        <w:numPr>
          <w:ilvl w:val="2"/>
          <w:numId w:val="1"/>
        </w:numPr>
        <w:spacing w:after="0"/>
        <w:ind w:left="1649" w:hanging="929"/>
        <w:rPr>
          <w:rFonts w:asciiTheme="minorBidi" w:hAnsiTheme="minorBidi" w:cstheme="minorBidi"/>
          <w:sz w:val="24"/>
          <w:szCs w:val="24"/>
          <w:rtl/>
        </w:rPr>
      </w:pPr>
      <w:r w:rsidRPr="00C77EB7">
        <w:rPr>
          <w:rFonts w:asciiTheme="minorBidi" w:hAnsiTheme="minorBidi" w:cstheme="minorBidi"/>
          <w:sz w:val="24"/>
          <w:szCs w:val="24"/>
          <w:rtl/>
        </w:rPr>
        <w:t>קבלנים ועובדיהם יורשו לעבוד רק בבגדי עבודה ונעלי עבודה תקניים.</w:t>
      </w:r>
    </w:p>
    <w:p w14:paraId="22DBDF3B" w14:textId="77777777" w:rsidR="00932477" w:rsidRPr="00C77EB7" w:rsidRDefault="00932477" w:rsidP="00167240">
      <w:pPr>
        <w:pStyle w:val="normalline"/>
        <w:numPr>
          <w:ilvl w:val="2"/>
          <w:numId w:val="1"/>
        </w:numPr>
        <w:spacing w:after="0"/>
        <w:ind w:left="1649" w:hanging="929"/>
        <w:rPr>
          <w:rFonts w:asciiTheme="minorBidi" w:hAnsiTheme="minorBidi" w:cstheme="minorBidi"/>
          <w:sz w:val="24"/>
          <w:szCs w:val="24"/>
          <w:rtl/>
        </w:rPr>
      </w:pPr>
      <w:r w:rsidRPr="00C77EB7">
        <w:rPr>
          <w:rFonts w:asciiTheme="minorBidi" w:hAnsiTheme="minorBidi" w:cstheme="minorBidi"/>
          <w:sz w:val="24"/>
          <w:szCs w:val="24"/>
          <w:rtl/>
        </w:rPr>
        <w:lastRenderedPageBreak/>
        <w:t>הקבלנים יעבדו בשעות העבודה המקובלות: ימים א-ה משעה 07.00 עד 17.30.</w:t>
      </w:r>
    </w:p>
    <w:p w14:paraId="680FAE20" w14:textId="77777777" w:rsidR="00932477" w:rsidRPr="00C77EB7" w:rsidRDefault="00932477" w:rsidP="00011551">
      <w:pPr>
        <w:pStyle w:val="normalline"/>
        <w:numPr>
          <w:ilvl w:val="2"/>
          <w:numId w:val="1"/>
        </w:numPr>
        <w:spacing w:after="0"/>
        <w:ind w:left="1649" w:hanging="929"/>
        <w:rPr>
          <w:rFonts w:asciiTheme="minorBidi" w:hAnsiTheme="minorBidi" w:cstheme="minorBidi"/>
          <w:sz w:val="24"/>
          <w:szCs w:val="24"/>
          <w:rtl/>
        </w:rPr>
      </w:pPr>
      <w:r w:rsidRPr="00C77EB7">
        <w:rPr>
          <w:rFonts w:asciiTheme="minorBidi" w:hAnsiTheme="minorBidi" w:cstheme="minorBidi"/>
          <w:sz w:val="24"/>
          <w:szCs w:val="24"/>
          <w:rtl/>
        </w:rPr>
        <w:t>עבודה מחוץ לשעות המקובלות תורשה באישור מנהל הפרויקט ו/או המפקח.</w:t>
      </w:r>
    </w:p>
    <w:p w14:paraId="3C97FDB5" w14:textId="77777777" w:rsidR="00932477" w:rsidRPr="00C77EB7" w:rsidRDefault="00932477" w:rsidP="00932477">
      <w:pPr>
        <w:pStyle w:val="normalline"/>
        <w:spacing w:after="0"/>
        <w:ind w:left="1082" w:hanging="722"/>
        <w:rPr>
          <w:rFonts w:asciiTheme="minorBidi" w:hAnsiTheme="minorBidi" w:cstheme="minorBidi"/>
          <w:sz w:val="24"/>
          <w:szCs w:val="24"/>
          <w:u w:val="single"/>
          <w:rtl/>
        </w:rPr>
      </w:pPr>
      <w:r w:rsidRPr="00C77EB7">
        <w:rPr>
          <w:rFonts w:asciiTheme="minorBidi" w:hAnsiTheme="minorBidi" w:cstheme="minorBidi"/>
          <w:sz w:val="24"/>
          <w:szCs w:val="24"/>
          <w:u w:val="single"/>
          <w:rtl/>
        </w:rPr>
        <w:t>עבודות החייבות אישור מיוחד:</w:t>
      </w:r>
    </w:p>
    <w:p w14:paraId="2DECDACD" w14:textId="77777777" w:rsidR="00932477" w:rsidRPr="00C77EB7" w:rsidRDefault="00932477" w:rsidP="00161FB5">
      <w:pPr>
        <w:pStyle w:val="normalline"/>
        <w:numPr>
          <w:ilvl w:val="2"/>
          <w:numId w:val="1"/>
        </w:numPr>
        <w:spacing w:after="0"/>
        <w:ind w:left="1649" w:hanging="929"/>
        <w:rPr>
          <w:rFonts w:asciiTheme="minorBidi" w:hAnsiTheme="minorBidi" w:cstheme="minorBidi"/>
          <w:sz w:val="24"/>
          <w:szCs w:val="24"/>
          <w:rtl/>
        </w:rPr>
      </w:pPr>
      <w:r w:rsidRPr="00C77EB7">
        <w:rPr>
          <w:rFonts w:asciiTheme="minorBidi" w:hAnsiTheme="minorBidi" w:cstheme="minorBidi"/>
          <w:sz w:val="24"/>
          <w:szCs w:val="24"/>
          <w:rtl/>
        </w:rPr>
        <w:t>כל עבודה שהיא מצב חריג ובמיוחד עבודה שיש בה סיכוני אש (ריתוך, השחזה וכו')</w:t>
      </w:r>
      <w:r w:rsidR="00C82EC0"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חייבת באישור אחראי הבטיחות.</w:t>
      </w:r>
    </w:p>
    <w:p w14:paraId="7292C056" w14:textId="77777777" w:rsidR="00932477" w:rsidRPr="00C77EB7" w:rsidRDefault="00932477" w:rsidP="00167240">
      <w:pPr>
        <w:pStyle w:val="normalline"/>
        <w:numPr>
          <w:ilvl w:val="2"/>
          <w:numId w:val="1"/>
        </w:numPr>
        <w:spacing w:after="0"/>
        <w:ind w:left="1649" w:hanging="929"/>
        <w:rPr>
          <w:rFonts w:asciiTheme="minorBidi" w:hAnsiTheme="minorBidi" w:cstheme="minorBidi"/>
          <w:sz w:val="24"/>
          <w:szCs w:val="24"/>
          <w:rtl/>
        </w:rPr>
      </w:pPr>
      <w:r w:rsidRPr="00C77EB7">
        <w:rPr>
          <w:rFonts w:asciiTheme="minorBidi" w:hAnsiTheme="minorBidi" w:cstheme="minorBidi"/>
          <w:sz w:val="24"/>
          <w:szCs w:val="24"/>
          <w:rtl/>
        </w:rPr>
        <w:t>בעבודות הכרוכות בהפעלה של מנוף או מלגזה, על מפעיל הציוד לשאת ברישיון בר תוקף להפעלתו.</w:t>
      </w:r>
    </w:p>
    <w:p w14:paraId="02E9A998" w14:textId="77777777" w:rsidR="00932477" w:rsidRPr="00C77EB7" w:rsidRDefault="00932477" w:rsidP="00167240">
      <w:pPr>
        <w:pStyle w:val="normalline"/>
        <w:numPr>
          <w:ilvl w:val="2"/>
          <w:numId w:val="1"/>
        </w:numPr>
        <w:spacing w:after="0"/>
        <w:ind w:left="1649" w:hanging="929"/>
        <w:rPr>
          <w:rFonts w:asciiTheme="minorBidi" w:hAnsiTheme="minorBidi" w:cstheme="minorBidi"/>
          <w:sz w:val="24"/>
          <w:szCs w:val="24"/>
          <w:rtl/>
        </w:rPr>
      </w:pPr>
      <w:r w:rsidRPr="00C77EB7">
        <w:rPr>
          <w:rFonts w:asciiTheme="minorBidi" w:hAnsiTheme="minorBidi" w:cstheme="minorBidi"/>
          <w:sz w:val="24"/>
          <w:szCs w:val="24"/>
          <w:rtl/>
        </w:rPr>
        <w:t>כל כלי רכב אשר יופעל על ידי הקבלן לרבות מנוף או מלגזה חייב ברישיון רכב ובביטוח חובה בר תוקף.</w:t>
      </w:r>
    </w:p>
    <w:p w14:paraId="591BD38E" w14:textId="77777777" w:rsidR="00932477" w:rsidRPr="00C77EB7" w:rsidRDefault="00932477" w:rsidP="00161FB5">
      <w:pPr>
        <w:pStyle w:val="normalline"/>
        <w:numPr>
          <w:ilvl w:val="2"/>
          <w:numId w:val="1"/>
        </w:numPr>
        <w:spacing w:after="0"/>
        <w:ind w:left="1649" w:hanging="929"/>
        <w:rPr>
          <w:rFonts w:asciiTheme="minorBidi" w:hAnsiTheme="minorBidi" w:cstheme="minorBidi"/>
          <w:sz w:val="24"/>
          <w:szCs w:val="24"/>
        </w:rPr>
      </w:pPr>
      <w:r w:rsidRPr="00C77EB7">
        <w:rPr>
          <w:rFonts w:asciiTheme="minorBidi" w:hAnsiTheme="minorBidi" w:cstheme="minorBidi"/>
          <w:sz w:val="24"/>
          <w:szCs w:val="24"/>
          <w:rtl/>
        </w:rPr>
        <w:t xml:space="preserve">כל עבודה בה קיים סיכון לנפילה מגובה העולה על 2 מטר תבוצע על ידי עובדים שהוסמכו לעבודה בגובה – אישור הסמכתם יוצג </w:t>
      </w:r>
      <w:r w:rsidR="00161FB5" w:rsidRPr="00C77EB7">
        <w:rPr>
          <w:rFonts w:asciiTheme="minorBidi" w:hAnsiTheme="minorBidi" w:cstheme="minorBidi"/>
          <w:sz w:val="24"/>
          <w:szCs w:val="24"/>
          <w:rtl/>
        </w:rPr>
        <w:t>למפקח</w:t>
      </w:r>
      <w:r w:rsidRPr="00C77EB7">
        <w:rPr>
          <w:rFonts w:asciiTheme="minorBidi" w:hAnsiTheme="minorBidi" w:cstheme="minorBidi"/>
          <w:sz w:val="24"/>
          <w:szCs w:val="24"/>
          <w:rtl/>
        </w:rPr>
        <w:t xml:space="preserve"> לפני התחלת העבודה.</w:t>
      </w:r>
    </w:p>
    <w:p w14:paraId="1B8FD64B" w14:textId="77777777" w:rsidR="004C3F7C" w:rsidRPr="00C77EB7" w:rsidRDefault="004C3F7C" w:rsidP="00161FB5">
      <w:pPr>
        <w:pStyle w:val="normalline"/>
        <w:numPr>
          <w:ilvl w:val="2"/>
          <w:numId w:val="1"/>
        </w:numPr>
        <w:spacing w:after="0"/>
        <w:ind w:left="1649" w:hanging="929"/>
        <w:rPr>
          <w:rFonts w:asciiTheme="minorBidi" w:hAnsiTheme="minorBidi" w:cstheme="minorBidi"/>
          <w:sz w:val="24"/>
          <w:szCs w:val="24"/>
        </w:rPr>
      </w:pPr>
      <w:r w:rsidRPr="00C77EB7">
        <w:rPr>
          <w:rFonts w:asciiTheme="minorBidi" w:hAnsiTheme="minorBidi" w:cstheme="minorBidi"/>
          <w:sz w:val="24"/>
          <w:szCs w:val="24"/>
          <w:rtl/>
        </w:rPr>
        <w:t>כל עבודה שגורמת למטרד חריג כמוגדר.</w:t>
      </w:r>
    </w:p>
    <w:p w14:paraId="781CAE58" w14:textId="77777777" w:rsidR="00816CFD" w:rsidRPr="00C77EB7" w:rsidRDefault="00816CFD" w:rsidP="00816CFD">
      <w:pPr>
        <w:pStyle w:val="normalline"/>
        <w:numPr>
          <w:ilvl w:val="0"/>
          <w:numId w:val="0"/>
        </w:numPr>
        <w:spacing w:after="0"/>
        <w:ind w:left="1082"/>
        <w:rPr>
          <w:rFonts w:asciiTheme="minorBidi" w:hAnsiTheme="minorBidi" w:cstheme="minorBidi"/>
          <w:sz w:val="24"/>
          <w:szCs w:val="24"/>
        </w:rPr>
      </w:pPr>
    </w:p>
    <w:p w14:paraId="7F596186" w14:textId="77777777" w:rsidR="00DD6FE6" w:rsidRPr="00C77EB7" w:rsidRDefault="00DD6FE6" w:rsidP="00A93A70">
      <w:pPr>
        <w:pStyle w:val="10"/>
        <w:rPr>
          <w:rFonts w:asciiTheme="minorBidi" w:hAnsiTheme="minorBidi" w:cstheme="minorBidi"/>
          <w:sz w:val="24"/>
          <w:szCs w:val="24"/>
        </w:rPr>
      </w:pPr>
      <w:bookmarkStart w:id="27" w:name="_Toc78620863"/>
      <w:r w:rsidRPr="00C77EB7">
        <w:rPr>
          <w:rFonts w:asciiTheme="minorBidi" w:hAnsiTheme="minorBidi" w:cstheme="minorBidi"/>
          <w:sz w:val="24"/>
          <w:szCs w:val="24"/>
          <w:rtl/>
        </w:rPr>
        <w:t>הדרכה</w:t>
      </w:r>
      <w:bookmarkEnd w:id="27"/>
      <w:r w:rsidRPr="00C77EB7">
        <w:rPr>
          <w:rFonts w:asciiTheme="minorBidi" w:hAnsiTheme="minorBidi" w:cstheme="minorBidi"/>
          <w:sz w:val="24"/>
          <w:szCs w:val="24"/>
          <w:rtl/>
        </w:rPr>
        <w:t xml:space="preserve"> </w:t>
      </w:r>
    </w:p>
    <w:p w14:paraId="22FF3FC0" w14:textId="77777777" w:rsidR="00E327DF" w:rsidRPr="00C77EB7" w:rsidRDefault="00E327DF" w:rsidP="00E327DF">
      <w:pPr>
        <w:pStyle w:val="normalline"/>
        <w:spacing w:after="0"/>
        <w:ind w:left="1082" w:hanging="722"/>
        <w:rPr>
          <w:rFonts w:asciiTheme="minorBidi" w:hAnsiTheme="minorBidi" w:cstheme="minorBidi"/>
          <w:sz w:val="24"/>
          <w:szCs w:val="24"/>
        </w:rPr>
      </w:pPr>
      <w:r w:rsidRPr="00C77EB7">
        <w:rPr>
          <w:rFonts w:asciiTheme="minorBidi" w:hAnsiTheme="minorBidi" w:cstheme="minorBidi"/>
          <w:sz w:val="24"/>
          <w:szCs w:val="24"/>
          <w:rtl/>
        </w:rPr>
        <w:t xml:space="preserve">הספק הזוכה יהיה אחראי על מתן שירותי הדרכה לנציגי המזמין בנושאים שונים הקשורים למערכות המותקנות כגון: תפעול המערכות , יצירת הגדרות ושינוין, התגברות על תקלות בסיסיות, שו"ב, אבטחת מידע, קישוריות וכו'. </w:t>
      </w:r>
    </w:p>
    <w:p w14:paraId="353D7C25" w14:textId="77777777" w:rsidR="00E327DF" w:rsidRPr="00C77EB7" w:rsidRDefault="00E327DF" w:rsidP="00E327DF">
      <w:pPr>
        <w:pStyle w:val="normalline"/>
        <w:spacing w:after="0"/>
        <w:ind w:left="1082" w:hanging="722"/>
        <w:rPr>
          <w:rFonts w:asciiTheme="minorBidi" w:hAnsiTheme="minorBidi" w:cstheme="minorBidi"/>
          <w:sz w:val="24"/>
          <w:szCs w:val="24"/>
        </w:rPr>
      </w:pPr>
      <w:r w:rsidRPr="00C77EB7">
        <w:rPr>
          <w:rFonts w:asciiTheme="minorBidi" w:hAnsiTheme="minorBidi" w:cstheme="minorBidi"/>
          <w:sz w:val="24"/>
          <w:szCs w:val="24"/>
          <w:rtl/>
        </w:rPr>
        <w:t>ההדרכה תבוצע באתר ועל גבי המערכות המותקנות. באחריות בספק/קבלן לדאוג להסעת המדריכים ולכל הוצאות האש"ל שלהם</w:t>
      </w:r>
    </w:p>
    <w:p w14:paraId="12D077A7" w14:textId="77777777" w:rsidR="00E327DF" w:rsidRPr="00C77EB7" w:rsidRDefault="00E327DF" w:rsidP="00E327DF">
      <w:pPr>
        <w:pStyle w:val="normalline"/>
        <w:spacing w:after="0"/>
        <w:ind w:left="1082" w:hanging="722"/>
        <w:rPr>
          <w:rFonts w:asciiTheme="minorBidi" w:hAnsiTheme="minorBidi" w:cstheme="minorBidi"/>
          <w:sz w:val="24"/>
          <w:szCs w:val="24"/>
        </w:rPr>
      </w:pPr>
      <w:r w:rsidRPr="00C77EB7">
        <w:rPr>
          <w:rFonts w:asciiTheme="minorBidi" w:hAnsiTheme="minorBidi" w:cstheme="minorBidi"/>
          <w:sz w:val="24"/>
          <w:szCs w:val="24"/>
          <w:rtl/>
        </w:rPr>
        <w:t>במידת הצורך, אם ידרשו הדרכות במתקני בספק, על הספק לכלול שרותי ההדרכה יכללו השתלמות במתקן הספק לצוות של עד 5 אנשים וכן הדרכה שוטפת במהלך ההתקנה ולאחריה להטמעה וחניכה שוטפת.</w:t>
      </w:r>
      <w:r w:rsidRPr="00C77EB7">
        <w:rPr>
          <w:rFonts w:asciiTheme="minorBidi" w:eastAsia="Times New Roman" w:hAnsiTheme="minorBidi" w:cstheme="minorBidi"/>
          <w:sz w:val="24"/>
          <w:szCs w:val="24"/>
          <w:rtl/>
        </w:rPr>
        <w:t xml:space="preserve"> </w:t>
      </w:r>
    </w:p>
    <w:p w14:paraId="628AFDD5" w14:textId="77777777" w:rsidR="00E327DF" w:rsidRPr="00C77EB7" w:rsidRDefault="00E327DF" w:rsidP="00E327DF">
      <w:pPr>
        <w:pStyle w:val="normalline"/>
        <w:spacing w:after="0"/>
        <w:ind w:left="1082" w:hanging="722"/>
        <w:rPr>
          <w:rFonts w:asciiTheme="minorBidi" w:hAnsiTheme="minorBidi" w:cstheme="minorBidi"/>
          <w:sz w:val="24"/>
          <w:szCs w:val="24"/>
        </w:rPr>
      </w:pPr>
      <w:r w:rsidRPr="00C77EB7">
        <w:rPr>
          <w:rFonts w:asciiTheme="minorBidi" w:hAnsiTheme="minorBidi" w:cstheme="minorBidi"/>
          <w:sz w:val="24"/>
          <w:szCs w:val="24"/>
          <w:rtl/>
        </w:rPr>
        <w:t>הסעת הצוות המודרך והוצאות אש"ל כלולות בהצעת הספק.</w:t>
      </w:r>
    </w:p>
    <w:p w14:paraId="0938CF1D" w14:textId="77777777" w:rsidR="00E327DF" w:rsidRPr="00C77EB7" w:rsidRDefault="00E327DF" w:rsidP="00E327DF">
      <w:pPr>
        <w:pStyle w:val="normalline"/>
        <w:spacing w:after="0"/>
        <w:ind w:left="1082" w:hanging="722"/>
        <w:rPr>
          <w:rFonts w:asciiTheme="minorBidi" w:hAnsiTheme="minorBidi" w:cstheme="minorBidi"/>
          <w:sz w:val="24"/>
          <w:szCs w:val="24"/>
        </w:rPr>
      </w:pPr>
      <w:r w:rsidRPr="00C77EB7">
        <w:rPr>
          <w:rFonts w:asciiTheme="minorBidi" w:hAnsiTheme="minorBidi" w:cstheme="minorBidi"/>
          <w:sz w:val="24"/>
          <w:szCs w:val="24"/>
          <w:rtl/>
        </w:rPr>
        <w:t>מטרת ההדרכה בין היתר לאפשר תפעול שוטף של המערכת ע"י נציגי המזמין שיוכשרו לכך ע"י הספק הזוכה.</w:t>
      </w:r>
      <w:r w:rsidRPr="00C77EB7">
        <w:rPr>
          <w:rFonts w:asciiTheme="minorBidi" w:eastAsia="Times New Roman" w:hAnsiTheme="minorBidi" w:cstheme="minorBidi"/>
          <w:sz w:val="24"/>
          <w:szCs w:val="24"/>
          <w:rtl/>
        </w:rPr>
        <w:t xml:space="preserve"> </w:t>
      </w:r>
    </w:p>
    <w:p w14:paraId="636E533D" w14:textId="77777777" w:rsidR="00E327DF" w:rsidRPr="00C77EB7" w:rsidRDefault="00E327DF" w:rsidP="00E327DF">
      <w:pPr>
        <w:pStyle w:val="normalline"/>
        <w:spacing w:after="0"/>
        <w:ind w:left="1082" w:hanging="722"/>
        <w:rPr>
          <w:rFonts w:asciiTheme="minorBidi" w:hAnsiTheme="minorBidi" w:cstheme="minorBidi"/>
          <w:sz w:val="24"/>
          <w:szCs w:val="24"/>
        </w:rPr>
      </w:pPr>
      <w:r w:rsidRPr="00C77EB7">
        <w:rPr>
          <w:rFonts w:asciiTheme="minorBidi" w:hAnsiTheme="minorBidi" w:cstheme="minorBidi"/>
          <w:sz w:val="24"/>
          <w:szCs w:val="24"/>
          <w:rtl/>
        </w:rPr>
        <w:t>מערכי הדרכה:</w:t>
      </w:r>
      <w:r w:rsidRPr="00C77EB7">
        <w:rPr>
          <w:rFonts w:asciiTheme="minorBidi" w:eastAsia="Times New Roman" w:hAnsiTheme="minorBidi" w:cstheme="minorBidi"/>
          <w:sz w:val="24"/>
          <w:szCs w:val="24"/>
          <w:rtl/>
        </w:rPr>
        <w:t xml:space="preserve"> </w:t>
      </w:r>
    </w:p>
    <w:p w14:paraId="1A7C44D9" w14:textId="77777777" w:rsidR="00E327DF" w:rsidRPr="00C77EB7" w:rsidRDefault="00E327DF" w:rsidP="00AC739D">
      <w:pPr>
        <w:pStyle w:val="normalline"/>
        <w:numPr>
          <w:ilvl w:val="2"/>
          <w:numId w:val="1"/>
        </w:numPr>
        <w:spacing w:after="0"/>
        <w:ind w:left="1649" w:hanging="929"/>
        <w:rPr>
          <w:rFonts w:asciiTheme="minorBidi" w:hAnsiTheme="minorBidi" w:cstheme="minorBidi"/>
          <w:sz w:val="24"/>
          <w:szCs w:val="24"/>
        </w:rPr>
      </w:pPr>
      <w:r w:rsidRPr="00C77EB7">
        <w:rPr>
          <w:rFonts w:asciiTheme="minorBidi" w:hAnsiTheme="minorBidi" w:cstheme="minorBidi"/>
          <w:sz w:val="24"/>
          <w:szCs w:val="24"/>
          <w:rtl/>
        </w:rPr>
        <w:t xml:space="preserve">הספק הזוכה יהיה אחראי על מתן שירותי הדרכה לצוות הטכני של המזמין ברמות טכניות שונות. </w:t>
      </w:r>
    </w:p>
    <w:p w14:paraId="2C69EBB6" w14:textId="77777777" w:rsidR="00E327DF" w:rsidRPr="00C77EB7" w:rsidRDefault="00E327DF" w:rsidP="00AC739D">
      <w:pPr>
        <w:pStyle w:val="normalline"/>
        <w:numPr>
          <w:ilvl w:val="2"/>
          <w:numId w:val="1"/>
        </w:numPr>
        <w:spacing w:after="0"/>
        <w:ind w:left="1649" w:hanging="929"/>
        <w:rPr>
          <w:rFonts w:asciiTheme="minorBidi" w:hAnsiTheme="minorBidi" w:cstheme="minorBidi"/>
          <w:sz w:val="24"/>
          <w:szCs w:val="24"/>
        </w:rPr>
      </w:pPr>
      <w:r w:rsidRPr="00C77EB7">
        <w:rPr>
          <w:rFonts w:asciiTheme="minorBidi" w:hAnsiTheme="minorBidi" w:cstheme="minorBidi"/>
          <w:sz w:val="24"/>
          <w:szCs w:val="24"/>
          <w:rtl/>
        </w:rPr>
        <w:t xml:space="preserve">כל הציוד הרלבנטי להדרכה כולל ספרות מקצועית ותיק תיעוד יסופקו על ידי הספק למועד ההדרכה עבור כל אחד מהמודרכים. </w:t>
      </w:r>
    </w:p>
    <w:p w14:paraId="76846567" w14:textId="77777777" w:rsidR="00E327DF" w:rsidRPr="00C77EB7" w:rsidRDefault="00E327DF" w:rsidP="00AC739D">
      <w:pPr>
        <w:pStyle w:val="normalline"/>
        <w:numPr>
          <w:ilvl w:val="2"/>
          <w:numId w:val="1"/>
        </w:numPr>
        <w:spacing w:after="0"/>
        <w:ind w:left="1649" w:hanging="929"/>
        <w:rPr>
          <w:rFonts w:asciiTheme="minorBidi" w:hAnsiTheme="minorBidi" w:cstheme="minorBidi"/>
          <w:sz w:val="24"/>
          <w:szCs w:val="24"/>
        </w:rPr>
      </w:pPr>
      <w:r w:rsidRPr="00C77EB7">
        <w:rPr>
          <w:rFonts w:asciiTheme="minorBidi" w:hAnsiTheme="minorBidi" w:cstheme="minorBidi"/>
          <w:sz w:val="24"/>
          <w:szCs w:val="24"/>
          <w:rtl/>
        </w:rPr>
        <w:t xml:space="preserve">המידע יסופק הן במדיה </w:t>
      </w:r>
      <w:r w:rsidR="00AC739D" w:rsidRPr="00C77EB7">
        <w:rPr>
          <w:rFonts w:asciiTheme="minorBidi" w:hAnsiTheme="minorBidi" w:cstheme="minorBidi"/>
          <w:sz w:val="24"/>
          <w:szCs w:val="24"/>
          <w:rtl/>
        </w:rPr>
        <w:t>אופטית (</w:t>
      </w:r>
      <w:r w:rsidR="00AC739D" w:rsidRPr="00C77EB7">
        <w:rPr>
          <w:rFonts w:asciiTheme="minorBidi" w:hAnsiTheme="minorBidi" w:cstheme="minorBidi"/>
          <w:sz w:val="24"/>
          <w:szCs w:val="24"/>
        </w:rPr>
        <w:t>DVD</w:t>
      </w:r>
      <w:r w:rsidR="00AC739D" w:rsidRPr="00C77EB7">
        <w:rPr>
          <w:rFonts w:asciiTheme="minorBidi" w:hAnsiTheme="minorBidi" w:cstheme="minorBidi"/>
          <w:sz w:val="24"/>
          <w:szCs w:val="24"/>
          <w:rtl/>
        </w:rPr>
        <w:t>)</w:t>
      </w:r>
      <w:r w:rsidRPr="00C77EB7">
        <w:rPr>
          <w:rFonts w:asciiTheme="minorBidi" w:hAnsiTheme="minorBidi" w:cstheme="minorBidi"/>
          <w:sz w:val="24"/>
          <w:szCs w:val="24"/>
          <w:rtl/>
        </w:rPr>
        <w:t xml:space="preserve"> והן בעותק נייר.</w:t>
      </w:r>
      <w:r w:rsidR="00AC739D"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 xml:space="preserve">אספקת חומר זה אינה מהווה תחליף להספקת התיעוד הנדרש ותיק המתקן. </w:t>
      </w:r>
    </w:p>
    <w:p w14:paraId="50331AC6" w14:textId="77777777" w:rsidR="00E327DF" w:rsidRPr="00C77EB7" w:rsidRDefault="00E327DF" w:rsidP="00E327DF">
      <w:pPr>
        <w:pStyle w:val="normalline"/>
        <w:spacing w:after="0"/>
        <w:ind w:left="1082" w:hanging="722"/>
        <w:rPr>
          <w:rFonts w:asciiTheme="minorBidi" w:hAnsiTheme="minorBidi" w:cstheme="minorBidi"/>
          <w:sz w:val="24"/>
          <w:szCs w:val="24"/>
        </w:rPr>
      </w:pPr>
      <w:r w:rsidRPr="00C77EB7">
        <w:rPr>
          <w:rFonts w:asciiTheme="minorBidi" w:hAnsiTheme="minorBidi" w:cstheme="minorBidi"/>
          <w:sz w:val="24"/>
          <w:szCs w:val="24"/>
          <w:rtl/>
        </w:rPr>
        <w:t xml:space="preserve">ההדרכה תכלול: </w:t>
      </w:r>
    </w:p>
    <w:p w14:paraId="53970F98" w14:textId="77777777" w:rsidR="00E327DF" w:rsidRPr="00C77EB7" w:rsidRDefault="00E327DF" w:rsidP="00AC739D">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הסבר כללי על המערכת.</w:t>
      </w:r>
      <w:r w:rsidRPr="00C77EB7">
        <w:rPr>
          <w:rFonts w:asciiTheme="minorBidi" w:eastAsia="Times New Roman" w:hAnsiTheme="minorBidi" w:cstheme="minorBidi"/>
          <w:sz w:val="24"/>
          <w:szCs w:val="24"/>
          <w:rtl/>
        </w:rPr>
        <w:t xml:space="preserve"> </w:t>
      </w:r>
    </w:p>
    <w:p w14:paraId="653E291C" w14:textId="77777777" w:rsidR="00E327DF" w:rsidRPr="00C77EB7" w:rsidRDefault="00E327DF" w:rsidP="00AC739D">
      <w:pPr>
        <w:pStyle w:val="normalline"/>
        <w:numPr>
          <w:ilvl w:val="2"/>
          <w:numId w:val="1"/>
        </w:numPr>
        <w:spacing w:after="0"/>
        <w:rPr>
          <w:rFonts w:asciiTheme="minorBidi" w:hAnsiTheme="minorBidi" w:cstheme="minorBidi"/>
          <w:sz w:val="24"/>
          <w:szCs w:val="24"/>
        </w:rPr>
      </w:pPr>
      <w:r w:rsidRPr="00C77EB7">
        <w:rPr>
          <w:rFonts w:asciiTheme="minorBidi" w:hAnsiTheme="minorBidi" w:cstheme="minorBidi"/>
          <w:sz w:val="24"/>
          <w:szCs w:val="24"/>
          <w:rtl/>
        </w:rPr>
        <w:t xml:space="preserve">הכשרה בסיסית לתפעול המערכת. </w:t>
      </w:r>
    </w:p>
    <w:p w14:paraId="1CBC10C8" w14:textId="77777777" w:rsidR="00E327DF" w:rsidRPr="00C77EB7" w:rsidRDefault="00E327DF" w:rsidP="00E327DF">
      <w:pPr>
        <w:pStyle w:val="normalline"/>
        <w:spacing w:after="0"/>
        <w:ind w:left="1082" w:hanging="722"/>
        <w:rPr>
          <w:rFonts w:asciiTheme="minorBidi" w:hAnsiTheme="minorBidi" w:cstheme="minorBidi"/>
          <w:sz w:val="24"/>
          <w:szCs w:val="24"/>
        </w:rPr>
      </w:pPr>
      <w:r w:rsidRPr="00C77EB7">
        <w:rPr>
          <w:rFonts w:asciiTheme="minorBidi" w:hAnsiTheme="minorBidi" w:cstheme="minorBidi"/>
          <w:sz w:val="24"/>
          <w:szCs w:val="24"/>
          <w:rtl/>
        </w:rPr>
        <w:t xml:space="preserve">הכשרה להפעלת שירותים מתקדמים במערכת. </w:t>
      </w:r>
    </w:p>
    <w:p w14:paraId="75DC9AED" w14:textId="77777777" w:rsidR="00E327DF" w:rsidRPr="00C77EB7" w:rsidRDefault="00E327DF" w:rsidP="00E327DF">
      <w:pPr>
        <w:pStyle w:val="normalline"/>
        <w:spacing w:after="0"/>
        <w:ind w:left="1082" w:hanging="722"/>
        <w:rPr>
          <w:rFonts w:asciiTheme="minorBidi" w:hAnsiTheme="minorBidi" w:cstheme="minorBidi"/>
          <w:sz w:val="24"/>
          <w:szCs w:val="24"/>
        </w:rPr>
      </w:pPr>
      <w:r w:rsidRPr="00C77EB7">
        <w:rPr>
          <w:rFonts w:asciiTheme="minorBidi" w:hAnsiTheme="minorBidi" w:cstheme="minorBidi"/>
          <w:sz w:val="24"/>
          <w:szCs w:val="24"/>
          <w:rtl/>
        </w:rPr>
        <w:t xml:space="preserve">הכשרה מתקדמת לניטור, ניתוח ומתן פתרונות. </w:t>
      </w:r>
    </w:p>
    <w:p w14:paraId="2B3060DF" w14:textId="77777777" w:rsidR="00E327DF" w:rsidRPr="00C77EB7" w:rsidRDefault="00E327DF" w:rsidP="00E327DF">
      <w:pPr>
        <w:pStyle w:val="normalline"/>
        <w:spacing w:after="0"/>
        <w:ind w:left="1082" w:hanging="722"/>
        <w:rPr>
          <w:rFonts w:asciiTheme="minorBidi" w:hAnsiTheme="minorBidi" w:cstheme="minorBidi"/>
          <w:sz w:val="24"/>
          <w:szCs w:val="24"/>
        </w:rPr>
      </w:pPr>
      <w:r w:rsidRPr="00C77EB7">
        <w:rPr>
          <w:rFonts w:asciiTheme="minorBidi" w:hAnsiTheme="minorBidi" w:cstheme="minorBidi"/>
          <w:sz w:val="24"/>
          <w:szCs w:val="24"/>
          <w:rtl/>
        </w:rPr>
        <w:lastRenderedPageBreak/>
        <w:t xml:space="preserve">כל הציוד הרלבנטי להדרכה כולל ספרות מקצועית ותיק תיעוד יסופקו על ידי הספק למועד ההדרכה, הן במדיה </w:t>
      </w:r>
      <w:r w:rsidR="00AC739D" w:rsidRPr="00C77EB7">
        <w:rPr>
          <w:rFonts w:asciiTheme="minorBidi" w:hAnsiTheme="minorBidi" w:cstheme="minorBidi"/>
          <w:sz w:val="24"/>
          <w:szCs w:val="24"/>
          <w:rtl/>
        </w:rPr>
        <w:t xml:space="preserve">אופטית </w:t>
      </w:r>
      <w:r w:rsidRPr="00C77EB7">
        <w:rPr>
          <w:rFonts w:asciiTheme="minorBidi" w:hAnsiTheme="minorBidi" w:cstheme="minorBidi"/>
          <w:sz w:val="24"/>
          <w:szCs w:val="24"/>
          <w:rtl/>
        </w:rPr>
        <w:t>והן בעותק נייר. יובהר כי מסירת הספרות המקצועית ותיק התיעוד זה אינה מהווה תחליף להספקת התיעוד הנדרש ותיק המתקן.</w:t>
      </w:r>
      <w:r w:rsidRPr="00C77EB7">
        <w:rPr>
          <w:rFonts w:asciiTheme="minorBidi" w:eastAsia="Times New Roman" w:hAnsiTheme="minorBidi" w:cstheme="minorBidi"/>
          <w:sz w:val="24"/>
          <w:szCs w:val="24"/>
          <w:rtl/>
        </w:rPr>
        <w:t xml:space="preserve"> </w:t>
      </w:r>
    </w:p>
    <w:p w14:paraId="7A011EB4" w14:textId="77777777" w:rsidR="00DD6FE6" w:rsidRPr="00C77EB7" w:rsidRDefault="00DD6FE6" w:rsidP="00DD6FE6">
      <w:pPr>
        <w:pStyle w:val="normalline"/>
        <w:numPr>
          <w:ilvl w:val="0"/>
          <w:numId w:val="0"/>
        </w:numPr>
        <w:tabs>
          <w:tab w:val="left" w:pos="935"/>
        </w:tabs>
        <w:spacing w:after="0"/>
        <w:ind w:left="1502"/>
        <w:rPr>
          <w:rFonts w:asciiTheme="minorBidi" w:hAnsiTheme="minorBidi" w:cstheme="minorBidi"/>
          <w:sz w:val="24"/>
          <w:szCs w:val="24"/>
          <w:rtl/>
        </w:rPr>
      </w:pPr>
    </w:p>
    <w:p w14:paraId="1803DB7A" w14:textId="77777777" w:rsidR="00E46A3B" w:rsidRPr="00C77EB7" w:rsidRDefault="00E46A3B" w:rsidP="00A93A70">
      <w:pPr>
        <w:pStyle w:val="10"/>
        <w:rPr>
          <w:rFonts w:asciiTheme="minorBidi" w:hAnsiTheme="minorBidi" w:cstheme="minorBidi"/>
          <w:sz w:val="24"/>
          <w:szCs w:val="24"/>
          <w:rtl/>
        </w:rPr>
      </w:pPr>
      <w:bookmarkStart w:id="28" w:name="_Toc78620864"/>
      <w:r w:rsidRPr="00C77EB7">
        <w:rPr>
          <w:rFonts w:asciiTheme="minorBidi" w:hAnsiTheme="minorBidi" w:cstheme="minorBidi"/>
          <w:sz w:val="24"/>
          <w:szCs w:val="24"/>
          <w:rtl/>
        </w:rPr>
        <w:t>מבחני קבלה</w:t>
      </w:r>
      <w:bookmarkEnd w:id="28"/>
      <w:r w:rsidRPr="00C77EB7">
        <w:rPr>
          <w:rFonts w:asciiTheme="minorBidi" w:hAnsiTheme="minorBidi" w:cstheme="minorBidi"/>
          <w:sz w:val="24"/>
          <w:szCs w:val="24"/>
          <w:rtl/>
        </w:rPr>
        <w:t xml:space="preserve"> </w:t>
      </w:r>
    </w:p>
    <w:p w14:paraId="67078300" w14:textId="77777777" w:rsidR="00E46A3B" w:rsidRPr="00C77EB7" w:rsidRDefault="00E46A3B" w:rsidP="00372550">
      <w:pPr>
        <w:pStyle w:val="normalline"/>
        <w:spacing w:after="0"/>
        <w:ind w:left="941" w:hanging="581"/>
        <w:rPr>
          <w:rFonts w:asciiTheme="minorBidi" w:hAnsiTheme="minorBidi" w:cstheme="minorBidi"/>
          <w:sz w:val="24"/>
          <w:szCs w:val="24"/>
          <w:rtl/>
        </w:rPr>
      </w:pPr>
      <w:r w:rsidRPr="00C77EB7">
        <w:rPr>
          <w:rFonts w:asciiTheme="minorBidi" w:hAnsiTheme="minorBidi" w:cstheme="minorBidi"/>
          <w:sz w:val="24"/>
          <w:szCs w:val="24"/>
          <w:rtl/>
        </w:rPr>
        <w:t>הספק יעמיד לרשות המפקח מטעם המזמין, עפ"י דרישתו את כל האמצעים הנחוצים לצורך בחינה ובדיקת העבודות שבוצעו. המפקח רשאי לדרוש מהספק תיקון, שינוי או החלפה של עבודה או אביזרים אשר לא בוצעו בהתאם לתוכניות, להוראות, או למפרט הכללי והספק יהיה חייב לבצע את הוראות המפקח תוך תקופה שתקבע ע"י המפקח.</w:t>
      </w:r>
    </w:p>
    <w:p w14:paraId="2639933C" w14:textId="77777777" w:rsidR="00E46A3B" w:rsidRPr="00C77EB7" w:rsidRDefault="00E46A3B" w:rsidP="00372550">
      <w:pPr>
        <w:pStyle w:val="normalline"/>
        <w:spacing w:after="0"/>
        <w:ind w:left="941" w:hanging="581"/>
        <w:rPr>
          <w:rFonts w:asciiTheme="minorBidi" w:hAnsiTheme="minorBidi" w:cstheme="minorBidi"/>
          <w:sz w:val="24"/>
          <w:szCs w:val="24"/>
          <w:rtl/>
        </w:rPr>
      </w:pPr>
      <w:r w:rsidRPr="00C77EB7">
        <w:rPr>
          <w:rFonts w:asciiTheme="minorBidi" w:hAnsiTheme="minorBidi" w:cstheme="minorBidi"/>
          <w:sz w:val="24"/>
          <w:szCs w:val="24"/>
          <w:rtl/>
        </w:rPr>
        <w:t>המפקח מטעם המזמין יהיה הקובע היחידי באשר לטיב החומרים, טיב העבודה ואופן הביצוע, ויהא רשאי להפסיק את עבודת הספק בכללה או חלק ממנה, אם לדעתו היא אינה נעשית בהתאם לדרישות.</w:t>
      </w:r>
    </w:p>
    <w:p w14:paraId="09D21E6C" w14:textId="77777777" w:rsidR="00E46A3B" w:rsidRPr="00C77EB7" w:rsidRDefault="00E46A3B" w:rsidP="00372550">
      <w:pPr>
        <w:pStyle w:val="normalline"/>
        <w:spacing w:after="0"/>
        <w:ind w:left="941" w:hanging="581"/>
        <w:rPr>
          <w:rFonts w:asciiTheme="minorBidi" w:hAnsiTheme="minorBidi" w:cstheme="minorBidi"/>
          <w:sz w:val="24"/>
          <w:szCs w:val="24"/>
          <w:rtl/>
        </w:rPr>
      </w:pPr>
      <w:r w:rsidRPr="00C77EB7">
        <w:rPr>
          <w:rFonts w:asciiTheme="minorBidi" w:hAnsiTheme="minorBidi" w:cstheme="minorBidi"/>
          <w:sz w:val="24"/>
          <w:szCs w:val="24"/>
          <w:rtl/>
        </w:rPr>
        <w:t>הבדיקות שתערכנה ע"י המפקח תהיינה הקובעות לגבי קבלת שלבי העבודה. בכל מקרה ששלב כל שהוא משלבי העבודה של הספק לא יעמוד בדרישות, ייעשה הפרוק ו/או התיקון ע"י הספק ועל חשבונו לפי דרישת המפקח. רק לאחר ביצוע התיקונים תבוצענה בדיקות חוזרות לצורך אישור השלמת שלבי העבודה.</w:t>
      </w:r>
    </w:p>
    <w:p w14:paraId="5CE5BC7F" w14:textId="77777777" w:rsidR="00E46A3B" w:rsidRPr="00C77EB7" w:rsidRDefault="00E46A3B" w:rsidP="00372550">
      <w:pPr>
        <w:pStyle w:val="normalline"/>
        <w:spacing w:after="0"/>
        <w:ind w:left="941" w:hanging="581"/>
        <w:rPr>
          <w:rFonts w:asciiTheme="minorBidi" w:hAnsiTheme="minorBidi" w:cstheme="minorBidi"/>
          <w:sz w:val="24"/>
          <w:szCs w:val="24"/>
          <w:rtl/>
        </w:rPr>
      </w:pPr>
      <w:r w:rsidRPr="00C77EB7">
        <w:rPr>
          <w:rFonts w:asciiTheme="minorBidi" w:hAnsiTheme="minorBidi" w:cstheme="minorBidi"/>
          <w:sz w:val="24"/>
          <w:szCs w:val="24"/>
          <w:rtl/>
        </w:rPr>
        <w:t>בגמר העבודה תערכנה בדיקות קבלה בהשתתפות נציגי המזמין והחברה המבצעת.</w:t>
      </w:r>
    </w:p>
    <w:p w14:paraId="747D34DE" w14:textId="77777777" w:rsidR="00E46A3B" w:rsidRPr="00C77EB7" w:rsidRDefault="00E46A3B" w:rsidP="00372550">
      <w:pPr>
        <w:pStyle w:val="normalline"/>
        <w:spacing w:after="0"/>
        <w:ind w:left="941" w:hanging="581"/>
        <w:rPr>
          <w:rFonts w:asciiTheme="minorBidi" w:hAnsiTheme="minorBidi" w:cstheme="minorBidi"/>
          <w:sz w:val="24"/>
          <w:szCs w:val="24"/>
          <w:rtl/>
        </w:rPr>
      </w:pPr>
      <w:r w:rsidRPr="00C77EB7">
        <w:rPr>
          <w:rFonts w:asciiTheme="minorBidi" w:hAnsiTheme="minorBidi" w:cstheme="minorBidi"/>
          <w:sz w:val="24"/>
          <w:szCs w:val="24"/>
          <w:rtl/>
        </w:rPr>
        <w:t>כל ליקוי שיתגלה בעת בדיקות הקבלה ירשם בדו"ח מסכם, שיופק ע"י המזמין/המפקח.</w:t>
      </w:r>
    </w:p>
    <w:p w14:paraId="02621599" w14:textId="77777777" w:rsidR="00E46A3B" w:rsidRPr="00C77EB7" w:rsidRDefault="00E46A3B" w:rsidP="00372550">
      <w:pPr>
        <w:pStyle w:val="normalline"/>
        <w:spacing w:after="0"/>
        <w:ind w:left="941" w:hanging="581"/>
        <w:rPr>
          <w:rFonts w:asciiTheme="minorBidi" w:hAnsiTheme="minorBidi" w:cstheme="minorBidi"/>
          <w:sz w:val="24"/>
          <w:szCs w:val="24"/>
          <w:rtl/>
        </w:rPr>
      </w:pPr>
      <w:r w:rsidRPr="00C77EB7">
        <w:rPr>
          <w:rFonts w:asciiTheme="minorBidi" w:hAnsiTheme="minorBidi" w:cstheme="minorBidi"/>
          <w:sz w:val="24"/>
          <w:szCs w:val="24"/>
          <w:rtl/>
        </w:rPr>
        <w:t>באחריות הספק לתקן את כל הליקויים הרשומים בדו"ח.</w:t>
      </w:r>
    </w:p>
    <w:p w14:paraId="07E34642" w14:textId="77777777" w:rsidR="00E46A3B" w:rsidRPr="00C77EB7" w:rsidRDefault="00E46A3B" w:rsidP="00372550">
      <w:pPr>
        <w:pStyle w:val="normalline"/>
        <w:spacing w:after="0"/>
        <w:ind w:left="941" w:hanging="581"/>
        <w:rPr>
          <w:rFonts w:asciiTheme="minorBidi" w:hAnsiTheme="minorBidi" w:cstheme="minorBidi"/>
          <w:sz w:val="24"/>
          <w:szCs w:val="24"/>
          <w:rtl/>
        </w:rPr>
      </w:pPr>
      <w:r w:rsidRPr="00C77EB7">
        <w:rPr>
          <w:rFonts w:asciiTheme="minorBidi" w:hAnsiTheme="minorBidi" w:cstheme="minorBidi"/>
          <w:sz w:val="24"/>
          <w:szCs w:val="24"/>
          <w:rtl/>
        </w:rPr>
        <w:t>לאחר סיום תיקון הליקויים, תיערך בדיקה חוזרת כדי לוודא שכל הליקויים תוקנו כנדרש לשביעות רצונו של המזמין/המפקח.</w:t>
      </w:r>
    </w:p>
    <w:p w14:paraId="350B03E2" w14:textId="77777777" w:rsidR="00E46A3B" w:rsidRPr="00C77EB7" w:rsidRDefault="00E46A3B" w:rsidP="00372550">
      <w:pPr>
        <w:pStyle w:val="normalline"/>
        <w:spacing w:after="0"/>
        <w:ind w:left="941" w:hanging="581"/>
        <w:rPr>
          <w:rFonts w:asciiTheme="minorBidi" w:hAnsiTheme="minorBidi" w:cstheme="minorBidi"/>
          <w:sz w:val="24"/>
          <w:szCs w:val="24"/>
          <w:rtl/>
        </w:rPr>
      </w:pPr>
      <w:r w:rsidRPr="00C77EB7">
        <w:rPr>
          <w:rFonts w:asciiTheme="minorBidi" w:hAnsiTheme="minorBidi" w:cstheme="minorBidi"/>
          <w:sz w:val="24"/>
          <w:szCs w:val="24"/>
          <w:rtl/>
        </w:rPr>
        <w:t>המזמין או נציגו יאשרו את קבלת המערכת לאחר שווידאו את תקינותה לשביעות רצונו,</w:t>
      </w:r>
      <w:r w:rsidR="00C82EC0"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אישור מעבר מבדקי קבלה יימסר לספק לצורך גמר התחשבנות, עם מסירת האישור תחל תקופת האחריות.</w:t>
      </w:r>
    </w:p>
    <w:p w14:paraId="02A0BE87" w14:textId="77777777" w:rsidR="00E46A3B" w:rsidRPr="00C77EB7" w:rsidRDefault="00E46A3B" w:rsidP="004A1969">
      <w:pPr>
        <w:pStyle w:val="normalline"/>
        <w:tabs>
          <w:tab w:val="left" w:pos="935"/>
        </w:tabs>
        <w:spacing w:after="0"/>
        <w:rPr>
          <w:rFonts w:asciiTheme="minorBidi" w:hAnsiTheme="minorBidi" w:cstheme="minorBidi"/>
          <w:sz w:val="24"/>
          <w:szCs w:val="24"/>
          <w:u w:val="single"/>
          <w:rtl/>
        </w:rPr>
      </w:pPr>
      <w:r w:rsidRPr="00C77EB7">
        <w:rPr>
          <w:rFonts w:asciiTheme="minorBidi" w:hAnsiTheme="minorBidi" w:cstheme="minorBidi"/>
          <w:sz w:val="24"/>
          <w:szCs w:val="24"/>
          <w:u w:val="single"/>
          <w:rtl/>
        </w:rPr>
        <w:t>להלן הבדיקות שיתבצעו ע"י המפקח מטעם המזמין:</w:t>
      </w:r>
    </w:p>
    <w:p w14:paraId="6BB9E591" w14:textId="77777777" w:rsidR="00E46A3B" w:rsidRPr="00C77EB7" w:rsidRDefault="00E46A3B" w:rsidP="00167240">
      <w:pPr>
        <w:pStyle w:val="normalline"/>
        <w:numPr>
          <w:ilvl w:val="2"/>
          <w:numId w:val="1"/>
        </w:numPr>
        <w:spacing w:after="0"/>
        <w:ind w:left="1649" w:hanging="929"/>
        <w:rPr>
          <w:rFonts w:asciiTheme="minorBidi" w:hAnsiTheme="minorBidi" w:cstheme="minorBidi"/>
          <w:sz w:val="24"/>
          <w:szCs w:val="24"/>
          <w:rtl/>
        </w:rPr>
      </w:pPr>
      <w:r w:rsidRPr="00C77EB7">
        <w:rPr>
          <w:rFonts w:asciiTheme="minorBidi" w:hAnsiTheme="minorBidi" w:cstheme="minorBidi"/>
          <w:sz w:val="24"/>
          <w:szCs w:val="24"/>
          <w:rtl/>
        </w:rPr>
        <w:t>בדיקה ויזואלית – בה ייבדק אופן ביצוע העבודה והתאמתו לנדרש כפי</w:t>
      </w:r>
      <w:r w:rsidR="00C82EC0"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 xml:space="preserve">שמופיע במפרט זה, כולל סימון ושילוט וניקיון שטח העבודה. </w:t>
      </w:r>
    </w:p>
    <w:p w14:paraId="55A8EDCA" w14:textId="77777777" w:rsidR="00E46A3B" w:rsidRPr="00C77EB7" w:rsidRDefault="00E46A3B" w:rsidP="00167240">
      <w:pPr>
        <w:pStyle w:val="normalline"/>
        <w:numPr>
          <w:ilvl w:val="2"/>
          <w:numId w:val="1"/>
        </w:numPr>
        <w:spacing w:after="0"/>
        <w:ind w:left="1649" w:hanging="929"/>
        <w:rPr>
          <w:rFonts w:asciiTheme="minorBidi" w:hAnsiTheme="minorBidi" w:cstheme="minorBidi"/>
          <w:sz w:val="24"/>
          <w:szCs w:val="24"/>
          <w:rtl/>
        </w:rPr>
      </w:pPr>
      <w:r w:rsidRPr="00C77EB7">
        <w:rPr>
          <w:rFonts w:asciiTheme="minorBidi" w:hAnsiTheme="minorBidi" w:cstheme="minorBidi"/>
          <w:sz w:val="24"/>
          <w:szCs w:val="24"/>
          <w:rtl/>
        </w:rPr>
        <w:t>בדיקה מכנית – חיבור נכון וייצוב כל הפריטים שהותקנו, לרבות כבלים, אביזרים וכו'.</w:t>
      </w:r>
    </w:p>
    <w:p w14:paraId="4CB74C27" w14:textId="77777777" w:rsidR="00E46A3B" w:rsidRPr="00C77EB7" w:rsidRDefault="00E46A3B" w:rsidP="00167240">
      <w:pPr>
        <w:pStyle w:val="normalline"/>
        <w:numPr>
          <w:ilvl w:val="2"/>
          <w:numId w:val="1"/>
        </w:numPr>
        <w:spacing w:after="0"/>
        <w:ind w:left="1649" w:hanging="929"/>
        <w:rPr>
          <w:rFonts w:asciiTheme="minorBidi" w:hAnsiTheme="minorBidi" w:cstheme="minorBidi"/>
          <w:sz w:val="24"/>
          <w:szCs w:val="24"/>
          <w:rtl/>
        </w:rPr>
      </w:pPr>
      <w:r w:rsidRPr="00C77EB7">
        <w:rPr>
          <w:rFonts w:asciiTheme="minorBidi" w:hAnsiTheme="minorBidi" w:cstheme="minorBidi"/>
          <w:sz w:val="24"/>
          <w:szCs w:val="24"/>
          <w:rtl/>
        </w:rPr>
        <w:t>בדיקת כמויות – ספירת הציוד שסופק בפועל מול אומדן הכמויות.</w:t>
      </w:r>
    </w:p>
    <w:p w14:paraId="2EF151FB" w14:textId="77777777" w:rsidR="00E46A3B" w:rsidRPr="00C77EB7" w:rsidRDefault="00E46A3B" w:rsidP="00167240">
      <w:pPr>
        <w:pStyle w:val="normalline"/>
        <w:numPr>
          <w:ilvl w:val="2"/>
          <w:numId w:val="1"/>
        </w:numPr>
        <w:spacing w:after="0"/>
        <w:ind w:left="1649" w:hanging="929"/>
        <w:rPr>
          <w:rFonts w:asciiTheme="minorBidi" w:hAnsiTheme="minorBidi" w:cstheme="minorBidi"/>
          <w:sz w:val="24"/>
          <w:szCs w:val="24"/>
          <w:rtl/>
        </w:rPr>
      </w:pPr>
      <w:r w:rsidRPr="00C77EB7">
        <w:rPr>
          <w:rFonts w:asciiTheme="minorBidi" w:hAnsiTheme="minorBidi" w:cstheme="minorBidi"/>
          <w:sz w:val="24"/>
          <w:szCs w:val="24"/>
          <w:rtl/>
        </w:rPr>
        <w:t>בדיקת תיעוד והתאמתו למערכת כפי שהותקנה בפועל.</w:t>
      </w:r>
    </w:p>
    <w:p w14:paraId="7AE2CD8A" w14:textId="77777777" w:rsidR="004C3F7C" w:rsidRPr="00C77EB7" w:rsidRDefault="00E46A3B" w:rsidP="00654A49">
      <w:pPr>
        <w:pStyle w:val="normalline"/>
        <w:numPr>
          <w:ilvl w:val="2"/>
          <w:numId w:val="1"/>
        </w:numPr>
        <w:spacing w:after="0"/>
        <w:ind w:left="1649" w:hanging="929"/>
        <w:rPr>
          <w:rFonts w:asciiTheme="minorBidi" w:hAnsiTheme="minorBidi" w:cstheme="minorBidi"/>
          <w:sz w:val="24"/>
          <w:szCs w:val="24"/>
        </w:rPr>
      </w:pPr>
      <w:r w:rsidRPr="00C77EB7">
        <w:rPr>
          <w:rFonts w:asciiTheme="minorBidi" w:hAnsiTheme="minorBidi" w:cstheme="minorBidi"/>
          <w:sz w:val="24"/>
          <w:szCs w:val="24"/>
          <w:rtl/>
        </w:rPr>
        <w:t>בדיקת הפעלה מערכתית.</w:t>
      </w:r>
    </w:p>
    <w:p w14:paraId="69F432A6" w14:textId="77777777" w:rsidR="00816352" w:rsidRPr="00C77EB7" w:rsidRDefault="00816352" w:rsidP="004F10DE">
      <w:pPr>
        <w:rPr>
          <w:rFonts w:asciiTheme="minorBidi" w:hAnsiTheme="minorBidi" w:cstheme="minorBidi"/>
          <w:sz w:val="24"/>
          <w:szCs w:val="24"/>
        </w:rPr>
      </w:pPr>
    </w:p>
    <w:p w14:paraId="5847EC89" w14:textId="77777777" w:rsidR="00E46A3B" w:rsidRPr="00C77EB7" w:rsidRDefault="00E46A3B" w:rsidP="00A93A70">
      <w:pPr>
        <w:pStyle w:val="10"/>
        <w:rPr>
          <w:rFonts w:asciiTheme="minorBidi" w:hAnsiTheme="minorBidi" w:cstheme="minorBidi"/>
          <w:sz w:val="24"/>
          <w:szCs w:val="24"/>
          <w:rtl/>
        </w:rPr>
      </w:pPr>
      <w:bookmarkStart w:id="29" w:name="_Toc78620865"/>
      <w:r w:rsidRPr="00C77EB7">
        <w:rPr>
          <w:rFonts w:asciiTheme="minorBidi" w:hAnsiTheme="minorBidi" w:cstheme="minorBidi"/>
          <w:sz w:val="24"/>
          <w:szCs w:val="24"/>
          <w:rtl/>
        </w:rPr>
        <w:t>מסירה למזמין</w:t>
      </w:r>
      <w:bookmarkEnd w:id="29"/>
    </w:p>
    <w:p w14:paraId="5A4A22A1" w14:textId="77777777" w:rsidR="00E46A3B" w:rsidRPr="00C77EB7" w:rsidRDefault="00E46A3B" w:rsidP="00167240">
      <w:pPr>
        <w:pStyle w:val="normalline"/>
        <w:spacing w:after="0"/>
        <w:ind w:left="941" w:hanging="581"/>
        <w:rPr>
          <w:rFonts w:asciiTheme="minorBidi" w:hAnsiTheme="minorBidi" w:cstheme="minorBidi"/>
          <w:sz w:val="24"/>
          <w:szCs w:val="24"/>
          <w:u w:val="single"/>
          <w:rtl/>
        </w:rPr>
      </w:pPr>
      <w:r w:rsidRPr="00C77EB7">
        <w:rPr>
          <w:rFonts w:asciiTheme="minorBidi" w:hAnsiTheme="minorBidi" w:cstheme="minorBidi"/>
          <w:sz w:val="24"/>
          <w:szCs w:val="24"/>
          <w:u w:val="single"/>
          <w:rtl/>
        </w:rPr>
        <w:t>דוח מסירת מתקן</w:t>
      </w:r>
    </w:p>
    <w:p w14:paraId="691F52AD" w14:textId="77777777" w:rsidR="00E46A3B" w:rsidRPr="00C77EB7" w:rsidRDefault="00E46A3B" w:rsidP="00167240">
      <w:pPr>
        <w:pStyle w:val="normalline"/>
        <w:numPr>
          <w:ilvl w:val="2"/>
          <w:numId w:val="1"/>
        </w:numPr>
        <w:spacing w:after="0"/>
        <w:ind w:left="1649" w:hanging="929"/>
        <w:rPr>
          <w:rFonts w:asciiTheme="minorBidi" w:hAnsiTheme="minorBidi" w:cstheme="minorBidi"/>
          <w:sz w:val="24"/>
          <w:szCs w:val="24"/>
          <w:rtl/>
        </w:rPr>
      </w:pPr>
      <w:r w:rsidRPr="00C77EB7">
        <w:rPr>
          <w:rFonts w:asciiTheme="minorBidi" w:hAnsiTheme="minorBidi" w:cstheme="minorBidi"/>
          <w:sz w:val="24"/>
          <w:szCs w:val="24"/>
          <w:rtl/>
        </w:rPr>
        <w:lastRenderedPageBreak/>
        <w:t xml:space="preserve">בסיום הבדיקות ימציא המתכנן ו/או מזמין, ביחד או לחוד "דו"ח מסירת מתקן", בדוח זה יפורטו כל הבדיקות שבוצעו ותוצאותיהן. הדוח יימסר לקבלן. </w:t>
      </w:r>
    </w:p>
    <w:p w14:paraId="71B3AF08" w14:textId="77777777" w:rsidR="00E46A3B" w:rsidRPr="00C77EB7" w:rsidRDefault="00E46A3B" w:rsidP="00167240">
      <w:pPr>
        <w:pStyle w:val="normalline"/>
        <w:numPr>
          <w:ilvl w:val="2"/>
          <w:numId w:val="1"/>
        </w:numPr>
        <w:spacing w:after="0"/>
        <w:ind w:left="1649" w:hanging="929"/>
        <w:rPr>
          <w:rFonts w:asciiTheme="minorBidi" w:hAnsiTheme="minorBidi" w:cstheme="minorBidi"/>
          <w:sz w:val="24"/>
          <w:szCs w:val="24"/>
          <w:rtl/>
        </w:rPr>
      </w:pPr>
      <w:r w:rsidRPr="00C77EB7">
        <w:rPr>
          <w:rFonts w:asciiTheme="minorBidi" w:hAnsiTheme="minorBidi" w:cstheme="minorBidi"/>
          <w:sz w:val="24"/>
          <w:szCs w:val="24"/>
          <w:rtl/>
        </w:rPr>
        <w:t>במקרה של תוצאות בדיקות קבלה שליליות ו/או לא מספקות ו/או לא מתאימות יידרש הקבלן לתקן את הנדרש לא יאוחר מאשר 14 ימים לאחר קבלת המסמך ויגיש את המערכת לבדיקות קבלה חוזרות.</w:t>
      </w:r>
    </w:p>
    <w:p w14:paraId="154EAD3C" w14:textId="77777777" w:rsidR="00E46A3B" w:rsidRPr="00C77EB7" w:rsidRDefault="00E46A3B" w:rsidP="00167240">
      <w:pPr>
        <w:pStyle w:val="normalline"/>
        <w:numPr>
          <w:ilvl w:val="2"/>
          <w:numId w:val="1"/>
        </w:numPr>
        <w:spacing w:after="0"/>
        <w:ind w:left="1649" w:hanging="929"/>
        <w:rPr>
          <w:rFonts w:asciiTheme="minorBidi" w:hAnsiTheme="minorBidi" w:cstheme="minorBidi"/>
          <w:sz w:val="24"/>
          <w:szCs w:val="24"/>
        </w:rPr>
      </w:pPr>
      <w:r w:rsidRPr="00C77EB7">
        <w:rPr>
          <w:rFonts w:asciiTheme="minorBidi" w:hAnsiTheme="minorBidi" w:cstheme="minorBidi"/>
          <w:sz w:val="24"/>
          <w:szCs w:val="24"/>
          <w:rtl/>
        </w:rPr>
        <w:t>אי עמידה מלאה של הקבלן בבדיקות הקבלה משמעותה אי קבלת המערכת על ידי המזמין ותאפשר למזמין מימוש קנסות בהתאם.</w:t>
      </w:r>
    </w:p>
    <w:p w14:paraId="06589CDC" w14:textId="77777777" w:rsidR="00AC739D" w:rsidRPr="00C77EB7" w:rsidRDefault="00AC739D" w:rsidP="00167240">
      <w:pPr>
        <w:pStyle w:val="normalline"/>
        <w:numPr>
          <w:ilvl w:val="2"/>
          <w:numId w:val="1"/>
        </w:numPr>
        <w:spacing w:after="0"/>
        <w:ind w:left="1649" w:hanging="929"/>
        <w:rPr>
          <w:rFonts w:asciiTheme="minorBidi" w:hAnsiTheme="minorBidi" w:cstheme="minorBidi"/>
          <w:sz w:val="24"/>
          <w:szCs w:val="24"/>
          <w:rtl/>
        </w:rPr>
      </w:pPr>
      <w:r w:rsidRPr="00C77EB7">
        <w:rPr>
          <w:rFonts w:asciiTheme="minorBidi" w:hAnsiTheme="minorBidi" w:cstheme="minorBidi"/>
          <w:sz w:val="24"/>
          <w:szCs w:val="24"/>
          <w:rtl/>
        </w:rPr>
        <w:t>הדרכות ו/או השתלמויות עשויות להימשך גם לאחר קבלת המערכת ע"י המזמין</w:t>
      </w:r>
    </w:p>
    <w:p w14:paraId="0BDF60B9" w14:textId="77777777" w:rsidR="00975829" w:rsidRPr="00C77EB7" w:rsidRDefault="00975829" w:rsidP="004A1969">
      <w:pPr>
        <w:tabs>
          <w:tab w:val="left" w:pos="935"/>
        </w:tabs>
        <w:spacing w:after="0"/>
        <w:rPr>
          <w:rFonts w:asciiTheme="minorBidi" w:hAnsiTheme="minorBidi" w:cstheme="minorBidi"/>
          <w:sz w:val="24"/>
          <w:szCs w:val="24"/>
          <w:rtl/>
        </w:rPr>
      </w:pPr>
    </w:p>
    <w:p w14:paraId="138E5142" w14:textId="77777777" w:rsidR="00DD6FE6" w:rsidRPr="00C77EB7" w:rsidRDefault="00DD6FE6" w:rsidP="00A93A70">
      <w:pPr>
        <w:pStyle w:val="10"/>
        <w:rPr>
          <w:rFonts w:asciiTheme="minorBidi" w:hAnsiTheme="minorBidi" w:cstheme="minorBidi"/>
          <w:sz w:val="24"/>
          <w:szCs w:val="24"/>
        </w:rPr>
      </w:pPr>
      <w:bookmarkStart w:id="30" w:name="_Toc78620866"/>
      <w:r w:rsidRPr="00C77EB7">
        <w:rPr>
          <w:rFonts w:asciiTheme="minorBidi" w:hAnsiTheme="minorBidi" w:cstheme="minorBidi"/>
          <w:sz w:val="24"/>
          <w:szCs w:val="24"/>
          <w:rtl/>
        </w:rPr>
        <w:t>תיעוד המערכת</w:t>
      </w:r>
      <w:bookmarkEnd w:id="30"/>
      <w:r w:rsidRPr="00C77EB7">
        <w:rPr>
          <w:rFonts w:asciiTheme="minorBidi" w:hAnsiTheme="minorBidi" w:cstheme="minorBidi"/>
          <w:sz w:val="24"/>
          <w:szCs w:val="24"/>
          <w:rtl/>
        </w:rPr>
        <w:t xml:space="preserve"> </w:t>
      </w:r>
    </w:p>
    <w:p w14:paraId="55CFFF5B" w14:textId="77777777" w:rsidR="00DD6FE6" w:rsidRPr="00C77EB7" w:rsidRDefault="00DD6FE6" w:rsidP="00DD6FE6">
      <w:pPr>
        <w:pStyle w:val="normalline"/>
        <w:spacing w:after="0"/>
        <w:ind w:left="1082" w:hanging="722"/>
        <w:rPr>
          <w:rFonts w:asciiTheme="minorBidi" w:hAnsiTheme="minorBidi" w:cstheme="minorBidi"/>
          <w:sz w:val="24"/>
          <w:szCs w:val="24"/>
        </w:rPr>
      </w:pPr>
      <w:r w:rsidRPr="00C77EB7">
        <w:rPr>
          <w:rFonts w:asciiTheme="minorBidi" w:hAnsiTheme="minorBidi" w:cstheme="minorBidi"/>
          <w:sz w:val="24"/>
          <w:szCs w:val="24"/>
          <w:rtl/>
        </w:rPr>
        <w:t xml:space="preserve">הקבלן הזוכה יגיש, עם גמר העבודות ולפני אישור המערכת, תיק מתקן מסודר ב- </w:t>
      </w:r>
      <w:r w:rsidRPr="00C77EB7">
        <w:rPr>
          <w:rFonts w:asciiTheme="minorBidi" w:hAnsiTheme="minorBidi" w:cstheme="minorBidi"/>
          <w:sz w:val="24"/>
          <w:szCs w:val="24"/>
        </w:rPr>
        <w:t>3</w:t>
      </w:r>
      <w:r w:rsidRPr="00C77EB7">
        <w:rPr>
          <w:rFonts w:asciiTheme="minorBidi" w:hAnsiTheme="minorBidi" w:cstheme="minorBidi"/>
          <w:sz w:val="24"/>
          <w:szCs w:val="24"/>
          <w:rtl/>
        </w:rPr>
        <w:t xml:space="preserve"> העתקים שיכיל לפחות: </w:t>
      </w:r>
    </w:p>
    <w:p w14:paraId="2784309C" w14:textId="77777777" w:rsidR="00DD6FE6" w:rsidRPr="00C77EB7" w:rsidRDefault="00DD6FE6" w:rsidP="00AC739D">
      <w:pPr>
        <w:pStyle w:val="normalline"/>
        <w:numPr>
          <w:ilvl w:val="2"/>
          <w:numId w:val="1"/>
        </w:numPr>
        <w:spacing w:after="0"/>
        <w:ind w:left="1791" w:hanging="1071"/>
        <w:rPr>
          <w:rFonts w:asciiTheme="minorBidi" w:hAnsiTheme="minorBidi" w:cstheme="minorBidi"/>
          <w:sz w:val="24"/>
          <w:szCs w:val="24"/>
        </w:rPr>
      </w:pPr>
      <w:r w:rsidRPr="00C77EB7">
        <w:rPr>
          <w:rFonts w:asciiTheme="minorBidi" w:hAnsiTheme="minorBidi" w:cstheme="minorBidi"/>
          <w:sz w:val="24"/>
          <w:szCs w:val="24"/>
          <w:rtl/>
        </w:rPr>
        <w:t xml:space="preserve">תכניות </w:t>
      </w:r>
      <w:r w:rsidRPr="00C77EB7">
        <w:rPr>
          <w:rFonts w:asciiTheme="minorBidi" w:eastAsia="Times New Roman" w:hAnsiTheme="minorBidi" w:cstheme="minorBidi"/>
          <w:sz w:val="24"/>
          <w:szCs w:val="24"/>
        </w:rPr>
        <w:t>AS MADE</w:t>
      </w:r>
      <w:r w:rsidRPr="00C77EB7">
        <w:rPr>
          <w:rFonts w:asciiTheme="minorBidi" w:hAnsiTheme="minorBidi" w:cstheme="minorBidi"/>
          <w:sz w:val="24"/>
          <w:szCs w:val="24"/>
          <w:rtl/>
        </w:rPr>
        <w:t xml:space="preserve"> מפורטות. </w:t>
      </w:r>
    </w:p>
    <w:p w14:paraId="15498F64" w14:textId="77777777" w:rsidR="00DD6FE6" w:rsidRPr="00C77EB7" w:rsidRDefault="00DD6FE6" w:rsidP="00AC739D">
      <w:pPr>
        <w:pStyle w:val="normalline"/>
        <w:numPr>
          <w:ilvl w:val="2"/>
          <w:numId w:val="1"/>
        </w:numPr>
        <w:spacing w:after="0"/>
        <w:ind w:left="1791" w:hanging="1071"/>
        <w:rPr>
          <w:rFonts w:asciiTheme="minorBidi" w:hAnsiTheme="minorBidi" w:cstheme="minorBidi"/>
          <w:sz w:val="24"/>
          <w:szCs w:val="24"/>
        </w:rPr>
      </w:pPr>
      <w:r w:rsidRPr="00C77EB7">
        <w:rPr>
          <w:rFonts w:asciiTheme="minorBidi" w:hAnsiTheme="minorBidi" w:cstheme="minorBidi"/>
          <w:sz w:val="24"/>
          <w:szCs w:val="24"/>
          <w:rtl/>
        </w:rPr>
        <w:t xml:space="preserve">שרטוט כל מערך התקשורת שהותקן וכל הקשרים בין המערכות . </w:t>
      </w:r>
    </w:p>
    <w:p w14:paraId="420EA414" w14:textId="77777777" w:rsidR="00DD6FE6" w:rsidRPr="00C77EB7" w:rsidRDefault="00DD6FE6" w:rsidP="00AC739D">
      <w:pPr>
        <w:pStyle w:val="normalline"/>
        <w:numPr>
          <w:ilvl w:val="2"/>
          <w:numId w:val="1"/>
        </w:numPr>
        <w:spacing w:after="0"/>
        <w:ind w:left="1791" w:hanging="1071"/>
        <w:rPr>
          <w:rFonts w:asciiTheme="minorBidi" w:hAnsiTheme="minorBidi" w:cstheme="minorBidi"/>
          <w:sz w:val="24"/>
          <w:szCs w:val="24"/>
        </w:rPr>
      </w:pPr>
      <w:r w:rsidRPr="00C77EB7">
        <w:rPr>
          <w:rFonts w:asciiTheme="minorBidi" w:hAnsiTheme="minorBidi" w:cstheme="minorBidi"/>
          <w:sz w:val="24"/>
          <w:szCs w:val="24"/>
          <w:rtl/>
        </w:rPr>
        <w:t xml:space="preserve">שרטוטי ארונות תקשורת ותיעוד חיבורים. </w:t>
      </w:r>
    </w:p>
    <w:p w14:paraId="46B9684F" w14:textId="77777777" w:rsidR="00DD6FE6" w:rsidRPr="00C77EB7" w:rsidRDefault="00DD6FE6" w:rsidP="00AC739D">
      <w:pPr>
        <w:pStyle w:val="normalline"/>
        <w:numPr>
          <w:ilvl w:val="2"/>
          <w:numId w:val="1"/>
        </w:numPr>
        <w:spacing w:after="0"/>
        <w:ind w:left="1791" w:hanging="1071"/>
        <w:rPr>
          <w:rFonts w:asciiTheme="minorBidi" w:hAnsiTheme="minorBidi" w:cstheme="minorBidi"/>
          <w:sz w:val="24"/>
          <w:szCs w:val="24"/>
        </w:rPr>
      </w:pPr>
      <w:r w:rsidRPr="00C77EB7">
        <w:rPr>
          <w:rFonts w:asciiTheme="minorBidi" w:hAnsiTheme="minorBidi" w:cstheme="minorBidi"/>
          <w:sz w:val="24"/>
          <w:szCs w:val="24"/>
          <w:rtl/>
        </w:rPr>
        <w:t xml:space="preserve">תיאור מבנה ושיטת הסימון במערכת. </w:t>
      </w:r>
    </w:p>
    <w:p w14:paraId="51E37EC2" w14:textId="77777777" w:rsidR="00AE3F1B" w:rsidRPr="00C77EB7" w:rsidRDefault="00DD6FE6" w:rsidP="00AC739D">
      <w:pPr>
        <w:pStyle w:val="normalline"/>
        <w:numPr>
          <w:ilvl w:val="2"/>
          <w:numId w:val="1"/>
        </w:numPr>
        <w:spacing w:after="0"/>
        <w:ind w:left="1791" w:hanging="1071"/>
        <w:rPr>
          <w:rFonts w:asciiTheme="minorBidi" w:hAnsiTheme="minorBidi" w:cstheme="minorBidi"/>
          <w:sz w:val="24"/>
          <w:szCs w:val="24"/>
        </w:rPr>
      </w:pPr>
      <w:r w:rsidRPr="00C77EB7">
        <w:rPr>
          <w:rFonts w:asciiTheme="minorBidi" w:hAnsiTheme="minorBidi" w:cstheme="minorBidi"/>
          <w:sz w:val="24"/>
          <w:szCs w:val="24"/>
          <w:rtl/>
        </w:rPr>
        <w:t>תוצאות בדיקת כבלי הנחושת.</w:t>
      </w:r>
    </w:p>
    <w:p w14:paraId="1F82AD13" w14:textId="77777777" w:rsidR="00AE3F1B" w:rsidRPr="00C77EB7" w:rsidRDefault="00DD6FE6" w:rsidP="00AE3F1B">
      <w:pPr>
        <w:pStyle w:val="normalline"/>
        <w:numPr>
          <w:ilvl w:val="2"/>
          <w:numId w:val="1"/>
        </w:numPr>
        <w:spacing w:after="0"/>
        <w:ind w:left="1791" w:hanging="1071"/>
        <w:rPr>
          <w:rFonts w:asciiTheme="minorBidi" w:hAnsiTheme="minorBidi" w:cstheme="minorBidi"/>
          <w:sz w:val="24"/>
          <w:szCs w:val="24"/>
        </w:rPr>
      </w:pPr>
      <w:r w:rsidRPr="00C77EB7">
        <w:rPr>
          <w:rFonts w:asciiTheme="minorBidi" w:hAnsiTheme="minorBidi" w:cstheme="minorBidi"/>
          <w:sz w:val="24"/>
          <w:szCs w:val="24"/>
          <w:rtl/>
        </w:rPr>
        <w:t xml:space="preserve"> </w:t>
      </w:r>
      <w:r w:rsidR="00AE3F1B" w:rsidRPr="00C77EB7">
        <w:rPr>
          <w:rFonts w:asciiTheme="minorBidi" w:hAnsiTheme="minorBidi" w:cstheme="minorBidi"/>
          <w:sz w:val="24"/>
          <w:szCs w:val="24"/>
          <w:rtl/>
        </w:rPr>
        <w:t>תוצאות בדיקת תשתיות אופטיות.</w:t>
      </w:r>
    </w:p>
    <w:p w14:paraId="73366826" w14:textId="77777777" w:rsidR="00F779F9" w:rsidRPr="00C77EB7" w:rsidRDefault="00F779F9" w:rsidP="00F779F9">
      <w:pPr>
        <w:pStyle w:val="normalline"/>
        <w:numPr>
          <w:ilvl w:val="2"/>
          <w:numId w:val="1"/>
        </w:numPr>
        <w:spacing w:after="0"/>
        <w:rPr>
          <w:rFonts w:asciiTheme="minorBidi" w:hAnsiTheme="minorBidi" w:cstheme="minorBidi"/>
          <w:sz w:val="24"/>
          <w:szCs w:val="24"/>
          <w:rtl/>
        </w:rPr>
      </w:pPr>
      <w:r w:rsidRPr="00C77EB7">
        <w:rPr>
          <w:rFonts w:asciiTheme="minorBidi" w:hAnsiTheme="minorBidi" w:cstheme="minorBidi"/>
          <w:sz w:val="24"/>
          <w:szCs w:val="24"/>
          <w:rtl/>
        </w:rPr>
        <w:t>סימולציית הגנות:</w:t>
      </w:r>
    </w:p>
    <w:p w14:paraId="09466721" w14:textId="77777777" w:rsidR="00F779F9" w:rsidRPr="00C77EB7" w:rsidRDefault="00F779F9" w:rsidP="008461DD">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הקבלן יערוך סימולציית הגנות מלאה למתקן </w:t>
      </w:r>
      <w:r w:rsidR="007D2EAC" w:rsidRPr="00C77EB7">
        <w:rPr>
          <w:rFonts w:asciiTheme="minorBidi" w:hAnsiTheme="minorBidi" w:cstheme="minorBidi"/>
          <w:sz w:val="24"/>
          <w:szCs w:val="24"/>
          <w:rtl/>
        </w:rPr>
        <w:t xml:space="preserve">(לחדש ולקיים אם יש) </w:t>
      </w:r>
      <w:r w:rsidRPr="00C77EB7">
        <w:rPr>
          <w:rFonts w:asciiTheme="minorBidi" w:hAnsiTheme="minorBidi" w:cstheme="minorBidi"/>
          <w:sz w:val="24"/>
          <w:szCs w:val="24"/>
          <w:rtl/>
        </w:rPr>
        <w:t>הכוללת מצבי הזנה משנאים, מגנראטורים, ממערכות אל פסק, כולל בדיקת סלקטיביות הגנות ללוחות המבוצעים.</w:t>
      </w:r>
    </w:p>
    <w:p w14:paraId="6CEF1110" w14:textId="77777777" w:rsidR="00F779F9" w:rsidRPr="00C77EB7" w:rsidRDefault="00F779F9" w:rsidP="008461DD">
      <w:pPr>
        <w:pStyle w:val="normalline"/>
        <w:numPr>
          <w:ilvl w:val="3"/>
          <w:numId w:val="1"/>
        </w:numPr>
        <w:spacing w:after="0"/>
        <w:rPr>
          <w:rFonts w:asciiTheme="minorBidi" w:hAnsiTheme="minorBidi" w:cstheme="minorBidi"/>
          <w:sz w:val="24"/>
          <w:szCs w:val="24"/>
          <w:rtl/>
        </w:rPr>
      </w:pPr>
      <w:r w:rsidRPr="00C77EB7">
        <w:rPr>
          <w:rFonts w:asciiTheme="minorBidi" w:hAnsiTheme="minorBidi" w:cstheme="minorBidi"/>
          <w:sz w:val="24"/>
          <w:szCs w:val="24"/>
          <w:rtl/>
        </w:rPr>
        <w:t xml:space="preserve">סימולציית ההגנות תבוצע בעזרת תכנת הגנות של יצרן ציוד המיתוג בלוח, תבטיח סלקטיביות מלאה של מערכי ההגנות של ציוד הלוחות. בכל מצב בו לא תתקבל  סלקטיביות הגנות מלאה במערך המזין ציוד רפואי, תותקנה הגנות סלקטיביות לוגית כדוגמת מודול </w:t>
      </w:r>
      <w:r w:rsidRPr="00C77EB7">
        <w:rPr>
          <w:rFonts w:asciiTheme="minorBidi" w:hAnsiTheme="minorBidi" w:cstheme="minorBidi"/>
          <w:sz w:val="24"/>
          <w:szCs w:val="24"/>
        </w:rPr>
        <w:t>ZSI</w:t>
      </w:r>
      <w:r w:rsidRPr="00C77EB7">
        <w:rPr>
          <w:rFonts w:asciiTheme="minorBidi" w:hAnsiTheme="minorBidi" w:cstheme="minorBidi"/>
          <w:sz w:val="24"/>
          <w:szCs w:val="24"/>
          <w:rtl/>
        </w:rPr>
        <w:t xml:space="preserve"> של חברת </w:t>
      </w:r>
      <w:r w:rsidRPr="00C77EB7">
        <w:rPr>
          <w:rFonts w:asciiTheme="minorBidi" w:hAnsiTheme="minorBidi" w:cstheme="minorBidi"/>
          <w:sz w:val="24"/>
          <w:szCs w:val="24"/>
        </w:rPr>
        <w:t>MOELLER</w:t>
      </w:r>
      <w:r w:rsidRPr="00C77EB7">
        <w:rPr>
          <w:rFonts w:asciiTheme="minorBidi" w:hAnsiTheme="minorBidi" w:cstheme="minorBidi"/>
          <w:sz w:val="24"/>
          <w:szCs w:val="24"/>
          <w:rtl/>
        </w:rPr>
        <w:t xml:space="preserve"> או שווה ערך בהגנות המפסק באופן שיאפשר סלקטיביות מלאה.</w:t>
      </w:r>
    </w:p>
    <w:p w14:paraId="2A6E75DF" w14:textId="77777777" w:rsidR="00DD6FE6" w:rsidRPr="00C77EB7" w:rsidRDefault="00DD6FE6" w:rsidP="00DD6FE6">
      <w:pPr>
        <w:pStyle w:val="normalline"/>
        <w:spacing w:after="0"/>
        <w:ind w:left="1082" w:hanging="722"/>
        <w:rPr>
          <w:rFonts w:asciiTheme="minorBidi" w:hAnsiTheme="minorBidi" w:cstheme="minorBidi"/>
          <w:b/>
          <w:bCs/>
          <w:sz w:val="24"/>
          <w:szCs w:val="24"/>
        </w:rPr>
      </w:pPr>
      <w:r w:rsidRPr="00C77EB7">
        <w:rPr>
          <w:rFonts w:asciiTheme="minorBidi" w:hAnsiTheme="minorBidi" w:cstheme="minorBidi"/>
          <w:b/>
          <w:bCs/>
          <w:sz w:val="24"/>
          <w:szCs w:val="24"/>
          <w:rtl/>
        </w:rPr>
        <w:t xml:space="preserve">הכנת התיעוד </w:t>
      </w:r>
    </w:p>
    <w:p w14:paraId="6AACA495" w14:textId="77777777" w:rsidR="00DD6FE6" w:rsidRPr="00C77EB7" w:rsidRDefault="00DD6FE6" w:rsidP="00AC739D">
      <w:pPr>
        <w:pStyle w:val="normalline"/>
        <w:numPr>
          <w:ilvl w:val="2"/>
          <w:numId w:val="1"/>
        </w:numPr>
        <w:spacing w:after="0"/>
        <w:ind w:left="1791" w:hanging="1071"/>
        <w:rPr>
          <w:rFonts w:asciiTheme="minorBidi" w:hAnsiTheme="minorBidi" w:cstheme="minorBidi"/>
          <w:sz w:val="24"/>
          <w:szCs w:val="24"/>
        </w:rPr>
      </w:pPr>
      <w:r w:rsidRPr="00C77EB7">
        <w:rPr>
          <w:rFonts w:asciiTheme="minorBidi" w:hAnsiTheme="minorBidi" w:cstheme="minorBidi"/>
          <w:sz w:val="24"/>
          <w:szCs w:val="24"/>
          <w:rtl/>
        </w:rPr>
        <w:t xml:space="preserve">כל השרטוטים יוגשו ב- </w:t>
      </w:r>
      <w:r w:rsidRPr="00C77EB7">
        <w:rPr>
          <w:rFonts w:asciiTheme="minorBidi" w:eastAsia="Times New Roman" w:hAnsiTheme="minorBidi" w:cstheme="minorBidi"/>
          <w:sz w:val="24"/>
          <w:szCs w:val="24"/>
        </w:rPr>
        <w:t>Auto CAD 20</w:t>
      </w:r>
      <w:r w:rsidR="00AE3F1B" w:rsidRPr="00C77EB7">
        <w:rPr>
          <w:rFonts w:asciiTheme="minorBidi" w:eastAsia="Times New Roman" w:hAnsiTheme="minorBidi" w:cstheme="minorBidi"/>
          <w:sz w:val="24"/>
          <w:szCs w:val="24"/>
        </w:rPr>
        <w:t>0</w:t>
      </w:r>
      <w:r w:rsidRPr="00C77EB7">
        <w:rPr>
          <w:rFonts w:asciiTheme="minorBidi" w:eastAsia="Times New Roman" w:hAnsiTheme="minorBidi" w:cstheme="minorBidi"/>
          <w:sz w:val="24"/>
          <w:szCs w:val="24"/>
        </w:rPr>
        <w:t>4</w:t>
      </w:r>
      <w:r w:rsidRPr="00C77EB7">
        <w:rPr>
          <w:rFonts w:asciiTheme="minorBidi" w:hAnsiTheme="minorBidi" w:cstheme="minorBidi"/>
          <w:sz w:val="24"/>
          <w:szCs w:val="24"/>
          <w:rtl/>
        </w:rPr>
        <w:t xml:space="preserve"> או ב-201</w:t>
      </w:r>
      <w:r w:rsidR="0000550A" w:rsidRPr="00C77EB7">
        <w:rPr>
          <w:rFonts w:asciiTheme="minorBidi" w:hAnsiTheme="minorBidi" w:cstheme="minorBidi"/>
          <w:sz w:val="24"/>
          <w:szCs w:val="24"/>
          <w:rtl/>
        </w:rPr>
        <w:t>0</w:t>
      </w:r>
      <w:r w:rsidRPr="00C77EB7">
        <w:rPr>
          <w:rFonts w:asciiTheme="minorBidi" w:hAnsiTheme="minorBidi" w:cstheme="minorBidi"/>
          <w:sz w:val="24"/>
          <w:szCs w:val="24"/>
          <w:rtl/>
        </w:rPr>
        <w:t xml:space="preserve"> </w:t>
      </w:r>
      <w:r w:rsidRPr="00C77EB7">
        <w:rPr>
          <w:rFonts w:asciiTheme="minorBidi" w:eastAsia="Times New Roman" w:hAnsiTheme="minorBidi" w:cstheme="minorBidi"/>
          <w:sz w:val="24"/>
          <w:szCs w:val="24"/>
        </w:rPr>
        <w:t>Visio</w:t>
      </w:r>
      <w:r w:rsidR="0000550A" w:rsidRPr="00C77EB7">
        <w:rPr>
          <w:rFonts w:asciiTheme="minorBidi" w:hAnsiTheme="minorBidi" w:cstheme="minorBidi"/>
          <w:sz w:val="24"/>
          <w:szCs w:val="24"/>
          <w:rtl/>
        </w:rPr>
        <w:t xml:space="preserve"> ו- </w:t>
      </w:r>
      <w:r w:rsidR="0000550A" w:rsidRPr="00C77EB7">
        <w:rPr>
          <w:rFonts w:asciiTheme="minorBidi" w:hAnsiTheme="minorBidi" w:cstheme="minorBidi"/>
          <w:sz w:val="24"/>
          <w:szCs w:val="24"/>
        </w:rPr>
        <w:t>PDF</w:t>
      </w:r>
      <w:r w:rsidRPr="00C77EB7">
        <w:rPr>
          <w:rFonts w:asciiTheme="minorBidi" w:hAnsiTheme="minorBidi" w:cstheme="minorBidi"/>
          <w:sz w:val="24"/>
          <w:szCs w:val="24"/>
          <w:rtl/>
        </w:rPr>
        <w:t xml:space="preserve">, כולל העתקות שמש במידת הצורך. </w:t>
      </w:r>
    </w:p>
    <w:p w14:paraId="7C32C749" w14:textId="77777777" w:rsidR="00DD6FE6" w:rsidRPr="00C77EB7" w:rsidRDefault="00DD6FE6" w:rsidP="00AC739D">
      <w:pPr>
        <w:pStyle w:val="normalline"/>
        <w:numPr>
          <w:ilvl w:val="2"/>
          <w:numId w:val="1"/>
        </w:numPr>
        <w:spacing w:after="0"/>
        <w:ind w:left="1791" w:hanging="1071"/>
        <w:rPr>
          <w:rFonts w:asciiTheme="minorBidi" w:hAnsiTheme="minorBidi" w:cstheme="minorBidi"/>
          <w:sz w:val="24"/>
          <w:szCs w:val="24"/>
        </w:rPr>
      </w:pPr>
      <w:r w:rsidRPr="00C77EB7">
        <w:rPr>
          <w:rFonts w:asciiTheme="minorBidi" w:hAnsiTheme="minorBidi" w:cstheme="minorBidi"/>
          <w:sz w:val="24"/>
          <w:szCs w:val="24"/>
          <w:rtl/>
        </w:rPr>
        <w:t>כל ההדפסות יוגשו ב-</w:t>
      </w:r>
      <w:r w:rsidRPr="00C77EB7">
        <w:rPr>
          <w:rFonts w:asciiTheme="minorBidi" w:eastAsia="Times New Roman" w:hAnsiTheme="minorBidi" w:cstheme="minorBidi"/>
          <w:sz w:val="24"/>
          <w:szCs w:val="24"/>
        </w:rPr>
        <w:t>WORD 201</w:t>
      </w:r>
      <w:r w:rsidR="0000550A" w:rsidRPr="00C77EB7">
        <w:rPr>
          <w:rFonts w:asciiTheme="minorBidi" w:eastAsia="Times New Roman" w:hAnsiTheme="minorBidi" w:cstheme="minorBidi"/>
          <w:sz w:val="24"/>
          <w:szCs w:val="24"/>
        </w:rPr>
        <w:t>0</w:t>
      </w:r>
      <w:r w:rsidRPr="00C77EB7">
        <w:rPr>
          <w:rFonts w:asciiTheme="minorBidi" w:eastAsia="Times New Roman" w:hAnsiTheme="minorBidi" w:cstheme="minorBidi"/>
          <w:sz w:val="24"/>
          <w:szCs w:val="24"/>
          <w:rtl/>
        </w:rPr>
        <w:t xml:space="preserve"> </w:t>
      </w:r>
      <w:r w:rsidRPr="00C77EB7">
        <w:rPr>
          <w:rFonts w:asciiTheme="minorBidi" w:hAnsiTheme="minorBidi" w:cstheme="minorBidi"/>
          <w:sz w:val="24"/>
          <w:szCs w:val="24"/>
          <w:rtl/>
        </w:rPr>
        <w:t xml:space="preserve">וכלי </w:t>
      </w:r>
      <w:r w:rsidRPr="00C77EB7">
        <w:rPr>
          <w:rFonts w:asciiTheme="minorBidi" w:eastAsia="Times New Roman" w:hAnsiTheme="minorBidi" w:cstheme="minorBidi"/>
          <w:sz w:val="24"/>
          <w:szCs w:val="24"/>
        </w:rPr>
        <w:t>Microsoft</w:t>
      </w:r>
      <w:r w:rsidRPr="00C77EB7">
        <w:rPr>
          <w:rFonts w:asciiTheme="minorBidi" w:hAnsiTheme="minorBidi" w:cstheme="minorBidi"/>
          <w:sz w:val="24"/>
          <w:szCs w:val="24"/>
          <w:rtl/>
        </w:rPr>
        <w:t xml:space="preserve"> אחרים בהתאם לעניין. </w:t>
      </w:r>
    </w:p>
    <w:p w14:paraId="43142F95" w14:textId="77777777" w:rsidR="00DD6FE6" w:rsidRPr="00C77EB7" w:rsidRDefault="00DD6FE6" w:rsidP="00AC739D">
      <w:pPr>
        <w:pStyle w:val="normalline"/>
        <w:numPr>
          <w:ilvl w:val="2"/>
          <w:numId w:val="1"/>
        </w:numPr>
        <w:spacing w:after="0"/>
        <w:ind w:left="1791" w:hanging="1071"/>
        <w:rPr>
          <w:rFonts w:asciiTheme="minorBidi" w:hAnsiTheme="minorBidi" w:cstheme="minorBidi"/>
          <w:sz w:val="24"/>
          <w:szCs w:val="24"/>
        </w:rPr>
      </w:pPr>
      <w:r w:rsidRPr="00C77EB7">
        <w:rPr>
          <w:rFonts w:asciiTheme="minorBidi" w:hAnsiTheme="minorBidi" w:cstheme="minorBidi"/>
          <w:sz w:val="24"/>
          <w:szCs w:val="24"/>
          <w:rtl/>
        </w:rPr>
        <w:t xml:space="preserve">התיעוד </w:t>
      </w:r>
      <w:r w:rsidR="0000550A" w:rsidRPr="00C77EB7">
        <w:rPr>
          <w:rFonts w:asciiTheme="minorBidi" w:hAnsiTheme="minorBidi" w:cstheme="minorBidi"/>
          <w:sz w:val="24"/>
          <w:szCs w:val="24"/>
          <w:rtl/>
        </w:rPr>
        <w:t xml:space="preserve">ישמר על </w:t>
      </w:r>
      <w:r w:rsidRPr="00C77EB7">
        <w:rPr>
          <w:rFonts w:asciiTheme="minorBidi" w:hAnsiTheme="minorBidi" w:cstheme="minorBidi"/>
          <w:sz w:val="24"/>
          <w:szCs w:val="24"/>
          <w:rtl/>
        </w:rPr>
        <w:t>מדיה אופטית (</w:t>
      </w:r>
      <w:r w:rsidRPr="00C77EB7">
        <w:rPr>
          <w:rFonts w:asciiTheme="minorBidi" w:hAnsiTheme="minorBidi" w:cstheme="minorBidi"/>
          <w:sz w:val="24"/>
          <w:szCs w:val="24"/>
        </w:rPr>
        <w:t>DVD</w:t>
      </w:r>
      <w:r w:rsidRPr="00C77EB7">
        <w:rPr>
          <w:rFonts w:asciiTheme="minorBidi" w:hAnsiTheme="minorBidi" w:cstheme="minorBidi"/>
          <w:sz w:val="24"/>
          <w:szCs w:val="24"/>
          <w:rtl/>
        </w:rPr>
        <w:t>)</w:t>
      </w:r>
      <w:r w:rsidR="0000550A" w:rsidRPr="00C77EB7">
        <w:rPr>
          <w:rFonts w:asciiTheme="minorBidi" w:hAnsiTheme="minorBidi" w:cstheme="minorBidi"/>
          <w:sz w:val="24"/>
          <w:szCs w:val="24"/>
          <w:rtl/>
        </w:rPr>
        <w:t xml:space="preserve"> או </w:t>
      </w:r>
      <w:r w:rsidR="0000550A" w:rsidRPr="00C77EB7">
        <w:rPr>
          <w:rFonts w:asciiTheme="minorBidi" w:hAnsiTheme="minorBidi" w:cstheme="minorBidi"/>
          <w:sz w:val="24"/>
          <w:szCs w:val="24"/>
        </w:rPr>
        <w:t xml:space="preserve">Flash Drive USB 3.0 </w:t>
      </w:r>
    </w:p>
    <w:p w14:paraId="78724EE7" w14:textId="35FE4F06" w:rsidR="00A46D29" w:rsidRDefault="00A46D29" w:rsidP="00DD6FE6">
      <w:pPr>
        <w:pStyle w:val="normalline"/>
        <w:numPr>
          <w:ilvl w:val="0"/>
          <w:numId w:val="0"/>
        </w:numPr>
        <w:spacing w:after="0"/>
        <w:ind w:left="1508"/>
        <w:rPr>
          <w:rFonts w:asciiTheme="minorBidi" w:hAnsiTheme="minorBidi" w:cstheme="minorBidi"/>
          <w:sz w:val="24"/>
          <w:szCs w:val="24"/>
          <w:rtl/>
        </w:rPr>
      </w:pPr>
    </w:p>
    <w:p w14:paraId="782A68C0" w14:textId="77777777" w:rsidR="00E750BD" w:rsidRPr="00C77EB7" w:rsidRDefault="00E750BD" w:rsidP="00DD6FE6">
      <w:pPr>
        <w:pStyle w:val="normalline"/>
        <w:numPr>
          <w:ilvl w:val="0"/>
          <w:numId w:val="0"/>
        </w:numPr>
        <w:spacing w:after="0"/>
        <w:ind w:left="1508"/>
        <w:rPr>
          <w:rFonts w:asciiTheme="minorBidi" w:hAnsiTheme="minorBidi" w:cstheme="minorBidi"/>
          <w:sz w:val="24"/>
          <w:szCs w:val="24"/>
        </w:rPr>
      </w:pPr>
    </w:p>
    <w:p w14:paraId="5449E3B6" w14:textId="77777777" w:rsidR="00E46A3B" w:rsidRPr="00C77EB7" w:rsidRDefault="00E46A3B" w:rsidP="00A93A70">
      <w:pPr>
        <w:pStyle w:val="10"/>
        <w:rPr>
          <w:rFonts w:asciiTheme="minorBidi" w:hAnsiTheme="minorBidi" w:cstheme="minorBidi"/>
          <w:sz w:val="24"/>
          <w:szCs w:val="24"/>
          <w:rtl/>
        </w:rPr>
      </w:pPr>
      <w:bookmarkStart w:id="31" w:name="_Toc78620867"/>
      <w:r w:rsidRPr="00C77EB7">
        <w:rPr>
          <w:rFonts w:asciiTheme="minorBidi" w:hAnsiTheme="minorBidi" w:cstheme="minorBidi"/>
          <w:sz w:val="24"/>
          <w:szCs w:val="24"/>
          <w:rtl/>
        </w:rPr>
        <w:t>אחריות:</w:t>
      </w:r>
      <w:bookmarkEnd w:id="31"/>
    </w:p>
    <w:p w14:paraId="31B19742" w14:textId="77777777" w:rsidR="00E46A3B" w:rsidRPr="00C77EB7" w:rsidRDefault="00E46A3B" w:rsidP="007A18BD">
      <w:pPr>
        <w:pStyle w:val="normalline"/>
        <w:spacing w:after="0"/>
        <w:ind w:left="941" w:hanging="581"/>
        <w:rPr>
          <w:rFonts w:asciiTheme="minorBidi" w:hAnsiTheme="minorBidi" w:cstheme="minorBidi"/>
          <w:sz w:val="24"/>
          <w:szCs w:val="24"/>
        </w:rPr>
      </w:pPr>
      <w:r w:rsidRPr="00C77EB7">
        <w:rPr>
          <w:rFonts w:asciiTheme="minorBidi" w:hAnsiTheme="minorBidi" w:cstheme="minorBidi"/>
          <w:sz w:val="24"/>
          <w:szCs w:val="24"/>
          <w:rtl/>
        </w:rPr>
        <w:lastRenderedPageBreak/>
        <w:t xml:space="preserve">תקופת האחריות תהייה ממועד "מסירת המערכת" כמוגדר, למשך לפחות </w:t>
      </w:r>
      <w:r w:rsidR="007A18BD" w:rsidRPr="00C77EB7">
        <w:rPr>
          <w:rFonts w:asciiTheme="minorBidi" w:hAnsiTheme="minorBidi" w:cstheme="minorBidi"/>
          <w:sz w:val="24"/>
          <w:szCs w:val="24"/>
          <w:rtl/>
        </w:rPr>
        <w:t>12</w:t>
      </w:r>
      <w:r w:rsidRPr="00C77EB7">
        <w:rPr>
          <w:rFonts w:asciiTheme="minorBidi" w:hAnsiTheme="minorBidi" w:cstheme="minorBidi"/>
          <w:sz w:val="24"/>
          <w:szCs w:val="24"/>
          <w:rtl/>
        </w:rPr>
        <w:t xml:space="preserve"> חודשים</w:t>
      </w:r>
      <w:r w:rsidR="007A18BD" w:rsidRPr="00C77EB7">
        <w:rPr>
          <w:rFonts w:asciiTheme="minorBidi" w:hAnsiTheme="minorBidi" w:cstheme="minorBidi"/>
          <w:sz w:val="24"/>
          <w:szCs w:val="24"/>
          <w:rtl/>
        </w:rPr>
        <w:t xml:space="preserve"> כלולה</w:t>
      </w:r>
      <w:r w:rsidR="002B1B97" w:rsidRPr="00C77EB7">
        <w:rPr>
          <w:rFonts w:asciiTheme="minorBidi" w:hAnsiTheme="minorBidi" w:cstheme="minorBidi"/>
          <w:sz w:val="24"/>
          <w:szCs w:val="24"/>
          <w:rtl/>
        </w:rPr>
        <w:t xml:space="preserve"> במחיר המערכת עם אופציה להארכה ב- 24 </w:t>
      </w:r>
      <w:r w:rsidR="007A18BD" w:rsidRPr="00C77EB7">
        <w:rPr>
          <w:rFonts w:asciiTheme="minorBidi" w:hAnsiTheme="minorBidi" w:cstheme="minorBidi"/>
          <w:sz w:val="24"/>
          <w:szCs w:val="24"/>
          <w:rtl/>
        </w:rPr>
        <w:t>חודשים נוספים</w:t>
      </w:r>
      <w:r w:rsidR="002B1B97" w:rsidRPr="00C77EB7">
        <w:rPr>
          <w:rFonts w:asciiTheme="minorBidi" w:hAnsiTheme="minorBidi" w:cstheme="minorBidi"/>
          <w:sz w:val="24"/>
          <w:szCs w:val="24"/>
          <w:rtl/>
        </w:rPr>
        <w:t xml:space="preserve"> (סה"כ 36 חודשים)</w:t>
      </w:r>
      <w:r w:rsidR="00761111" w:rsidRPr="00C77EB7">
        <w:rPr>
          <w:rFonts w:asciiTheme="minorBidi" w:hAnsiTheme="minorBidi" w:cstheme="minorBidi"/>
          <w:sz w:val="24"/>
          <w:szCs w:val="24"/>
          <w:rtl/>
        </w:rPr>
        <w:t xml:space="preserve"> על פי המחירים בחוזה</w:t>
      </w:r>
      <w:r w:rsidRPr="00C77EB7">
        <w:rPr>
          <w:rFonts w:asciiTheme="minorBidi" w:hAnsiTheme="minorBidi" w:cstheme="minorBidi"/>
          <w:sz w:val="24"/>
          <w:szCs w:val="24"/>
          <w:rtl/>
        </w:rPr>
        <w:t>.</w:t>
      </w:r>
    </w:p>
    <w:p w14:paraId="0504862A" w14:textId="77777777" w:rsidR="00E46A3B" w:rsidRPr="00C77EB7" w:rsidRDefault="00E46A3B" w:rsidP="00372550">
      <w:pPr>
        <w:pStyle w:val="normalline"/>
        <w:spacing w:after="0"/>
        <w:ind w:left="941" w:hanging="581"/>
        <w:rPr>
          <w:rFonts w:asciiTheme="minorBidi" w:hAnsiTheme="minorBidi" w:cstheme="minorBidi"/>
          <w:sz w:val="24"/>
          <w:szCs w:val="24"/>
          <w:rtl/>
        </w:rPr>
      </w:pPr>
      <w:r w:rsidRPr="00C77EB7">
        <w:rPr>
          <w:rFonts w:asciiTheme="minorBidi" w:hAnsiTheme="minorBidi" w:cstheme="minorBidi"/>
          <w:sz w:val="24"/>
          <w:szCs w:val="24"/>
          <w:rtl/>
        </w:rPr>
        <w:t>אחריות הספק תבטיח תפקוד רציף, תקין ושלם של המערכת והציוד כפי שיתקבלו בגמר העבודה, לתקופת האחריות, המוגדרת, תוך תיקון תקלות שאירעו בחלון זמן</w:t>
      </w:r>
      <w:r w:rsidR="00C82EC0"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של 6 שעות עבודה .</w:t>
      </w:r>
    </w:p>
    <w:p w14:paraId="199B9BCD" w14:textId="77777777" w:rsidR="00E46A3B" w:rsidRPr="00C77EB7" w:rsidRDefault="00E46A3B" w:rsidP="00675D4A">
      <w:pPr>
        <w:pStyle w:val="normalline"/>
        <w:spacing w:after="0"/>
        <w:ind w:left="941" w:hanging="581"/>
        <w:rPr>
          <w:rFonts w:asciiTheme="minorBidi" w:hAnsiTheme="minorBidi" w:cstheme="minorBidi"/>
          <w:sz w:val="24"/>
          <w:szCs w:val="24"/>
          <w:rtl/>
        </w:rPr>
      </w:pPr>
      <w:r w:rsidRPr="00C77EB7">
        <w:rPr>
          <w:rFonts w:asciiTheme="minorBidi" w:hAnsiTheme="minorBidi" w:cstheme="minorBidi"/>
          <w:sz w:val="24"/>
          <w:szCs w:val="24"/>
          <w:rtl/>
        </w:rPr>
        <w:t>הספק מתחייב באשרו ההזמנה כי בתקופת האחריות "יתקין ויחליף"</w:t>
      </w:r>
      <w:r w:rsidR="00675D4A"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("על חשבון הספק" ) כל פרט או רכיב – פיזי, חשמלי או ת</w:t>
      </w:r>
      <w:r w:rsidR="004737C4" w:rsidRPr="00C77EB7">
        <w:rPr>
          <w:rFonts w:asciiTheme="minorBidi" w:hAnsiTheme="minorBidi" w:cstheme="minorBidi"/>
          <w:sz w:val="24"/>
          <w:szCs w:val="24"/>
          <w:rtl/>
        </w:rPr>
        <w:t>ו</w:t>
      </w:r>
      <w:r w:rsidRPr="00C77EB7">
        <w:rPr>
          <w:rFonts w:asciiTheme="minorBidi" w:hAnsiTheme="minorBidi" w:cstheme="minorBidi"/>
          <w:sz w:val="24"/>
          <w:szCs w:val="24"/>
          <w:rtl/>
        </w:rPr>
        <w:t>כנה – שסופקו במערכת, אשר התקלקל או ירד</w:t>
      </w:r>
      <w:r w:rsidR="004737C4" w:rsidRPr="00C77EB7">
        <w:rPr>
          <w:rFonts w:asciiTheme="minorBidi" w:hAnsiTheme="minorBidi" w:cstheme="minorBidi"/>
          <w:sz w:val="24"/>
          <w:szCs w:val="24"/>
          <w:rtl/>
        </w:rPr>
        <w:t>ו</w:t>
      </w:r>
      <w:r w:rsidRPr="00C77EB7">
        <w:rPr>
          <w:rFonts w:asciiTheme="minorBidi" w:hAnsiTheme="minorBidi" w:cstheme="minorBidi"/>
          <w:sz w:val="24"/>
          <w:szCs w:val="24"/>
          <w:rtl/>
        </w:rPr>
        <w:t xml:space="preserve"> ביצועיו או גרם לירידה בביצועי התפוקות המוגדרות למערכת, או גרם לירידה או הפרעה למערכות אחרות הפועלות באתר.</w:t>
      </w:r>
    </w:p>
    <w:p w14:paraId="01B4D733" w14:textId="77777777" w:rsidR="00E46A3B" w:rsidRPr="00C77EB7" w:rsidRDefault="00E46A3B" w:rsidP="00372550">
      <w:pPr>
        <w:pStyle w:val="normalline"/>
        <w:spacing w:after="0"/>
        <w:ind w:left="941" w:hanging="581"/>
        <w:rPr>
          <w:rFonts w:asciiTheme="minorBidi" w:hAnsiTheme="minorBidi" w:cstheme="minorBidi"/>
          <w:sz w:val="24"/>
          <w:szCs w:val="24"/>
          <w:rtl/>
        </w:rPr>
      </w:pPr>
      <w:r w:rsidRPr="00C77EB7">
        <w:rPr>
          <w:rFonts w:asciiTheme="minorBidi" w:hAnsiTheme="minorBidi" w:cstheme="minorBidi"/>
          <w:sz w:val="24"/>
          <w:szCs w:val="24"/>
          <w:rtl/>
        </w:rPr>
        <w:t>הספק</w:t>
      </w:r>
      <w:r w:rsidR="00C82EC0"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מתחייב ("על חשבונו" )</w:t>
      </w:r>
      <w:r w:rsidR="004737C4"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לספק כל עבודה , ידע, מומחיות, תכנה, חלף, אביזר, כלים, הובלות והסעות הכרוכים בהחזרת הרכיב והמערכת לתפקוד תקין ושלם כבעת קבלתה ע"י המזמין, ובזמינות הדרושה באתר.</w:t>
      </w:r>
    </w:p>
    <w:p w14:paraId="11B07D32" w14:textId="77777777" w:rsidR="00E46A3B" w:rsidRPr="00C77EB7" w:rsidRDefault="00E46A3B" w:rsidP="00372550">
      <w:pPr>
        <w:pStyle w:val="normalline"/>
        <w:spacing w:after="0"/>
        <w:ind w:left="941" w:hanging="581"/>
        <w:rPr>
          <w:rFonts w:asciiTheme="minorBidi" w:hAnsiTheme="minorBidi" w:cstheme="minorBidi"/>
          <w:sz w:val="24"/>
          <w:szCs w:val="24"/>
          <w:rtl/>
        </w:rPr>
      </w:pPr>
      <w:r w:rsidRPr="00C77EB7">
        <w:rPr>
          <w:rFonts w:asciiTheme="minorBidi" w:hAnsiTheme="minorBidi" w:cstheme="minorBidi"/>
          <w:sz w:val="24"/>
          <w:szCs w:val="24"/>
          <w:rtl/>
        </w:rPr>
        <w:t>הספק יחליף (" על חשבונו") רכיב תקול</w:t>
      </w:r>
      <w:r w:rsidR="00C82EC0" w:rsidRPr="00C77EB7">
        <w:rPr>
          <w:rFonts w:asciiTheme="minorBidi" w:hAnsiTheme="minorBidi" w:cstheme="minorBidi"/>
          <w:sz w:val="24"/>
          <w:szCs w:val="24"/>
          <w:rtl/>
        </w:rPr>
        <w:t xml:space="preserve"> </w:t>
      </w:r>
      <w:r w:rsidRPr="00C77EB7">
        <w:rPr>
          <w:rFonts w:asciiTheme="minorBidi" w:hAnsiTheme="minorBidi" w:cstheme="minorBidi"/>
          <w:sz w:val="24"/>
          <w:szCs w:val="24"/>
          <w:rtl/>
        </w:rPr>
        <w:t xml:space="preserve">ברכיב חדש זהה מהיצרן שחזר והתקלקל למעלה מפעמיים, תוך </w:t>
      </w:r>
      <w:r w:rsidR="00306817" w:rsidRPr="00C77EB7">
        <w:rPr>
          <w:rFonts w:asciiTheme="minorBidi" w:hAnsiTheme="minorBidi" w:cstheme="minorBidi"/>
          <w:sz w:val="24"/>
          <w:szCs w:val="24"/>
          <w:rtl/>
        </w:rPr>
        <w:t>מקסימום</w:t>
      </w:r>
      <w:r w:rsidRPr="00C77EB7">
        <w:rPr>
          <w:rFonts w:asciiTheme="minorBidi" w:hAnsiTheme="minorBidi" w:cstheme="minorBidi"/>
          <w:sz w:val="24"/>
          <w:szCs w:val="24"/>
          <w:rtl/>
        </w:rPr>
        <w:t xml:space="preserve"> שבוע (זאת בנוסף לחובתו הבסיסית לוודא המשך פעולה תקין של המערכת בחלון הזמנים).</w:t>
      </w:r>
    </w:p>
    <w:p w14:paraId="3ABFAD73" w14:textId="77777777" w:rsidR="00E46A3B" w:rsidRPr="00C77EB7" w:rsidRDefault="00E46A3B" w:rsidP="00372550">
      <w:pPr>
        <w:pStyle w:val="normalline"/>
        <w:spacing w:after="0"/>
        <w:ind w:left="941" w:hanging="581"/>
        <w:rPr>
          <w:rFonts w:asciiTheme="minorBidi" w:hAnsiTheme="minorBidi" w:cstheme="minorBidi"/>
          <w:sz w:val="24"/>
          <w:szCs w:val="24"/>
          <w:rtl/>
        </w:rPr>
      </w:pPr>
      <w:r w:rsidRPr="00C77EB7">
        <w:rPr>
          <w:rFonts w:asciiTheme="minorBidi" w:hAnsiTheme="minorBidi" w:cstheme="minorBidi"/>
          <w:sz w:val="24"/>
          <w:szCs w:val="24"/>
          <w:rtl/>
        </w:rPr>
        <w:t>הספק יחליף (" על חשבונו" ) גם שבר שנגרם משימוש סביר בציוד שלא בניגוד להוראות ההפעלה.</w:t>
      </w:r>
    </w:p>
    <w:p w14:paraId="666DEDCA" w14:textId="77777777" w:rsidR="00E46A3B" w:rsidRPr="00C77EB7" w:rsidRDefault="00E46A3B" w:rsidP="00372550">
      <w:pPr>
        <w:pStyle w:val="normalline"/>
        <w:spacing w:after="0"/>
        <w:ind w:left="941" w:hanging="581"/>
        <w:rPr>
          <w:rFonts w:asciiTheme="minorBidi" w:hAnsiTheme="minorBidi" w:cstheme="minorBidi"/>
          <w:sz w:val="24"/>
          <w:szCs w:val="24"/>
          <w:rtl/>
        </w:rPr>
      </w:pPr>
      <w:r w:rsidRPr="00C77EB7">
        <w:rPr>
          <w:rFonts w:asciiTheme="minorBidi" w:hAnsiTheme="minorBidi" w:cstheme="minorBidi"/>
          <w:sz w:val="24"/>
          <w:szCs w:val="24"/>
          <w:rtl/>
        </w:rPr>
        <w:t xml:space="preserve">הספק יפעיל מוקד תמיכה טלפוני ממפעלו שיסייע בהנחיה טלפונית בשעות העובדה המוגדרות בהתגברות על תקלות תפעוליות. </w:t>
      </w:r>
    </w:p>
    <w:p w14:paraId="2248567F" w14:textId="77777777" w:rsidR="00E46A3B" w:rsidRPr="00C77EB7" w:rsidRDefault="00E46A3B" w:rsidP="000379A7">
      <w:pPr>
        <w:pStyle w:val="normalline"/>
        <w:spacing w:after="0"/>
        <w:ind w:left="941" w:hanging="581"/>
        <w:rPr>
          <w:rFonts w:asciiTheme="minorBidi" w:hAnsiTheme="minorBidi" w:cstheme="minorBidi"/>
          <w:sz w:val="24"/>
          <w:szCs w:val="24"/>
          <w:rtl/>
        </w:rPr>
      </w:pPr>
      <w:r w:rsidRPr="00C77EB7">
        <w:rPr>
          <w:rFonts w:asciiTheme="minorBidi" w:hAnsiTheme="minorBidi" w:cstheme="minorBidi"/>
          <w:sz w:val="24"/>
          <w:szCs w:val="24"/>
          <w:rtl/>
        </w:rPr>
        <w:t>אין בתנאי האחריות ובדיקות הקבלה הנ"ל משום גריעה כלשהי מחובות הספק לאספקת מוצר תקין ושם ראוי תוך אחריות מלאה של היצרן לכל פגם נסתר כלשהו, אם יתגלה במוצר, או נזק כלשהו לגוף או מבנה, אם ייגרמו מפעולת המותר, בתקופת מחזור חיי המוצר, בתנאי הפעלתו המוגדרים.</w:t>
      </w:r>
    </w:p>
    <w:p w14:paraId="4C2B0021" w14:textId="77777777" w:rsidR="00372550" w:rsidRPr="00C77EB7" w:rsidRDefault="00372550" w:rsidP="00AD17E2">
      <w:pPr>
        <w:spacing w:after="0" w:line="240" w:lineRule="auto"/>
        <w:rPr>
          <w:rFonts w:asciiTheme="minorBidi" w:hAnsiTheme="minorBidi" w:cstheme="minorBidi"/>
          <w:b/>
          <w:bCs/>
          <w:sz w:val="24"/>
          <w:szCs w:val="24"/>
          <w:u w:val="single"/>
        </w:rPr>
      </w:pPr>
    </w:p>
    <w:p w14:paraId="28B0E275" w14:textId="77777777" w:rsidR="00167240" w:rsidRPr="00C77EB7" w:rsidRDefault="00881B01" w:rsidP="00A93A70">
      <w:pPr>
        <w:pStyle w:val="10"/>
        <w:rPr>
          <w:rFonts w:asciiTheme="minorBidi" w:hAnsiTheme="minorBidi" w:cstheme="minorBidi"/>
          <w:sz w:val="24"/>
          <w:szCs w:val="24"/>
          <w:rtl/>
        </w:rPr>
      </w:pPr>
      <w:bookmarkStart w:id="32" w:name="_Toc78620868"/>
      <w:r w:rsidRPr="00C77EB7">
        <w:rPr>
          <w:rFonts w:asciiTheme="minorBidi" w:hAnsiTheme="minorBidi" w:cstheme="minorBidi"/>
          <w:sz w:val="24"/>
          <w:szCs w:val="24"/>
          <w:rtl/>
        </w:rPr>
        <w:t>אישור</w:t>
      </w:r>
      <w:bookmarkEnd w:id="32"/>
    </w:p>
    <w:p w14:paraId="24EC6EA2" w14:textId="77777777" w:rsidR="007334DF" w:rsidRPr="00C77EB7" w:rsidRDefault="007334DF" w:rsidP="00A64790">
      <w:pPr>
        <w:tabs>
          <w:tab w:val="left" w:pos="935"/>
        </w:tabs>
        <w:spacing w:after="0"/>
        <w:jc w:val="center"/>
        <w:rPr>
          <w:rFonts w:asciiTheme="minorBidi" w:hAnsiTheme="minorBidi" w:cstheme="minorBidi"/>
          <w:b/>
          <w:bCs/>
          <w:sz w:val="24"/>
          <w:szCs w:val="24"/>
          <w:rtl/>
        </w:rPr>
      </w:pPr>
      <w:r w:rsidRPr="00C77EB7">
        <w:rPr>
          <w:rFonts w:asciiTheme="minorBidi" w:hAnsiTheme="minorBidi" w:cstheme="minorBidi"/>
          <w:b/>
          <w:bCs/>
          <w:sz w:val="24"/>
          <w:szCs w:val="24"/>
          <w:rtl/>
        </w:rPr>
        <w:t xml:space="preserve">הנני מאשר </w:t>
      </w:r>
      <w:r w:rsidR="006A1828" w:rsidRPr="00C77EB7">
        <w:rPr>
          <w:rFonts w:asciiTheme="minorBidi" w:hAnsiTheme="minorBidi" w:cstheme="minorBidi"/>
          <w:b/>
          <w:bCs/>
          <w:sz w:val="24"/>
          <w:szCs w:val="24"/>
          <w:rtl/>
        </w:rPr>
        <w:t>שאמלא אחר כל הדרישות וההוראות</w:t>
      </w:r>
      <w:r w:rsidRPr="00C77EB7">
        <w:rPr>
          <w:rFonts w:asciiTheme="minorBidi" w:hAnsiTheme="minorBidi" w:cstheme="minorBidi"/>
          <w:b/>
          <w:bCs/>
          <w:sz w:val="24"/>
          <w:szCs w:val="24"/>
          <w:rtl/>
        </w:rPr>
        <w:t xml:space="preserve"> בהתאם למפרט זה</w:t>
      </w:r>
    </w:p>
    <w:p w14:paraId="1D5D054F" w14:textId="77777777" w:rsidR="00D42DB6" w:rsidRDefault="00D42DB6" w:rsidP="004A1969">
      <w:pPr>
        <w:tabs>
          <w:tab w:val="left" w:pos="935"/>
        </w:tabs>
        <w:spacing w:after="0"/>
        <w:jc w:val="center"/>
        <w:rPr>
          <w:rFonts w:asciiTheme="minorBidi" w:hAnsiTheme="minorBidi" w:cstheme="minorBidi"/>
          <w:b/>
          <w:bCs/>
          <w:sz w:val="24"/>
          <w:szCs w:val="24"/>
          <w:rtl/>
        </w:rPr>
      </w:pPr>
    </w:p>
    <w:p w14:paraId="14A173FB" w14:textId="77777777" w:rsidR="00975829" w:rsidRDefault="00975829" w:rsidP="004A1969">
      <w:pPr>
        <w:tabs>
          <w:tab w:val="left" w:pos="935"/>
        </w:tabs>
        <w:spacing w:after="0"/>
        <w:jc w:val="center"/>
        <w:rPr>
          <w:rFonts w:asciiTheme="minorBidi" w:hAnsiTheme="minorBidi" w:cstheme="minorBidi"/>
          <w:b/>
          <w:bCs/>
          <w:sz w:val="24"/>
          <w:szCs w:val="24"/>
          <w:rtl/>
        </w:rPr>
      </w:pPr>
    </w:p>
    <w:p w14:paraId="10EB1437" w14:textId="77777777" w:rsidR="00975829" w:rsidRDefault="00975829" w:rsidP="004A1969">
      <w:pPr>
        <w:tabs>
          <w:tab w:val="left" w:pos="935"/>
        </w:tabs>
        <w:spacing w:after="0"/>
        <w:jc w:val="center"/>
        <w:rPr>
          <w:rFonts w:asciiTheme="minorBidi" w:hAnsiTheme="minorBidi" w:cstheme="minorBidi"/>
          <w:b/>
          <w:bCs/>
          <w:sz w:val="24"/>
          <w:szCs w:val="24"/>
          <w:rtl/>
        </w:rPr>
      </w:pPr>
    </w:p>
    <w:p w14:paraId="25734604" w14:textId="77777777" w:rsidR="00975829" w:rsidRDefault="00975829" w:rsidP="004A1969">
      <w:pPr>
        <w:tabs>
          <w:tab w:val="left" w:pos="935"/>
        </w:tabs>
        <w:spacing w:after="0"/>
        <w:jc w:val="center"/>
        <w:rPr>
          <w:rFonts w:asciiTheme="minorBidi" w:hAnsiTheme="minorBidi" w:cstheme="minorBidi"/>
          <w:b/>
          <w:bCs/>
          <w:sz w:val="24"/>
          <w:szCs w:val="24"/>
          <w:rtl/>
        </w:rPr>
      </w:pPr>
    </w:p>
    <w:p w14:paraId="5251DE98" w14:textId="77777777" w:rsidR="00975829" w:rsidRPr="00C77EB7" w:rsidRDefault="00975829" w:rsidP="004A1969">
      <w:pPr>
        <w:tabs>
          <w:tab w:val="left" w:pos="935"/>
        </w:tabs>
        <w:spacing w:after="0"/>
        <w:jc w:val="center"/>
        <w:rPr>
          <w:rFonts w:asciiTheme="minorBidi" w:hAnsiTheme="minorBidi" w:cstheme="minorBidi"/>
          <w:b/>
          <w:bCs/>
          <w:sz w:val="24"/>
          <w:szCs w:val="24"/>
          <w:rtl/>
        </w:rPr>
      </w:pPr>
    </w:p>
    <w:tbl>
      <w:tblPr>
        <w:tblStyle w:val="ae"/>
        <w:tblpPr w:leftFromText="180" w:rightFromText="180" w:vertAnchor="text" w:horzAnchor="margin" w:tblpXSpec="center" w:tblpY="16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4"/>
        <w:gridCol w:w="265"/>
        <w:gridCol w:w="1969"/>
        <w:gridCol w:w="283"/>
        <w:gridCol w:w="2127"/>
      </w:tblGrid>
      <w:tr w:rsidR="00E46A3B" w:rsidRPr="00C77EB7" w14:paraId="3DEAF303" w14:textId="77777777" w:rsidTr="00E46A3B">
        <w:tc>
          <w:tcPr>
            <w:tcW w:w="2654" w:type="dxa"/>
            <w:tcBorders>
              <w:top w:val="single" w:sz="4" w:space="0" w:color="auto"/>
            </w:tcBorders>
          </w:tcPr>
          <w:p w14:paraId="29D55093" w14:textId="77777777" w:rsidR="00E46A3B" w:rsidRPr="00C77EB7" w:rsidRDefault="00E46A3B" w:rsidP="004A1969">
            <w:pPr>
              <w:tabs>
                <w:tab w:val="left" w:pos="935"/>
              </w:tabs>
              <w:spacing w:after="0"/>
              <w:jc w:val="center"/>
              <w:rPr>
                <w:rFonts w:asciiTheme="minorBidi" w:hAnsiTheme="minorBidi" w:cstheme="minorBidi"/>
                <w:sz w:val="24"/>
                <w:szCs w:val="24"/>
                <w:rtl/>
              </w:rPr>
            </w:pPr>
            <w:r w:rsidRPr="00C77EB7">
              <w:rPr>
                <w:rFonts w:asciiTheme="minorBidi" w:hAnsiTheme="minorBidi" w:cstheme="minorBidi"/>
                <w:sz w:val="24"/>
                <w:szCs w:val="24"/>
                <w:rtl/>
              </w:rPr>
              <w:t>שם הקבלן</w:t>
            </w:r>
          </w:p>
        </w:tc>
        <w:tc>
          <w:tcPr>
            <w:tcW w:w="265" w:type="dxa"/>
          </w:tcPr>
          <w:p w14:paraId="7780EBB2" w14:textId="77777777" w:rsidR="00E46A3B" w:rsidRPr="00C77EB7" w:rsidRDefault="00E46A3B" w:rsidP="004A1969">
            <w:pPr>
              <w:tabs>
                <w:tab w:val="left" w:pos="935"/>
              </w:tabs>
              <w:spacing w:after="0"/>
              <w:jc w:val="center"/>
              <w:rPr>
                <w:rFonts w:asciiTheme="minorBidi" w:hAnsiTheme="minorBidi" w:cstheme="minorBidi"/>
                <w:sz w:val="24"/>
                <w:szCs w:val="24"/>
                <w:rtl/>
              </w:rPr>
            </w:pPr>
          </w:p>
        </w:tc>
        <w:tc>
          <w:tcPr>
            <w:tcW w:w="1969" w:type="dxa"/>
            <w:tcBorders>
              <w:top w:val="single" w:sz="4" w:space="0" w:color="auto"/>
            </w:tcBorders>
          </w:tcPr>
          <w:p w14:paraId="27DEF2C4" w14:textId="77777777" w:rsidR="00E46A3B" w:rsidRPr="00C77EB7" w:rsidRDefault="00E46A3B" w:rsidP="004A1969">
            <w:pPr>
              <w:tabs>
                <w:tab w:val="left" w:pos="935"/>
              </w:tabs>
              <w:spacing w:after="0"/>
              <w:jc w:val="center"/>
              <w:rPr>
                <w:rFonts w:asciiTheme="minorBidi" w:hAnsiTheme="minorBidi" w:cstheme="minorBidi"/>
                <w:sz w:val="24"/>
                <w:szCs w:val="24"/>
                <w:rtl/>
              </w:rPr>
            </w:pPr>
            <w:r w:rsidRPr="00C77EB7">
              <w:rPr>
                <w:rFonts w:asciiTheme="minorBidi" w:hAnsiTheme="minorBidi" w:cstheme="minorBidi"/>
                <w:sz w:val="24"/>
                <w:szCs w:val="24"/>
                <w:rtl/>
              </w:rPr>
              <w:t>חתימה</w:t>
            </w:r>
          </w:p>
        </w:tc>
        <w:tc>
          <w:tcPr>
            <w:tcW w:w="283" w:type="dxa"/>
          </w:tcPr>
          <w:p w14:paraId="2F1420A5" w14:textId="77777777" w:rsidR="00E46A3B" w:rsidRPr="00C77EB7" w:rsidRDefault="00E46A3B" w:rsidP="004A1969">
            <w:pPr>
              <w:tabs>
                <w:tab w:val="left" w:pos="935"/>
              </w:tabs>
              <w:spacing w:after="0"/>
              <w:jc w:val="center"/>
              <w:rPr>
                <w:rFonts w:asciiTheme="minorBidi" w:hAnsiTheme="minorBidi" w:cstheme="minorBidi"/>
                <w:sz w:val="24"/>
                <w:szCs w:val="24"/>
                <w:rtl/>
              </w:rPr>
            </w:pPr>
          </w:p>
        </w:tc>
        <w:tc>
          <w:tcPr>
            <w:tcW w:w="2127" w:type="dxa"/>
            <w:tcBorders>
              <w:top w:val="single" w:sz="4" w:space="0" w:color="auto"/>
            </w:tcBorders>
          </w:tcPr>
          <w:p w14:paraId="323532CF" w14:textId="77777777" w:rsidR="00E46A3B" w:rsidRPr="00C77EB7" w:rsidRDefault="00E46A3B" w:rsidP="004A1969">
            <w:pPr>
              <w:tabs>
                <w:tab w:val="left" w:pos="935"/>
              </w:tabs>
              <w:spacing w:after="0"/>
              <w:jc w:val="center"/>
              <w:rPr>
                <w:rFonts w:asciiTheme="minorBidi" w:hAnsiTheme="minorBidi" w:cstheme="minorBidi"/>
                <w:sz w:val="24"/>
                <w:szCs w:val="24"/>
                <w:rtl/>
              </w:rPr>
            </w:pPr>
            <w:r w:rsidRPr="00C77EB7">
              <w:rPr>
                <w:rFonts w:asciiTheme="minorBidi" w:hAnsiTheme="minorBidi" w:cstheme="minorBidi"/>
                <w:sz w:val="24"/>
                <w:szCs w:val="24"/>
                <w:rtl/>
              </w:rPr>
              <w:t>תאריך</w:t>
            </w:r>
          </w:p>
        </w:tc>
      </w:tr>
    </w:tbl>
    <w:p w14:paraId="79797C53" w14:textId="77777777" w:rsidR="00B217E5" w:rsidRPr="00A93A70" w:rsidRDefault="00B217E5" w:rsidP="00A64790">
      <w:pPr>
        <w:tabs>
          <w:tab w:val="left" w:pos="935"/>
        </w:tabs>
        <w:spacing w:after="0"/>
        <w:rPr>
          <w:rFonts w:ascii="Arial" w:hAnsi="Arial"/>
          <w:b/>
          <w:bCs/>
          <w:sz w:val="28"/>
          <w:szCs w:val="28"/>
          <w:u w:val="single"/>
          <w:rtl/>
        </w:rPr>
      </w:pPr>
    </w:p>
    <w:sectPr w:rsidR="00B217E5" w:rsidRPr="00A93A70" w:rsidSect="0038271D">
      <w:headerReference w:type="default" r:id="rId9"/>
      <w:footerReference w:type="default" r:id="rId10"/>
      <w:pgSz w:w="11906" w:h="16838" w:code="9"/>
      <w:pgMar w:top="1440" w:right="1800" w:bottom="1440" w:left="1800" w:header="1418" w:footer="141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186B5B" w14:textId="77777777" w:rsidR="00C46B19" w:rsidRDefault="00C46B19" w:rsidP="00C81746">
      <w:pPr>
        <w:spacing w:after="0" w:line="240" w:lineRule="auto"/>
      </w:pPr>
      <w:r>
        <w:separator/>
      </w:r>
    </w:p>
    <w:p w14:paraId="28DB3EC1" w14:textId="77777777" w:rsidR="00C46B19" w:rsidRDefault="00C46B19"/>
  </w:endnote>
  <w:endnote w:type="continuationSeparator" w:id="0">
    <w:p w14:paraId="5A839AFE" w14:textId="77777777" w:rsidR="00C46B19" w:rsidRDefault="00C46B19" w:rsidP="00C81746">
      <w:pPr>
        <w:spacing w:after="0" w:line="240" w:lineRule="auto"/>
      </w:pPr>
      <w:r>
        <w:continuationSeparator/>
      </w:r>
    </w:p>
    <w:p w14:paraId="05DDD838" w14:textId="77777777" w:rsidR="00C46B19" w:rsidRDefault="00C46B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Miriam Fixed">
    <w:panose1 w:val="020B0509050101010101"/>
    <w:charset w:val="00"/>
    <w:family w:val="modern"/>
    <w:pitch w:val="fixed"/>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avid Transparent">
    <w:panose1 w:val="020E0502060401010101"/>
    <w:charset w:val="00"/>
    <w:family w:val="swiss"/>
    <w:pitch w:val="variable"/>
    <w:sig w:usb0="00000803" w:usb1="00000000" w:usb2="00000000" w:usb3="00000000" w:csb0="00000021" w:csb1="00000000"/>
  </w:font>
  <w:font w:name="QMiriam">
    <w:panose1 w:val="00000000000000000000"/>
    <w:charset w:val="02"/>
    <w:family w:val="auto"/>
    <w:notTrueType/>
    <w:pitch w:val="variable"/>
  </w:font>
  <w:font w:name="Courier">
    <w:panose1 w:val="02070409020205020404"/>
    <w:charset w:val="00"/>
    <w:family w:val="modern"/>
    <w:notTrueType/>
    <w:pitch w:val="fixed"/>
    <w:sig w:usb0="00000003" w:usb1="00000000" w:usb2="00000000" w:usb3="00000000" w:csb0="00000001"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imes NR CEw MT">
    <w:altName w:val="Times New Roman"/>
    <w:panose1 w:val="00000000000000000000"/>
    <w:charset w:val="02"/>
    <w:family w:val="auto"/>
    <w:notTrueType/>
    <w:pitch w:val="variable"/>
  </w:font>
  <w:font w:name="QDavid">
    <w:panose1 w:val="00000000000000000000"/>
    <w:charset w:val="02"/>
    <w:family w:val="auto"/>
    <w:notTrueType/>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8EE30" w14:textId="640F91D6" w:rsidR="00C46B19" w:rsidRDefault="00C46B19" w:rsidP="003A068F">
    <w:pPr>
      <w:pStyle w:val="a9"/>
      <w:jc w:val="center"/>
      <w:rPr>
        <w:noProof/>
        <w:rtl/>
      </w:rPr>
    </w:pPr>
    <w:r>
      <w:rPr>
        <w:noProof/>
      </w:rPr>
      <w:drawing>
        <wp:anchor distT="0" distB="0" distL="114300" distR="114300" simplePos="0" relativeHeight="251658240" behindDoc="1" locked="0" layoutInCell="1" allowOverlap="1" wp14:anchorId="6BC6C7E0" wp14:editId="43EEBF81">
          <wp:simplePos x="0" y="0"/>
          <wp:positionH relativeFrom="margin">
            <wp:align>center</wp:align>
          </wp:positionH>
          <wp:positionV relativeFrom="paragraph">
            <wp:posOffset>66758</wp:posOffset>
          </wp:positionV>
          <wp:extent cx="6876415" cy="891540"/>
          <wp:effectExtent l="0" t="0" r="635" b="3810"/>
          <wp:wrapNone/>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l="7266" r="7112"/>
                  <a:stretch>
                    <a:fillRect/>
                  </a:stretch>
                </pic:blipFill>
                <pic:spPr bwMode="auto">
                  <a:xfrm>
                    <a:off x="0" y="0"/>
                    <a:ext cx="6876415" cy="891540"/>
                  </a:xfrm>
                  <a:prstGeom prst="rect">
                    <a:avLst/>
                  </a:prstGeom>
                  <a:noFill/>
                  <a:ln>
                    <a:noFill/>
                  </a:ln>
                </pic:spPr>
              </pic:pic>
            </a:graphicData>
          </a:graphic>
        </wp:anchor>
      </w:drawing>
    </w:r>
    <w:r>
      <w:fldChar w:fldCharType="begin"/>
    </w:r>
    <w:r>
      <w:instrText xml:space="preserve"> PAGE   \* MERGEFORMAT </w:instrText>
    </w:r>
    <w:r>
      <w:fldChar w:fldCharType="separate"/>
    </w:r>
    <w:r w:rsidR="00E13F58">
      <w:rPr>
        <w:noProof/>
        <w:rtl/>
      </w:rPr>
      <w:t>53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653F40" w14:textId="77777777" w:rsidR="00C46B19" w:rsidRDefault="00C46B19" w:rsidP="00C81746">
      <w:pPr>
        <w:spacing w:after="0" w:line="240" w:lineRule="auto"/>
      </w:pPr>
      <w:r>
        <w:separator/>
      </w:r>
    </w:p>
    <w:p w14:paraId="42383EA9" w14:textId="77777777" w:rsidR="00C46B19" w:rsidRDefault="00C46B19"/>
  </w:footnote>
  <w:footnote w:type="continuationSeparator" w:id="0">
    <w:p w14:paraId="67A24133" w14:textId="77777777" w:rsidR="00C46B19" w:rsidRDefault="00C46B19" w:rsidP="00C81746">
      <w:pPr>
        <w:spacing w:after="0" w:line="240" w:lineRule="auto"/>
      </w:pPr>
      <w:r>
        <w:continuationSeparator/>
      </w:r>
    </w:p>
    <w:p w14:paraId="56AC3E0F" w14:textId="77777777" w:rsidR="00C46B19" w:rsidRDefault="00C46B19"/>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D4655" w14:textId="77777777" w:rsidR="00C46B19" w:rsidRDefault="00C46B19" w:rsidP="00963ED4">
    <w:pPr>
      <w:pStyle w:val="a7"/>
    </w:pPr>
    <w:r>
      <w:rPr>
        <w:noProof/>
      </w:rPr>
      <w:drawing>
        <wp:anchor distT="0" distB="0" distL="114300" distR="114300" simplePos="0" relativeHeight="251657216" behindDoc="1" locked="0" layoutInCell="1" allowOverlap="0" wp14:anchorId="40610EDC" wp14:editId="6683DD1E">
          <wp:simplePos x="0" y="0"/>
          <wp:positionH relativeFrom="column">
            <wp:posOffset>-999877</wp:posOffset>
          </wp:positionH>
          <wp:positionV relativeFrom="page">
            <wp:posOffset>166977</wp:posOffset>
          </wp:positionV>
          <wp:extent cx="7239600" cy="1004400"/>
          <wp:effectExtent l="0" t="0" r="0" b="5715"/>
          <wp:wrapNone/>
          <wp:docPr id="1"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600" cy="1004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83728"/>
    <w:multiLevelType w:val="hybridMultilevel"/>
    <w:tmpl w:val="76B45E78"/>
    <w:lvl w:ilvl="0" w:tplc="FFFFFFFF">
      <w:start w:val="1"/>
      <w:numFmt w:val="decimal"/>
      <w:pStyle w:val="Heading110"/>
      <w:lvlText w:val="Req%1."/>
      <w:lvlJc w:val="left"/>
      <w:pPr>
        <w:tabs>
          <w:tab w:val="num" w:pos="1080"/>
        </w:tabs>
        <w:ind w:left="720" w:right="720" w:hanging="720"/>
      </w:pPr>
      <w:rPr>
        <w:rFonts w:hint="default"/>
        <w:b/>
        <w:bCs/>
        <w:i w:val="0"/>
        <w:iCs w:val="0"/>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1" w15:restartNumberingAfterBreak="0">
    <w:nsid w:val="09D027E4"/>
    <w:multiLevelType w:val="multilevel"/>
    <w:tmpl w:val="3954D870"/>
    <w:name w:val="חשמל"/>
    <w:lvl w:ilvl="0">
      <w:start w:val="1"/>
      <w:numFmt w:val="decimal"/>
      <w:pStyle w:val="a"/>
      <w:lvlText w:val="08.%1  "/>
      <w:lvlJc w:val="left"/>
      <w:pPr>
        <w:ind w:left="360" w:hanging="360"/>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0"/>
      <w:lvlText w:val="08.%1.%2"/>
      <w:lvlJc w:val="left"/>
      <w:pPr>
        <w:ind w:left="720" w:hanging="360"/>
      </w:pPr>
      <w:rPr>
        <w:rFonts w:hint="default"/>
        <w:b w:val="0"/>
        <w:bCs w:val="0"/>
        <w:lang w:val="en-US"/>
      </w:rPr>
    </w:lvl>
    <w:lvl w:ilvl="2">
      <w:start w:val="1"/>
      <w:numFmt w:val="hebrew1"/>
      <w:lvlText w:val="%3)"/>
      <w:lvlJc w:val="left"/>
      <w:pPr>
        <w:ind w:left="1080" w:hanging="360"/>
      </w:pPr>
      <w:rPr>
        <w:rFonts w:hint="default"/>
        <w:b/>
        <w:bCs w:val="0"/>
      </w:rPr>
    </w:lvl>
    <w:lvl w:ilvl="3">
      <w:start w:val="1"/>
      <w:numFmt w:val="decimal"/>
      <w:lvlText w:val="(%4)"/>
      <w:lvlJc w:val="left"/>
      <w:pPr>
        <w:ind w:left="1440" w:hanging="360"/>
      </w:pPr>
      <w:rPr>
        <w:rFonts w:hint="default"/>
      </w:rPr>
    </w:lvl>
    <w:lvl w:ilvl="4">
      <w:start w:val="1"/>
      <w:numFmt w:val="hebrew1"/>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E405206"/>
    <w:multiLevelType w:val="singleLevel"/>
    <w:tmpl w:val="FF4A500E"/>
    <w:lvl w:ilvl="0">
      <w:start w:val="1"/>
      <w:numFmt w:val="decimal"/>
      <w:pStyle w:val="mispur5"/>
      <w:lvlText w:val="%1."/>
      <w:lvlJc w:val="left"/>
      <w:pPr>
        <w:tabs>
          <w:tab w:val="num" w:pos="360"/>
        </w:tabs>
        <w:ind w:left="360" w:right="360" w:hanging="360"/>
      </w:pPr>
    </w:lvl>
  </w:abstractNum>
  <w:abstractNum w:abstractNumId="3" w15:restartNumberingAfterBreak="0">
    <w:nsid w:val="0F4033B7"/>
    <w:multiLevelType w:val="multilevel"/>
    <w:tmpl w:val="5EE87388"/>
    <w:lvl w:ilvl="0">
      <w:start w:val="1"/>
      <w:numFmt w:val="decimal"/>
      <w:lvlText w:val="%1."/>
      <w:lvlJc w:val="left"/>
      <w:pPr>
        <w:ind w:left="1211" w:hanging="360"/>
      </w:pPr>
      <w:rPr>
        <w:rFonts w:hint="default"/>
      </w:rPr>
    </w:lvl>
    <w:lvl w:ilvl="1">
      <w:start w:val="1"/>
      <w:numFmt w:val="decimal"/>
      <w:lvlText w:val="%1.%2."/>
      <w:lvlJc w:val="left"/>
      <w:pPr>
        <w:ind w:left="1191" w:hanging="831"/>
      </w:pPr>
      <w:rPr>
        <w:rFonts w:ascii="Arial" w:hAnsi="Arial" w:cs="Arial" w:hint="default"/>
        <w:b w:val="0"/>
        <w:bCs w:val="0"/>
        <w:i w:val="0"/>
        <w:iCs w:val="0"/>
        <w:sz w:val="26"/>
        <w:szCs w:val="26"/>
        <w:lang w:bidi="he-IL"/>
      </w:rPr>
    </w:lvl>
    <w:lvl w:ilvl="2">
      <w:start w:val="1"/>
      <w:numFmt w:val="decimal"/>
      <w:lvlText w:val="%1.%2.%3."/>
      <w:lvlJc w:val="left"/>
      <w:pPr>
        <w:ind w:left="1758" w:hanging="1038"/>
      </w:pPr>
      <w:rPr>
        <w:rFonts w:ascii="Arial" w:hAnsi="Arial" w:cs="Arial" w:hint="default"/>
        <w:b w:val="0"/>
        <w:bCs w:val="0"/>
        <w:i w:val="0"/>
        <w:iCs w:val="0"/>
        <w:sz w:val="26"/>
        <w:szCs w:val="26"/>
      </w:rPr>
    </w:lvl>
    <w:lvl w:ilvl="3">
      <w:start w:val="1"/>
      <w:numFmt w:val="bullet"/>
      <w:lvlText w:val=""/>
      <w:lvlJc w:val="left"/>
      <w:pPr>
        <w:ind w:left="2325" w:hanging="1245"/>
      </w:pPr>
      <w:rPr>
        <w:rFonts w:ascii="Symbol" w:hAnsi="Symbol" w:hint="default"/>
      </w:rPr>
    </w:lvl>
    <w:lvl w:ilvl="4">
      <w:start w:val="1"/>
      <w:numFmt w:val="decimal"/>
      <w:lvlText w:val="%1.%2.%3.%4.%5."/>
      <w:lvlJc w:val="left"/>
      <w:pPr>
        <w:ind w:left="2892" w:hanging="145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580CF6"/>
    <w:multiLevelType w:val="hybridMultilevel"/>
    <w:tmpl w:val="5BF8CBA4"/>
    <w:lvl w:ilvl="0" w:tplc="CF521750">
      <w:start w:val="1"/>
      <w:numFmt w:val="decimal"/>
      <w:pStyle w:val="meir1"/>
      <w:lvlText w:val="%1."/>
      <w:lvlJc w:val="left"/>
      <w:pPr>
        <w:tabs>
          <w:tab w:val="num" w:pos="720"/>
        </w:tabs>
        <w:ind w:left="720" w:right="720" w:hanging="360"/>
      </w:pPr>
      <w:rPr>
        <w:rFonts w:hint="cs"/>
      </w:rPr>
    </w:lvl>
    <w:lvl w:ilvl="1" w:tplc="0F4673D2">
      <w:start w:val="1"/>
      <w:numFmt w:val="hebrew1"/>
      <w:lvlText w:val="%2."/>
      <w:lvlJc w:val="left"/>
      <w:pPr>
        <w:tabs>
          <w:tab w:val="num" w:pos="1440"/>
        </w:tabs>
        <w:ind w:left="1440" w:right="1440" w:hanging="360"/>
      </w:pPr>
      <w:rPr>
        <w:rFonts w:hint="cs"/>
      </w:rPr>
    </w:lvl>
    <w:lvl w:ilvl="2" w:tplc="040D001B" w:tentative="1">
      <w:start w:val="1"/>
      <w:numFmt w:val="lowerRoman"/>
      <w:pStyle w:val="1Title"/>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5" w15:restartNumberingAfterBreak="0">
    <w:nsid w:val="11BE4F8F"/>
    <w:multiLevelType w:val="hybridMultilevel"/>
    <w:tmpl w:val="C3AEA066"/>
    <w:lvl w:ilvl="0" w:tplc="0409000F">
      <w:start w:val="1"/>
      <w:numFmt w:val="decimal"/>
      <w:lvlText w:val="%1."/>
      <w:lvlJc w:val="left"/>
      <w:pPr>
        <w:ind w:left="1508" w:hanging="360"/>
      </w:pPr>
    </w:lvl>
    <w:lvl w:ilvl="1" w:tplc="04090019" w:tentative="1">
      <w:start w:val="1"/>
      <w:numFmt w:val="lowerLetter"/>
      <w:lvlText w:val="%2."/>
      <w:lvlJc w:val="left"/>
      <w:pPr>
        <w:ind w:left="2228" w:hanging="360"/>
      </w:pPr>
    </w:lvl>
    <w:lvl w:ilvl="2" w:tplc="0409001B" w:tentative="1">
      <w:start w:val="1"/>
      <w:numFmt w:val="lowerRoman"/>
      <w:lvlText w:val="%3."/>
      <w:lvlJc w:val="right"/>
      <w:pPr>
        <w:ind w:left="2948" w:hanging="180"/>
      </w:pPr>
    </w:lvl>
    <w:lvl w:ilvl="3" w:tplc="0409000F" w:tentative="1">
      <w:start w:val="1"/>
      <w:numFmt w:val="decimal"/>
      <w:lvlText w:val="%4."/>
      <w:lvlJc w:val="left"/>
      <w:pPr>
        <w:ind w:left="3668" w:hanging="360"/>
      </w:pPr>
    </w:lvl>
    <w:lvl w:ilvl="4" w:tplc="04090019" w:tentative="1">
      <w:start w:val="1"/>
      <w:numFmt w:val="lowerLetter"/>
      <w:lvlText w:val="%5."/>
      <w:lvlJc w:val="left"/>
      <w:pPr>
        <w:ind w:left="4388" w:hanging="360"/>
      </w:pPr>
    </w:lvl>
    <w:lvl w:ilvl="5" w:tplc="0409001B" w:tentative="1">
      <w:start w:val="1"/>
      <w:numFmt w:val="lowerRoman"/>
      <w:pStyle w:val="Heading21"/>
      <w:lvlText w:val="%6."/>
      <w:lvlJc w:val="right"/>
      <w:pPr>
        <w:ind w:left="5108" w:hanging="180"/>
      </w:pPr>
    </w:lvl>
    <w:lvl w:ilvl="6" w:tplc="0409000F" w:tentative="1">
      <w:start w:val="1"/>
      <w:numFmt w:val="decimal"/>
      <w:pStyle w:val="Heading31"/>
      <w:lvlText w:val="%7."/>
      <w:lvlJc w:val="left"/>
      <w:pPr>
        <w:ind w:left="5828" w:hanging="360"/>
      </w:pPr>
    </w:lvl>
    <w:lvl w:ilvl="7" w:tplc="04090019" w:tentative="1">
      <w:start w:val="1"/>
      <w:numFmt w:val="lowerLetter"/>
      <w:pStyle w:val="Heading41"/>
      <w:lvlText w:val="%8."/>
      <w:lvlJc w:val="left"/>
      <w:pPr>
        <w:ind w:left="6548" w:hanging="360"/>
      </w:pPr>
    </w:lvl>
    <w:lvl w:ilvl="8" w:tplc="0409001B" w:tentative="1">
      <w:start w:val="1"/>
      <w:numFmt w:val="lowerRoman"/>
      <w:lvlText w:val="%9."/>
      <w:lvlJc w:val="right"/>
      <w:pPr>
        <w:ind w:left="7268" w:hanging="180"/>
      </w:pPr>
    </w:lvl>
  </w:abstractNum>
  <w:abstractNum w:abstractNumId="6" w15:restartNumberingAfterBreak="0">
    <w:nsid w:val="19DA0242"/>
    <w:multiLevelType w:val="hybridMultilevel"/>
    <w:tmpl w:val="8042F2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pStyle w:val="mispur3"/>
      <w:lvlText w:val="%3."/>
      <w:lvlJc w:val="right"/>
      <w:pPr>
        <w:ind w:left="2160" w:hanging="180"/>
      </w:pPr>
    </w:lvl>
    <w:lvl w:ilvl="3" w:tplc="0409000F">
      <w:start w:val="1"/>
      <w:numFmt w:val="decimal"/>
      <w:pStyle w:val="mispur4"/>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EF63CA"/>
    <w:multiLevelType w:val="hybridMultilevel"/>
    <w:tmpl w:val="F932BB1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pStyle w:val="Heading61"/>
      <w:lvlText w:val=""/>
      <w:lvlJc w:val="left"/>
      <w:pPr>
        <w:ind w:left="5760" w:hanging="360"/>
      </w:pPr>
      <w:rPr>
        <w:rFonts w:ascii="Wingdings" w:hAnsi="Wingdings" w:hint="default"/>
      </w:rPr>
    </w:lvl>
    <w:lvl w:ilvl="6" w:tplc="04090001" w:tentative="1">
      <w:start w:val="1"/>
      <w:numFmt w:val="bullet"/>
      <w:pStyle w:val="Heading71"/>
      <w:lvlText w:val=""/>
      <w:lvlJc w:val="left"/>
      <w:pPr>
        <w:ind w:left="6480" w:hanging="360"/>
      </w:pPr>
      <w:rPr>
        <w:rFonts w:ascii="Symbol" w:hAnsi="Symbol" w:hint="default"/>
      </w:rPr>
    </w:lvl>
    <w:lvl w:ilvl="7" w:tplc="04090003" w:tentative="1">
      <w:start w:val="1"/>
      <w:numFmt w:val="bullet"/>
      <w:pStyle w:val="Heading81"/>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21DE7D90"/>
    <w:multiLevelType w:val="multilevel"/>
    <w:tmpl w:val="00E6F594"/>
    <w:lvl w:ilvl="0">
      <w:start w:val="4"/>
      <w:numFmt w:val="none"/>
      <w:lvlText w:val="10."/>
      <w:lvlJc w:val="left"/>
      <w:pPr>
        <w:tabs>
          <w:tab w:val="num" w:pos="360"/>
        </w:tabs>
        <w:ind w:left="360" w:hanging="360"/>
      </w:pPr>
      <w:rPr>
        <w:lang w:bidi="he-IL"/>
      </w:rPr>
    </w:lvl>
    <w:lvl w:ilvl="1">
      <w:start w:val="1"/>
      <w:numFmt w:val="decimal"/>
      <w:lvlText w:val="%1.%2."/>
      <w:lvlJc w:val="left"/>
      <w:pPr>
        <w:tabs>
          <w:tab w:val="num" w:pos="1313"/>
        </w:tabs>
        <w:ind w:left="1313" w:hanging="604"/>
      </w:pPr>
      <w:rPr>
        <w:rFonts w:ascii="Times New Roman" w:hAnsi="Times New Roman" w:cs="David" w:hint="default"/>
        <w:b w:val="0"/>
        <w:bCs w:val="0"/>
        <w:sz w:val="24"/>
        <w:szCs w:val="24"/>
        <w:lang w:bidi="he-IL"/>
      </w:rPr>
    </w:lvl>
    <w:lvl w:ilvl="2">
      <w:start w:val="1"/>
      <w:numFmt w:val="decimal"/>
      <w:pStyle w:val="Style26"/>
      <w:lvlText w:val="%1.%2.%3."/>
      <w:lvlJc w:val="left"/>
      <w:pPr>
        <w:tabs>
          <w:tab w:val="num" w:pos="3049"/>
        </w:tabs>
        <w:ind w:left="3049" w:hanging="709"/>
      </w:pPr>
      <w:rPr>
        <w:rFonts w:ascii="David" w:hAnsi="David" w:cs="David" w:hint="default"/>
        <w:b w:val="0"/>
        <w:bCs w:val="0"/>
        <w:sz w:val="24"/>
        <w:szCs w:val="24"/>
        <w:lang w:val="x-none" w:bidi="he-IL"/>
      </w:rPr>
    </w:lvl>
    <w:lvl w:ilvl="3">
      <w:start w:val="1"/>
      <w:numFmt w:val="decimal"/>
      <w:lvlText w:val="%1.%2.%3.%4."/>
      <w:lvlJc w:val="left"/>
      <w:pPr>
        <w:tabs>
          <w:tab w:val="num" w:pos="1928"/>
        </w:tabs>
        <w:ind w:left="1928" w:hanging="1021"/>
      </w:pPr>
      <w:rPr>
        <w:rFonts w:ascii="David" w:hAnsi="David" w:cs="David" w:hint="default"/>
        <w:b w:val="0"/>
        <w:bCs w:val="0"/>
        <w:sz w:val="24"/>
        <w:szCs w:val="24"/>
        <w:lang w:val="en-US"/>
      </w:rPr>
    </w:lvl>
    <w:lvl w:ilvl="4">
      <w:start w:val="1"/>
      <w:numFmt w:val="decimal"/>
      <w:lvlText w:val="%1.%2.%3.%4.%5."/>
      <w:lvlJc w:val="left"/>
      <w:pPr>
        <w:tabs>
          <w:tab w:val="num" w:pos="2155"/>
        </w:tabs>
        <w:ind w:left="2155" w:hanging="1021"/>
      </w:pPr>
      <w:rPr>
        <w:rFonts w:ascii="David" w:hAnsi="David" w:cs="David" w:hint="default"/>
        <w:sz w:val="24"/>
        <w:szCs w:val="24"/>
        <w:lang w:bidi="he-IL"/>
      </w:rPr>
    </w:lvl>
    <w:lvl w:ilvl="5">
      <w:start w:val="1"/>
      <w:numFmt w:val="decimal"/>
      <w:lvlText w:val="%1.%2.%3.%4.%5.%6."/>
      <w:lvlJc w:val="left"/>
      <w:pPr>
        <w:tabs>
          <w:tab w:val="num" w:pos="3005"/>
        </w:tabs>
        <w:ind w:left="3005" w:hanging="1191"/>
      </w:pPr>
      <w:rPr>
        <w:rFonts w:ascii="David" w:hAnsi="David" w:cs="David" w:hint="default"/>
        <w:sz w:val="24"/>
        <w:szCs w:val="24"/>
        <w:lang w:bidi="he-IL"/>
      </w:rPr>
    </w:lvl>
    <w:lvl w:ilvl="6">
      <w:start w:val="1"/>
      <w:numFmt w:val="decimal"/>
      <w:lvlText w:val="%1.%2.%3.%4.%5.%6.%7."/>
      <w:lvlJc w:val="left"/>
      <w:pPr>
        <w:tabs>
          <w:tab w:val="num" w:pos="3600"/>
        </w:tabs>
        <w:ind w:left="3240" w:hanging="1080"/>
      </w:pPr>
      <w:rPr>
        <w:rFonts w:ascii="Times New Roman" w:hAnsi="Times New Roman" w:cs="Times New Roman" w:hint="default"/>
        <w:sz w:val="22"/>
        <w:szCs w:val="22"/>
      </w:rPr>
    </w:lvl>
    <w:lvl w:ilvl="7">
      <w:start w:val="1"/>
      <w:numFmt w:val="decimal"/>
      <w:lvlText w:val="%1.%2.%3.%4.%5.%6.%7.%8."/>
      <w:lvlJc w:val="left"/>
      <w:pPr>
        <w:tabs>
          <w:tab w:val="num" w:pos="3960"/>
        </w:tabs>
        <w:ind w:left="3744" w:hanging="1224"/>
      </w:pPr>
      <w:rPr>
        <w:rFonts w:ascii="Times New Roman" w:hAnsi="Times New Roman" w:cs="Times New Roman" w:hint="default"/>
        <w:sz w:val="22"/>
        <w:szCs w:val="22"/>
      </w:rPr>
    </w:lvl>
    <w:lvl w:ilvl="8">
      <w:start w:val="1"/>
      <w:numFmt w:val="decimal"/>
      <w:lvlText w:val="%1.%2.%3.%4.%5.%6.%7.%8.%9."/>
      <w:lvlJc w:val="left"/>
      <w:pPr>
        <w:tabs>
          <w:tab w:val="num" w:pos="4680"/>
        </w:tabs>
        <w:ind w:left="4320" w:hanging="1440"/>
      </w:pPr>
    </w:lvl>
  </w:abstractNum>
  <w:abstractNum w:abstractNumId="9" w15:restartNumberingAfterBreak="0">
    <w:nsid w:val="27F9289E"/>
    <w:multiLevelType w:val="singleLevel"/>
    <w:tmpl w:val="DD2C83D6"/>
    <w:lvl w:ilvl="0">
      <w:start w:val="1"/>
      <w:numFmt w:val="decimal"/>
      <w:pStyle w:val="3"/>
      <w:lvlText w:val="%1."/>
      <w:lvlJc w:val="left"/>
      <w:pPr>
        <w:tabs>
          <w:tab w:val="num" w:pos="420"/>
        </w:tabs>
        <w:ind w:left="420" w:right="420" w:hanging="420"/>
      </w:pPr>
    </w:lvl>
  </w:abstractNum>
  <w:abstractNum w:abstractNumId="10" w15:restartNumberingAfterBreak="0">
    <w:nsid w:val="2F840EAA"/>
    <w:multiLevelType w:val="singleLevel"/>
    <w:tmpl w:val="98EE5A20"/>
    <w:lvl w:ilvl="0">
      <w:start w:val="232"/>
      <w:numFmt w:val="chosung"/>
      <w:pStyle w:val="1"/>
      <w:lvlText w:val=""/>
      <w:lvlJc w:val="left"/>
      <w:pPr>
        <w:tabs>
          <w:tab w:val="num" w:pos="567"/>
        </w:tabs>
        <w:ind w:left="567" w:hanging="397"/>
      </w:pPr>
      <w:rPr>
        <w:rFonts w:ascii="Symbol" w:hAnsi="Symbol" w:cs="Times New Roman" w:hint="default"/>
        <w:sz w:val="24"/>
      </w:rPr>
    </w:lvl>
  </w:abstractNum>
  <w:abstractNum w:abstractNumId="11" w15:restartNumberingAfterBreak="0">
    <w:nsid w:val="38555E39"/>
    <w:multiLevelType w:val="hybridMultilevel"/>
    <w:tmpl w:val="669E3512"/>
    <w:lvl w:ilvl="0" w:tplc="FFFFFFFF">
      <w:start w:val="1"/>
      <w:numFmt w:val="lowerLetter"/>
      <w:lvlText w:val="%1)"/>
      <w:lvlJc w:val="left"/>
      <w:pPr>
        <w:tabs>
          <w:tab w:val="num" w:pos="1080"/>
        </w:tabs>
        <w:ind w:left="1080" w:hanging="360"/>
      </w:pPr>
      <w:rPr>
        <w:rFonts w:cs="Times New Roman"/>
      </w:rPr>
    </w:lvl>
    <w:lvl w:ilvl="1" w:tplc="69E4B87A">
      <w:start w:val="1"/>
      <w:numFmt w:val="lowerLetter"/>
      <w:lvlText w:val="%2."/>
      <w:lvlJc w:val="left"/>
      <w:pPr>
        <w:tabs>
          <w:tab w:val="num" w:pos="1800"/>
        </w:tabs>
        <w:ind w:left="1800" w:hanging="360"/>
      </w:pPr>
      <w:rPr>
        <w:rFonts w:cs="Times New Roman" w:hint="default"/>
      </w:rPr>
    </w:lvl>
    <w:lvl w:ilvl="2" w:tplc="FFFFFFFF">
      <w:start w:val="1"/>
      <w:numFmt w:val="lowerLetter"/>
      <w:lvlText w:val="%3)"/>
      <w:lvlJc w:val="left"/>
      <w:pPr>
        <w:tabs>
          <w:tab w:val="num" w:pos="2700"/>
        </w:tabs>
        <w:ind w:left="2700" w:hanging="36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12" w15:restartNumberingAfterBreak="0">
    <w:nsid w:val="3B670BD9"/>
    <w:multiLevelType w:val="multilevel"/>
    <w:tmpl w:val="7C78A0FA"/>
    <w:lvl w:ilvl="0">
      <w:start w:val="1"/>
      <w:numFmt w:val="decimal"/>
      <w:lvlText w:val="%1."/>
      <w:lvlJc w:val="left"/>
      <w:pPr>
        <w:tabs>
          <w:tab w:val="num" w:pos="360"/>
        </w:tabs>
        <w:ind w:left="360" w:right="360" w:hanging="360"/>
      </w:pPr>
    </w:lvl>
    <w:lvl w:ilvl="1">
      <w:start w:val="1"/>
      <w:numFmt w:val="decimal"/>
      <w:lvlText w:val="%1.%2."/>
      <w:lvlJc w:val="left"/>
      <w:pPr>
        <w:tabs>
          <w:tab w:val="num" w:pos="1080"/>
        </w:tabs>
        <w:ind w:left="792" w:right="792" w:hanging="432"/>
      </w:pPr>
      <w:rPr>
        <w:rFonts w:hint="cs"/>
      </w:rPr>
    </w:lvl>
    <w:lvl w:ilvl="2">
      <w:start w:val="1"/>
      <w:numFmt w:val="decimal"/>
      <w:lvlText w:val="%1.%2.%3."/>
      <w:lvlJc w:val="left"/>
      <w:pPr>
        <w:tabs>
          <w:tab w:val="num" w:pos="1800"/>
        </w:tabs>
        <w:ind w:left="1224" w:right="1224" w:hanging="504"/>
      </w:pPr>
      <w:rPr>
        <w:rFonts w:hint="cs"/>
      </w:rPr>
    </w:lvl>
    <w:lvl w:ilvl="3">
      <w:start w:val="1"/>
      <w:numFmt w:val="decimal"/>
      <w:lvlText w:val="%1.%2.%3.%4."/>
      <w:lvlJc w:val="left"/>
      <w:pPr>
        <w:tabs>
          <w:tab w:val="num" w:pos="2160"/>
        </w:tabs>
        <w:ind w:left="1728" w:right="1728" w:hanging="648"/>
      </w:pPr>
      <w:rPr>
        <w:rFonts w:hint="cs"/>
      </w:rPr>
    </w:lvl>
    <w:lvl w:ilvl="4">
      <w:start w:val="1"/>
      <w:numFmt w:val="decimal"/>
      <w:lvlText w:val="%1.%2.%3.%4.%5."/>
      <w:lvlJc w:val="left"/>
      <w:pPr>
        <w:tabs>
          <w:tab w:val="num" w:pos="2880"/>
        </w:tabs>
        <w:ind w:left="2232" w:right="2232" w:hanging="792"/>
      </w:pPr>
      <w:rPr>
        <w:rFonts w:hint="cs"/>
      </w:rPr>
    </w:lvl>
    <w:lvl w:ilvl="5">
      <w:start w:val="1"/>
      <w:numFmt w:val="decimal"/>
      <w:lvlText w:val="%1.%2.%3.%4.%5.%6."/>
      <w:lvlJc w:val="left"/>
      <w:pPr>
        <w:tabs>
          <w:tab w:val="num" w:pos="3600"/>
        </w:tabs>
        <w:ind w:left="2736" w:right="2736" w:hanging="936"/>
      </w:pPr>
      <w:rPr>
        <w:rFonts w:hint="cs"/>
      </w:rPr>
    </w:lvl>
    <w:lvl w:ilvl="6">
      <w:start w:val="1"/>
      <w:numFmt w:val="decimal"/>
      <w:lvlText w:val="%1.%2.%3.%4.%5.%6.%7."/>
      <w:lvlJc w:val="left"/>
      <w:pPr>
        <w:tabs>
          <w:tab w:val="num" w:pos="4320"/>
        </w:tabs>
        <w:ind w:left="3240" w:right="3240" w:hanging="1080"/>
      </w:pPr>
      <w:rPr>
        <w:rFonts w:hint="cs"/>
      </w:rPr>
    </w:lvl>
    <w:lvl w:ilvl="7">
      <w:start w:val="1"/>
      <w:numFmt w:val="decimal"/>
      <w:lvlText w:val="%1.%2.%3.%4.%5.%6.%7.%8."/>
      <w:lvlJc w:val="left"/>
      <w:pPr>
        <w:tabs>
          <w:tab w:val="num" w:pos="4680"/>
        </w:tabs>
        <w:ind w:left="3744" w:right="3744" w:hanging="1224"/>
      </w:pPr>
      <w:rPr>
        <w:rFonts w:hint="cs"/>
      </w:rPr>
    </w:lvl>
    <w:lvl w:ilvl="8">
      <w:start w:val="1"/>
      <w:numFmt w:val="decimal"/>
      <w:pStyle w:val="Heading11"/>
      <w:lvlText w:val="%1.%2.%3.%4.%5.%6.%7.%8.%9."/>
      <w:lvlJc w:val="left"/>
      <w:pPr>
        <w:tabs>
          <w:tab w:val="num" w:pos="5400"/>
        </w:tabs>
        <w:ind w:left="4320" w:right="4320" w:hanging="1440"/>
      </w:pPr>
      <w:rPr>
        <w:rFonts w:hint="cs"/>
      </w:rPr>
    </w:lvl>
  </w:abstractNum>
  <w:abstractNum w:abstractNumId="13" w15:restartNumberingAfterBreak="0">
    <w:nsid w:val="3C0F565D"/>
    <w:multiLevelType w:val="multilevel"/>
    <w:tmpl w:val="4B52EC76"/>
    <w:lvl w:ilvl="0">
      <w:start w:val="1"/>
      <w:numFmt w:val="decimal"/>
      <w:lvlText w:val="%1."/>
      <w:lvlJc w:val="left"/>
      <w:pPr>
        <w:ind w:left="360" w:hanging="360"/>
      </w:pPr>
      <w:rPr>
        <w:rFonts w:cs="Times New Roman" w:hint="default"/>
      </w:rPr>
    </w:lvl>
    <w:lvl w:ilvl="1">
      <w:start w:val="1"/>
      <w:numFmt w:val="none"/>
      <w:pStyle w:val="2"/>
      <w:lvlText w:val="1.1."/>
      <w:lvlJc w:val="left"/>
      <w:pPr>
        <w:ind w:left="792" w:hanging="79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4" w15:restartNumberingAfterBreak="0">
    <w:nsid w:val="3DF40235"/>
    <w:multiLevelType w:val="multilevel"/>
    <w:tmpl w:val="E72CFEC4"/>
    <w:lvl w:ilvl="0">
      <w:start w:val="1"/>
      <w:numFmt w:val="decimal"/>
      <w:pStyle w:val="root"/>
      <w:lvlText w:val="%1"/>
      <w:lvlJc w:val="left"/>
      <w:pPr>
        <w:tabs>
          <w:tab w:val="num" w:pos="0"/>
        </w:tabs>
        <w:ind w:left="0" w:hanging="525"/>
      </w:pPr>
      <w:rPr>
        <w:rFonts w:ascii="Times New Roman" w:hAnsi="Times New Roman" w:cs="Miriam Fixed" w:hint="default"/>
        <w:sz w:val="40"/>
        <w:szCs w:val="40"/>
      </w:rPr>
    </w:lvl>
    <w:lvl w:ilvl="1">
      <w:start w:val="1"/>
      <w:numFmt w:val="decimal"/>
      <w:lvlText w:val="%1.%2"/>
      <w:lvlJc w:val="left"/>
      <w:pPr>
        <w:tabs>
          <w:tab w:val="num" w:pos="284"/>
        </w:tabs>
        <w:ind w:left="284" w:right="284" w:hanging="809"/>
      </w:pPr>
      <w:rPr>
        <w:rFonts w:ascii="Times New Roman" w:hAnsi="Times New Roman" w:cs="Miriam" w:hint="default"/>
        <w:sz w:val="28"/>
        <w:szCs w:val="28"/>
      </w:rPr>
    </w:lvl>
    <w:lvl w:ilvl="2">
      <w:start w:val="1"/>
      <w:numFmt w:val="decimal"/>
      <w:lvlText w:val="%1.%2.%3"/>
      <w:lvlJc w:val="left"/>
      <w:pPr>
        <w:tabs>
          <w:tab w:val="num" w:pos="2211"/>
        </w:tabs>
        <w:ind w:left="2211" w:right="2211" w:hanging="1077"/>
      </w:pPr>
      <w:rPr>
        <w:rFonts w:ascii="Times New Roman" w:hAnsi="Times New Roman" w:cs="Miriam Fixed" w:hint="default"/>
        <w:sz w:val="24"/>
        <w:szCs w:val="24"/>
      </w:rPr>
    </w:lvl>
    <w:lvl w:ilvl="3">
      <w:start w:val="1"/>
      <w:numFmt w:val="decimal"/>
      <w:lvlText w:val="%1.%2.%3.%4"/>
      <w:lvlJc w:val="left"/>
      <w:pPr>
        <w:tabs>
          <w:tab w:val="num" w:pos="3345"/>
        </w:tabs>
        <w:ind w:left="3345" w:right="3345" w:hanging="1190"/>
      </w:pPr>
      <w:rPr>
        <w:rFonts w:ascii="Times New Roman" w:hAnsi="Times New Roman" w:cs="Times New Roman" w:hint="default"/>
        <w:sz w:val="24"/>
        <w:szCs w:val="24"/>
      </w:rPr>
    </w:lvl>
    <w:lvl w:ilvl="4">
      <w:start w:val="1"/>
      <w:numFmt w:val="decimal"/>
      <w:lvlText w:val="%1.%2.%3.%4.%5"/>
      <w:lvlJc w:val="left"/>
      <w:pPr>
        <w:tabs>
          <w:tab w:val="num" w:pos="3856"/>
        </w:tabs>
        <w:ind w:left="3856" w:right="3856" w:hanging="1304"/>
      </w:pPr>
      <w:rPr>
        <w:rFonts w:ascii="Times New Roman" w:hAnsi="Times New Roman" w:cs="Times New Roman" w:hint="default"/>
        <w:sz w:val="24"/>
        <w:szCs w:val="24"/>
      </w:rPr>
    </w:lvl>
    <w:lvl w:ilvl="5">
      <w:start w:val="1"/>
      <w:numFmt w:val="decimal"/>
      <w:lvlText w:val="%1.%2.%3.%4.%5.%6"/>
      <w:lvlJc w:val="left"/>
      <w:pPr>
        <w:tabs>
          <w:tab w:val="num" w:pos="4536"/>
        </w:tabs>
        <w:ind w:left="4536" w:right="4536" w:hanging="1021"/>
      </w:pPr>
      <w:rPr>
        <w:rFonts w:ascii="Times New Roman" w:hAnsi="Times New Roman" w:cs="Times New Roman" w:hint="default"/>
      </w:rPr>
    </w:lvl>
    <w:lvl w:ilvl="6">
      <w:start w:val="1"/>
      <w:numFmt w:val="decimal"/>
      <w:lvlText w:val="%1.%2.%3.%4.%5.%6.%7"/>
      <w:lvlJc w:val="left"/>
      <w:pPr>
        <w:tabs>
          <w:tab w:val="num" w:pos="666"/>
        </w:tabs>
        <w:ind w:left="0" w:hanging="1440"/>
      </w:pPr>
      <w:rPr>
        <w:rFonts w:ascii="Times New Roman" w:hAnsi="Times New Roman" w:cs="Times New Roman" w:hint="default"/>
      </w:rPr>
    </w:lvl>
    <w:lvl w:ilvl="7">
      <w:start w:val="1"/>
      <w:numFmt w:val="decimal"/>
      <w:lvlText w:val="%1.%2.%3.%4.%5.%6.%7.%8"/>
      <w:lvlJc w:val="left"/>
      <w:pPr>
        <w:tabs>
          <w:tab w:val="num" w:pos="1026"/>
        </w:tabs>
        <w:ind w:left="0" w:hanging="1800"/>
      </w:pPr>
      <w:rPr>
        <w:rFonts w:ascii="Times New Roman" w:hAnsi="Times New Roman" w:cs="Times New Roman" w:hint="default"/>
      </w:rPr>
    </w:lvl>
    <w:lvl w:ilvl="8">
      <w:start w:val="1"/>
      <w:numFmt w:val="decimal"/>
      <w:lvlText w:val="%1.%2.%3.%4.%5.%6.%7.%8.%9"/>
      <w:lvlJc w:val="left"/>
      <w:pPr>
        <w:tabs>
          <w:tab w:val="num" w:pos="1026"/>
        </w:tabs>
        <w:ind w:left="0" w:hanging="1800"/>
      </w:pPr>
      <w:rPr>
        <w:rFonts w:ascii="Times New Roman" w:hAnsi="Times New Roman" w:cs="Times New Roman" w:hint="default"/>
      </w:rPr>
    </w:lvl>
  </w:abstractNum>
  <w:abstractNum w:abstractNumId="15" w15:restartNumberingAfterBreak="0">
    <w:nsid w:val="42811725"/>
    <w:multiLevelType w:val="multilevel"/>
    <w:tmpl w:val="4BE2AD56"/>
    <w:lvl w:ilvl="0">
      <w:start w:val="1"/>
      <w:numFmt w:val="decimal"/>
      <w:pStyle w:val="10"/>
      <w:lvlText w:val="%1."/>
      <w:lvlJc w:val="left"/>
      <w:pPr>
        <w:ind w:left="1211" w:hanging="360"/>
      </w:pPr>
      <w:rPr>
        <w:rFonts w:hint="default"/>
      </w:rPr>
    </w:lvl>
    <w:lvl w:ilvl="1">
      <w:start w:val="1"/>
      <w:numFmt w:val="decimal"/>
      <w:pStyle w:val="normalline"/>
      <w:lvlText w:val="%1.%2."/>
      <w:lvlJc w:val="left"/>
      <w:pPr>
        <w:ind w:left="1191" w:hanging="831"/>
      </w:pPr>
      <w:rPr>
        <w:rFonts w:ascii="Arial" w:hAnsi="Arial" w:cs="Arial" w:hint="default"/>
        <w:b w:val="0"/>
        <w:bCs w:val="0"/>
        <w:i w:val="0"/>
        <w:iCs w:val="0"/>
        <w:sz w:val="26"/>
        <w:szCs w:val="26"/>
        <w:lang w:bidi="he-IL"/>
      </w:rPr>
    </w:lvl>
    <w:lvl w:ilvl="2">
      <w:start w:val="1"/>
      <w:numFmt w:val="decimal"/>
      <w:lvlText w:val="%1.%2.%3."/>
      <w:lvlJc w:val="left"/>
      <w:pPr>
        <w:ind w:left="1758" w:hanging="1038"/>
      </w:pPr>
      <w:rPr>
        <w:rFonts w:ascii="Arial" w:hAnsi="Arial" w:cs="Arial" w:hint="default"/>
        <w:b w:val="0"/>
        <w:bCs w:val="0"/>
        <w:i w:val="0"/>
        <w:iCs w:val="0"/>
        <w:color w:val="auto"/>
        <w:sz w:val="26"/>
        <w:szCs w:val="26"/>
      </w:rPr>
    </w:lvl>
    <w:lvl w:ilvl="3">
      <w:start w:val="1"/>
      <w:numFmt w:val="decimal"/>
      <w:lvlText w:val="%1.%2.%3.%4."/>
      <w:lvlJc w:val="left"/>
      <w:pPr>
        <w:ind w:left="2325" w:hanging="1245"/>
      </w:pPr>
      <w:rPr>
        <w:rFonts w:asciiTheme="minorBidi" w:hAnsiTheme="minorBidi" w:cstheme="minorBidi" w:hint="default"/>
        <w:lang w:val="en-US"/>
      </w:rPr>
    </w:lvl>
    <w:lvl w:ilvl="4">
      <w:start w:val="1"/>
      <w:numFmt w:val="decimal"/>
      <w:lvlText w:val="%1.%2.%3.%4.%5."/>
      <w:lvlJc w:val="left"/>
      <w:pPr>
        <w:ind w:left="2892" w:hanging="145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3C10F4E"/>
    <w:multiLevelType w:val="singleLevel"/>
    <w:tmpl w:val="B6989B20"/>
    <w:lvl w:ilvl="0">
      <w:start w:val="1"/>
      <w:numFmt w:val="bullet"/>
      <w:pStyle w:val="HNormal"/>
      <w:lvlText w:val="-"/>
      <w:lvlJc w:val="left"/>
      <w:pPr>
        <w:tabs>
          <w:tab w:val="num" w:pos="2505"/>
        </w:tabs>
        <w:ind w:left="2505" w:right="2505" w:hanging="360"/>
      </w:pPr>
      <w:rPr>
        <w:rFonts w:cs="Times New Roman"/>
      </w:rPr>
    </w:lvl>
  </w:abstractNum>
  <w:abstractNum w:abstractNumId="17" w15:restartNumberingAfterBreak="0">
    <w:nsid w:val="44192675"/>
    <w:multiLevelType w:val="multilevel"/>
    <w:tmpl w:val="BAC81D08"/>
    <w:lvl w:ilvl="0">
      <w:start w:val="1"/>
      <w:numFmt w:val="decimal"/>
      <w:pStyle w:val="Mispur2"/>
      <w:lvlText w:val="%1."/>
      <w:lvlJc w:val="left"/>
      <w:pPr>
        <w:tabs>
          <w:tab w:val="num" w:pos="454"/>
        </w:tabs>
        <w:ind w:left="454" w:hanging="454"/>
      </w:pPr>
      <w:rPr>
        <w:rFonts w:hint="default"/>
      </w:rPr>
    </w:lvl>
    <w:lvl w:ilvl="1">
      <w:start w:val="1"/>
      <w:numFmt w:val="decimal"/>
      <w:pStyle w:val="Mispur40"/>
      <w:lvlText w:val="%1.%2"/>
      <w:lvlJc w:val="left"/>
      <w:pPr>
        <w:tabs>
          <w:tab w:val="num" w:pos="1134"/>
        </w:tabs>
        <w:ind w:left="1134" w:hanging="680"/>
      </w:pPr>
      <w:rPr>
        <w:rFonts w:hint="default"/>
        <w:b/>
        <w:bCs w:val="0"/>
        <w:lang w:val="en-US"/>
      </w:rPr>
    </w:lvl>
    <w:lvl w:ilvl="2">
      <w:start w:val="1"/>
      <w:numFmt w:val="decimal"/>
      <w:pStyle w:val="mispur1"/>
      <w:lvlText w:val="%1.%2.%3"/>
      <w:lvlJc w:val="left"/>
      <w:pPr>
        <w:tabs>
          <w:tab w:val="num" w:pos="1928"/>
        </w:tabs>
        <w:ind w:left="1928" w:hanging="794"/>
      </w:pPr>
      <w:rPr>
        <w:rFonts w:hint="default"/>
        <w:b w:val="0"/>
        <w:bCs w:val="0"/>
      </w:rPr>
    </w:lvl>
    <w:lvl w:ilvl="3">
      <w:start w:val="1"/>
      <w:numFmt w:val="decimal"/>
      <w:lvlText w:val="%1.%2.%3.%4"/>
      <w:lvlJc w:val="left"/>
      <w:pPr>
        <w:tabs>
          <w:tab w:val="num" w:pos="2948"/>
        </w:tabs>
        <w:ind w:left="2948" w:hanging="1020"/>
      </w:pPr>
      <w:rPr>
        <w:rFonts w:hint="default"/>
      </w:rPr>
    </w:lvl>
    <w:lvl w:ilvl="4">
      <w:start w:val="1"/>
      <w:numFmt w:val="hebrew1"/>
      <w:pStyle w:val="mispur20"/>
      <w:lvlText w:val="%5."/>
      <w:lvlJc w:val="left"/>
      <w:pPr>
        <w:tabs>
          <w:tab w:val="num" w:pos="3345"/>
        </w:tabs>
        <w:ind w:left="3345" w:hanging="397"/>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8" w15:restartNumberingAfterBreak="0">
    <w:nsid w:val="4BDF5CB2"/>
    <w:multiLevelType w:val="singleLevel"/>
    <w:tmpl w:val="A4F24DDE"/>
    <w:lvl w:ilvl="0">
      <w:start w:val="1"/>
      <w:numFmt w:val="decimal"/>
      <w:pStyle w:val="Heading51"/>
      <w:lvlText w:val="%1."/>
      <w:lvlJc w:val="left"/>
      <w:pPr>
        <w:tabs>
          <w:tab w:val="num" w:pos="420"/>
        </w:tabs>
        <w:ind w:left="420" w:right="420" w:hanging="420"/>
      </w:pPr>
    </w:lvl>
  </w:abstractNum>
  <w:abstractNum w:abstractNumId="19" w15:restartNumberingAfterBreak="0">
    <w:nsid w:val="53F363FC"/>
    <w:multiLevelType w:val="singleLevel"/>
    <w:tmpl w:val="2C2E5866"/>
    <w:lvl w:ilvl="0">
      <w:start w:val="2"/>
      <w:numFmt w:val="decimal"/>
      <w:pStyle w:val="Heading91"/>
      <w:lvlText w:val="%1. "/>
      <w:lvlJc w:val="center"/>
      <w:pPr>
        <w:ind w:left="367" w:right="367" w:hanging="283"/>
      </w:pPr>
      <w:rPr>
        <w:rFonts w:ascii="Times New Roman" w:hAnsi="Times New Roman" w:hint="default"/>
        <w:b w:val="0"/>
        <w:i w:val="0"/>
        <w:sz w:val="26"/>
        <w:u w:val="none"/>
      </w:rPr>
    </w:lvl>
  </w:abstractNum>
  <w:abstractNum w:abstractNumId="20" w15:restartNumberingAfterBreak="0">
    <w:nsid w:val="549F269E"/>
    <w:multiLevelType w:val="hybridMultilevel"/>
    <w:tmpl w:val="4D900E74"/>
    <w:lvl w:ilvl="0" w:tplc="01E8841E">
      <w:start w:val="1"/>
      <w:numFmt w:val="hebrew1"/>
      <w:lvlText w:val="%1."/>
      <w:lvlJc w:val="left"/>
      <w:pPr>
        <w:ind w:left="1944" w:hanging="360"/>
      </w:pPr>
      <w:rPr>
        <w:rFonts w:hint="cs"/>
      </w:rPr>
    </w:lvl>
    <w:lvl w:ilvl="1" w:tplc="04090019" w:tentative="1">
      <w:start w:val="1"/>
      <w:numFmt w:val="lowerLetter"/>
      <w:pStyle w:val="-2"/>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pStyle w:val="4"/>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21" w15:restartNumberingAfterBreak="0">
    <w:nsid w:val="54A87448"/>
    <w:multiLevelType w:val="hybridMultilevel"/>
    <w:tmpl w:val="679AF856"/>
    <w:lvl w:ilvl="0" w:tplc="0CDEFFBC">
      <w:start w:val="1"/>
      <w:numFmt w:val="decimal"/>
      <w:pStyle w:val="meir3"/>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pStyle w:val="meir4"/>
      <w:lvlText w:val="%3."/>
      <w:lvlJc w:val="right"/>
      <w:pPr>
        <w:tabs>
          <w:tab w:val="num" w:pos="2160"/>
        </w:tabs>
        <w:ind w:left="2160" w:right="2160" w:hanging="180"/>
      </w:pPr>
    </w:lvl>
    <w:lvl w:ilvl="3" w:tplc="040D000F" w:tentative="1">
      <w:start w:val="1"/>
      <w:numFmt w:val="decimal"/>
      <w:pStyle w:val="meir5"/>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2" w15:restartNumberingAfterBreak="0">
    <w:nsid w:val="5E2B738D"/>
    <w:multiLevelType w:val="multilevel"/>
    <w:tmpl w:val="5D7CC23E"/>
    <w:lvl w:ilvl="0">
      <w:start w:val="28"/>
      <w:numFmt w:val="decimal"/>
      <w:lvlText w:val="%1"/>
      <w:lvlJc w:val="left"/>
      <w:pPr>
        <w:ind w:left="672" w:hanging="672"/>
      </w:pPr>
      <w:rPr>
        <w:rFonts w:hint="default"/>
        <w:w w:val="95"/>
      </w:rPr>
    </w:lvl>
    <w:lvl w:ilvl="1">
      <w:start w:val="1"/>
      <w:numFmt w:val="decimal"/>
      <w:lvlText w:val="%1.%2"/>
      <w:lvlJc w:val="left"/>
      <w:pPr>
        <w:ind w:left="1882" w:hanging="720"/>
      </w:pPr>
      <w:rPr>
        <w:rFonts w:hint="default"/>
        <w:w w:val="95"/>
      </w:rPr>
    </w:lvl>
    <w:lvl w:ilvl="2">
      <w:start w:val="1"/>
      <w:numFmt w:val="decimal"/>
      <w:lvlText w:val="%1.%2.%3"/>
      <w:lvlJc w:val="left"/>
      <w:pPr>
        <w:ind w:left="3044" w:hanging="720"/>
      </w:pPr>
      <w:rPr>
        <w:rFonts w:hint="default"/>
        <w:w w:val="95"/>
      </w:rPr>
    </w:lvl>
    <w:lvl w:ilvl="3">
      <w:start w:val="1"/>
      <w:numFmt w:val="decimal"/>
      <w:lvlText w:val="%1.%2.%3.%4"/>
      <w:lvlJc w:val="left"/>
      <w:pPr>
        <w:ind w:left="4566" w:hanging="1080"/>
      </w:pPr>
      <w:rPr>
        <w:rFonts w:hint="default"/>
        <w:w w:val="95"/>
      </w:rPr>
    </w:lvl>
    <w:lvl w:ilvl="4">
      <w:start w:val="1"/>
      <w:numFmt w:val="decimal"/>
      <w:lvlText w:val="%1.%2.%3.%4.%5"/>
      <w:lvlJc w:val="left"/>
      <w:pPr>
        <w:ind w:left="5728" w:hanging="1080"/>
      </w:pPr>
      <w:rPr>
        <w:rFonts w:hint="default"/>
        <w:w w:val="95"/>
      </w:rPr>
    </w:lvl>
    <w:lvl w:ilvl="5">
      <w:start w:val="1"/>
      <w:numFmt w:val="decimal"/>
      <w:lvlText w:val="%1.%2.%3.%4.%5.%6"/>
      <w:lvlJc w:val="left"/>
      <w:pPr>
        <w:ind w:left="7250" w:hanging="1440"/>
      </w:pPr>
      <w:rPr>
        <w:rFonts w:hint="default"/>
        <w:w w:val="95"/>
      </w:rPr>
    </w:lvl>
    <w:lvl w:ilvl="6">
      <w:start w:val="1"/>
      <w:numFmt w:val="decimal"/>
      <w:lvlText w:val="%1.%2.%3.%4.%5.%6.%7"/>
      <w:lvlJc w:val="left"/>
      <w:pPr>
        <w:ind w:left="8772" w:hanging="1800"/>
      </w:pPr>
      <w:rPr>
        <w:rFonts w:hint="default"/>
        <w:w w:val="95"/>
      </w:rPr>
    </w:lvl>
    <w:lvl w:ilvl="7">
      <w:start w:val="1"/>
      <w:numFmt w:val="decimal"/>
      <w:lvlText w:val="%1.%2.%3.%4.%5.%6.%7.%8"/>
      <w:lvlJc w:val="left"/>
      <w:pPr>
        <w:ind w:left="9934" w:hanging="1800"/>
      </w:pPr>
      <w:rPr>
        <w:rFonts w:hint="default"/>
        <w:w w:val="95"/>
      </w:rPr>
    </w:lvl>
    <w:lvl w:ilvl="8">
      <w:start w:val="1"/>
      <w:numFmt w:val="decimal"/>
      <w:lvlText w:val="%1.%2.%3.%4.%5.%6.%7.%8.%9"/>
      <w:lvlJc w:val="left"/>
      <w:pPr>
        <w:ind w:left="11456" w:hanging="2160"/>
      </w:pPr>
      <w:rPr>
        <w:rFonts w:hint="default"/>
        <w:w w:val="95"/>
      </w:rPr>
    </w:lvl>
  </w:abstractNum>
  <w:abstractNum w:abstractNumId="23" w15:restartNumberingAfterBreak="0">
    <w:nsid w:val="61791E6F"/>
    <w:multiLevelType w:val="hybridMultilevel"/>
    <w:tmpl w:val="27461F2A"/>
    <w:lvl w:ilvl="0" w:tplc="7646BC2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9C91F71"/>
    <w:multiLevelType w:val="singleLevel"/>
    <w:tmpl w:val="2C2E5866"/>
    <w:lvl w:ilvl="0">
      <w:start w:val="1"/>
      <w:numFmt w:val="decimal"/>
      <w:pStyle w:val="-5"/>
      <w:lvlText w:val="%1. "/>
      <w:lvlJc w:val="center"/>
      <w:pPr>
        <w:ind w:left="283" w:right="283" w:hanging="283"/>
      </w:pPr>
      <w:rPr>
        <w:rFonts w:ascii="Times New Roman" w:hAnsi="Times New Roman" w:hint="default"/>
        <w:b w:val="0"/>
        <w:i w:val="0"/>
        <w:sz w:val="26"/>
        <w:u w:val="none"/>
      </w:rPr>
    </w:lvl>
  </w:abstractNum>
  <w:abstractNum w:abstractNumId="25" w15:restartNumberingAfterBreak="0">
    <w:nsid w:val="6ED11210"/>
    <w:multiLevelType w:val="multilevel"/>
    <w:tmpl w:val="478E8C3C"/>
    <w:lvl w:ilvl="0">
      <w:start w:val="1"/>
      <w:numFmt w:val="hebrew1"/>
      <w:pStyle w:val="Style1"/>
      <w:lvlText w:val="%1."/>
      <w:lvlJc w:val="center"/>
      <w:pPr>
        <w:ind w:left="360" w:hanging="360"/>
      </w:pPr>
    </w:lvl>
    <w:lvl w:ilvl="1">
      <w:start w:val="1"/>
      <w:numFmt w:val="decimal"/>
      <w:lvlText w:val="%1.%2."/>
      <w:lvlJc w:val="center"/>
      <w:pPr>
        <w:ind w:left="720" w:hanging="360"/>
      </w:pPr>
      <w:rPr>
        <w:b w:val="0"/>
        <w:bCs w:val="0"/>
      </w:r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26" w15:restartNumberingAfterBreak="0">
    <w:nsid w:val="77CC2767"/>
    <w:multiLevelType w:val="multilevel"/>
    <w:tmpl w:val="ED4E6EEC"/>
    <w:lvl w:ilvl="0">
      <w:start w:val="1"/>
      <w:numFmt w:val="decimal"/>
      <w:lvlText w:val="%1."/>
      <w:lvlJc w:val="left"/>
      <w:pPr>
        <w:tabs>
          <w:tab w:val="num" w:pos="567"/>
        </w:tabs>
        <w:ind w:left="567" w:right="567" w:hanging="567"/>
      </w:pPr>
      <w:rPr>
        <w:rFonts w:hint="default"/>
      </w:rPr>
    </w:lvl>
    <w:lvl w:ilvl="1">
      <w:start w:val="1"/>
      <w:numFmt w:val="decimal"/>
      <w:pStyle w:val="a1"/>
      <w:lvlText w:val="%1.%2"/>
      <w:lvlJc w:val="left"/>
      <w:pPr>
        <w:tabs>
          <w:tab w:val="num" w:pos="1361"/>
        </w:tabs>
        <w:ind w:left="1361" w:right="1361" w:hanging="794"/>
      </w:pPr>
      <w:rPr>
        <w:rFonts w:hint="default"/>
        <w:b w:val="0"/>
        <w:bCs w:val="0"/>
        <w:color w:val="auto"/>
        <w:lang w:val="en-US"/>
      </w:rPr>
    </w:lvl>
    <w:lvl w:ilvl="2">
      <w:start w:val="1"/>
      <w:numFmt w:val="decimal"/>
      <w:pStyle w:val="a2"/>
      <w:lvlText w:val="%1.%2.%3"/>
      <w:lvlJc w:val="left"/>
      <w:pPr>
        <w:tabs>
          <w:tab w:val="num" w:pos="2381"/>
        </w:tabs>
        <w:ind w:left="2381" w:right="2381" w:hanging="1020"/>
      </w:pPr>
      <w:rPr>
        <w:rFonts w:hint="default"/>
        <w:b w:val="0"/>
        <w:bCs w:val="0"/>
      </w:rPr>
    </w:lvl>
    <w:lvl w:ilvl="3">
      <w:start w:val="1"/>
      <w:numFmt w:val="decimal"/>
      <w:pStyle w:val="20"/>
      <w:lvlText w:val="%1.%2.%3.%4"/>
      <w:lvlJc w:val="left"/>
      <w:pPr>
        <w:tabs>
          <w:tab w:val="num" w:pos="3572"/>
        </w:tabs>
        <w:ind w:left="3572" w:right="3572" w:hanging="1247"/>
      </w:pPr>
      <w:rPr>
        <w:rFonts w:hint="default"/>
      </w:rPr>
    </w:lvl>
    <w:lvl w:ilvl="4">
      <w:start w:val="1"/>
      <w:numFmt w:val="hebrew1"/>
      <w:pStyle w:val="Mispur10"/>
      <w:lvlText w:val="%5."/>
      <w:lvlJc w:val="left"/>
      <w:pPr>
        <w:tabs>
          <w:tab w:val="num" w:pos="3932"/>
        </w:tabs>
        <w:ind w:left="3912" w:right="3912" w:hanging="340"/>
      </w:pPr>
      <w:rPr>
        <w:rFonts w:hint="default"/>
      </w:rPr>
    </w:lvl>
    <w:lvl w:ilvl="5">
      <w:start w:val="1"/>
      <w:numFmt w:val="decimal"/>
      <w:lvlText w:val="%1.%2.%3.%4.%5.%6."/>
      <w:lvlJc w:val="left"/>
      <w:pPr>
        <w:tabs>
          <w:tab w:val="num" w:pos="288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3960"/>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num w:numId="1">
    <w:abstractNumId w:val="15"/>
  </w:num>
  <w:num w:numId="2">
    <w:abstractNumId w:val="7"/>
  </w:num>
  <w:num w:numId="3">
    <w:abstractNumId w:val="20"/>
  </w:num>
  <w:num w:numId="4">
    <w:abstractNumId w:val="6"/>
  </w:num>
  <w:num w:numId="5">
    <w:abstractNumId w:val="5"/>
  </w:num>
  <w:num w:numId="6">
    <w:abstractNumId w:val="13"/>
  </w:num>
  <w:num w:numId="7">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19"/>
    <w:lvlOverride w:ilvl="0">
      <w:lvl w:ilvl="0">
        <w:start w:val="1"/>
        <w:numFmt w:val="decimal"/>
        <w:pStyle w:val="Heading91"/>
        <w:lvlText w:val="%1. "/>
        <w:lvlJc w:val="center"/>
        <w:pPr>
          <w:ind w:left="367" w:right="367" w:hanging="283"/>
        </w:pPr>
        <w:rPr>
          <w:rFonts w:ascii="Times New Roman" w:hAnsi="Times New Roman" w:hint="default"/>
          <w:b w:val="0"/>
          <w:i w:val="0"/>
          <w:sz w:val="26"/>
          <w:u w:val="none"/>
        </w:rPr>
      </w:lvl>
    </w:lvlOverride>
  </w:num>
  <w:num w:numId="10">
    <w:abstractNumId w:val="24"/>
  </w:num>
  <w:num w:numId="11">
    <w:abstractNumId w:val="2"/>
  </w:num>
  <w:num w:numId="12">
    <w:abstractNumId w:val="16"/>
  </w:num>
  <w:num w:numId="13">
    <w:abstractNumId w:val="12"/>
  </w:num>
  <w:num w:numId="14">
    <w:abstractNumId w:val="18"/>
  </w:num>
  <w:num w:numId="15">
    <w:abstractNumId w:val="9"/>
  </w:num>
  <w:num w:numId="16">
    <w:abstractNumId w:val="4"/>
  </w:num>
  <w:num w:numId="17">
    <w:abstractNumId w:val="21"/>
  </w:num>
  <w:num w:numId="18">
    <w:abstractNumId w:val="1"/>
  </w:num>
  <w:num w:numId="19">
    <w:abstractNumId w:val="25"/>
  </w:num>
  <w:num w:numId="20">
    <w:abstractNumId w:val="26"/>
  </w:num>
  <w:num w:numId="21">
    <w:abstractNumId w:val="17"/>
  </w:num>
  <w:num w:numId="22">
    <w:abstractNumId w:val="0"/>
  </w:num>
  <w:num w:numId="23">
    <w:abstractNumId w:val="14"/>
  </w:num>
  <w:num w:numId="24">
    <w:abstractNumId w:val="10"/>
  </w:num>
  <w:num w:numId="25">
    <w:abstractNumId w:val="11"/>
  </w:num>
  <w:num w:numId="26">
    <w:abstractNumId w:val="23"/>
  </w:num>
  <w:num w:numId="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num>
  <w:num w:numId="30">
    <w:abstractNumId w:val="15"/>
  </w:num>
  <w:num w:numId="31">
    <w:abstractNumId w:val="15"/>
  </w:num>
  <w:num w:numId="32">
    <w:abstractNumId w:val="15"/>
  </w:num>
  <w:num w:numId="33">
    <w:abstractNumId w:val="15"/>
  </w:num>
  <w:num w:numId="34">
    <w:abstractNumId w:val="15"/>
  </w:num>
  <w:num w:numId="35">
    <w:abstractNumId w:val="15"/>
  </w:num>
  <w:num w:numId="36">
    <w:abstractNumId w:val="1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4DF"/>
    <w:rsid w:val="00000776"/>
    <w:rsid w:val="0000550A"/>
    <w:rsid w:val="00011551"/>
    <w:rsid w:val="000163C3"/>
    <w:rsid w:val="000223A4"/>
    <w:rsid w:val="00022E88"/>
    <w:rsid w:val="00024803"/>
    <w:rsid w:val="00031A90"/>
    <w:rsid w:val="00032522"/>
    <w:rsid w:val="000379A7"/>
    <w:rsid w:val="00041A4A"/>
    <w:rsid w:val="0004575E"/>
    <w:rsid w:val="0004614C"/>
    <w:rsid w:val="000511D9"/>
    <w:rsid w:val="0005646C"/>
    <w:rsid w:val="00063C15"/>
    <w:rsid w:val="00065A0E"/>
    <w:rsid w:val="000662E6"/>
    <w:rsid w:val="00073D49"/>
    <w:rsid w:val="0008765C"/>
    <w:rsid w:val="000919C7"/>
    <w:rsid w:val="000B0514"/>
    <w:rsid w:val="000B2059"/>
    <w:rsid w:val="000B2E21"/>
    <w:rsid w:val="000B7B51"/>
    <w:rsid w:val="000C0356"/>
    <w:rsid w:val="000C3BAE"/>
    <w:rsid w:val="000C3E4E"/>
    <w:rsid w:val="000C5EA6"/>
    <w:rsid w:val="000C6F82"/>
    <w:rsid w:val="000D1C45"/>
    <w:rsid w:val="000D37A7"/>
    <w:rsid w:val="000D68A2"/>
    <w:rsid w:val="000D6AD9"/>
    <w:rsid w:val="000E3724"/>
    <w:rsid w:val="000E41F1"/>
    <w:rsid w:val="000E588F"/>
    <w:rsid w:val="000E74A7"/>
    <w:rsid w:val="00100503"/>
    <w:rsid w:val="001011EE"/>
    <w:rsid w:val="001037AA"/>
    <w:rsid w:val="00112836"/>
    <w:rsid w:val="001275E7"/>
    <w:rsid w:val="001350C1"/>
    <w:rsid w:val="0013595C"/>
    <w:rsid w:val="00137C04"/>
    <w:rsid w:val="00142A37"/>
    <w:rsid w:val="00142FF1"/>
    <w:rsid w:val="00143D94"/>
    <w:rsid w:val="00144335"/>
    <w:rsid w:val="00145A81"/>
    <w:rsid w:val="00150C94"/>
    <w:rsid w:val="0015190C"/>
    <w:rsid w:val="00151A00"/>
    <w:rsid w:val="001520B7"/>
    <w:rsid w:val="0015256E"/>
    <w:rsid w:val="00155A8F"/>
    <w:rsid w:val="00161FB5"/>
    <w:rsid w:val="00167240"/>
    <w:rsid w:val="001725E8"/>
    <w:rsid w:val="00174DB6"/>
    <w:rsid w:val="001776B6"/>
    <w:rsid w:val="00183EB1"/>
    <w:rsid w:val="00186FD7"/>
    <w:rsid w:val="0018700A"/>
    <w:rsid w:val="0019650C"/>
    <w:rsid w:val="001A3623"/>
    <w:rsid w:val="001A6C39"/>
    <w:rsid w:val="001A6F4B"/>
    <w:rsid w:val="001B1706"/>
    <w:rsid w:val="001B776F"/>
    <w:rsid w:val="001B77F8"/>
    <w:rsid w:val="001C420E"/>
    <w:rsid w:val="001D04E7"/>
    <w:rsid w:val="001D0DB6"/>
    <w:rsid w:val="001D3C4F"/>
    <w:rsid w:val="001D4F23"/>
    <w:rsid w:val="001E588B"/>
    <w:rsid w:val="001E6201"/>
    <w:rsid w:val="001E679E"/>
    <w:rsid w:val="001E78FE"/>
    <w:rsid w:val="001F0EF5"/>
    <w:rsid w:val="001F4142"/>
    <w:rsid w:val="001F5BED"/>
    <w:rsid w:val="00200E65"/>
    <w:rsid w:val="002042F6"/>
    <w:rsid w:val="00206DFD"/>
    <w:rsid w:val="002112FE"/>
    <w:rsid w:val="00214A27"/>
    <w:rsid w:val="00216B7C"/>
    <w:rsid w:val="00222EFD"/>
    <w:rsid w:val="0023448E"/>
    <w:rsid w:val="00234C55"/>
    <w:rsid w:val="0024148B"/>
    <w:rsid w:val="00241CF5"/>
    <w:rsid w:val="00243014"/>
    <w:rsid w:val="00253CE5"/>
    <w:rsid w:val="00254A8D"/>
    <w:rsid w:val="00257915"/>
    <w:rsid w:val="00261DA9"/>
    <w:rsid w:val="00266A2E"/>
    <w:rsid w:val="00277EBA"/>
    <w:rsid w:val="00281872"/>
    <w:rsid w:val="0028444D"/>
    <w:rsid w:val="00290CA0"/>
    <w:rsid w:val="002927F4"/>
    <w:rsid w:val="00296023"/>
    <w:rsid w:val="00296770"/>
    <w:rsid w:val="00296E50"/>
    <w:rsid w:val="002A0C61"/>
    <w:rsid w:val="002A3525"/>
    <w:rsid w:val="002B1B97"/>
    <w:rsid w:val="002B2559"/>
    <w:rsid w:val="002C1054"/>
    <w:rsid w:val="002C1346"/>
    <w:rsid w:val="002C20C5"/>
    <w:rsid w:val="002C73DC"/>
    <w:rsid w:val="002C79F6"/>
    <w:rsid w:val="002D02A6"/>
    <w:rsid w:val="002D1651"/>
    <w:rsid w:val="002D4C51"/>
    <w:rsid w:val="002E25C9"/>
    <w:rsid w:val="002E307A"/>
    <w:rsid w:val="002F37D1"/>
    <w:rsid w:val="002F6B12"/>
    <w:rsid w:val="00301522"/>
    <w:rsid w:val="00306817"/>
    <w:rsid w:val="00310175"/>
    <w:rsid w:val="003143C5"/>
    <w:rsid w:val="00314439"/>
    <w:rsid w:val="00314F61"/>
    <w:rsid w:val="00315182"/>
    <w:rsid w:val="003171F8"/>
    <w:rsid w:val="00322804"/>
    <w:rsid w:val="0032376E"/>
    <w:rsid w:val="003244DF"/>
    <w:rsid w:val="00334D88"/>
    <w:rsid w:val="003402EF"/>
    <w:rsid w:val="00340DD3"/>
    <w:rsid w:val="00342A09"/>
    <w:rsid w:val="0034552D"/>
    <w:rsid w:val="00350F06"/>
    <w:rsid w:val="0035645B"/>
    <w:rsid w:val="00372550"/>
    <w:rsid w:val="003731F7"/>
    <w:rsid w:val="00375883"/>
    <w:rsid w:val="00375EAF"/>
    <w:rsid w:val="00376801"/>
    <w:rsid w:val="0038074E"/>
    <w:rsid w:val="00380EF0"/>
    <w:rsid w:val="0038271D"/>
    <w:rsid w:val="00383887"/>
    <w:rsid w:val="003856AA"/>
    <w:rsid w:val="0039073F"/>
    <w:rsid w:val="00390A41"/>
    <w:rsid w:val="00391B64"/>
    <w:rsid w:val="00391EEA"/>
    <w:rsid w:val="003A068F"/>
    <w:rsid w:val="003A1D73"/>
    <w:rsid w:val="003A4967"/>
    <w:rsid w:val="003A4B76"/>
    <w:rsid w:val="003B189D"/>
    <w:rsid w:val="003B1C96"/>
    <w:rsid w:val="003B5709"/>
    <w:rsid w:val="003C27FF"/>
    <w:rsid w:val="003D1A8F"/>
    <w:rsid w:val="003D1E05"/>
    <w:rsid w:val="003D2496"/>
    <w:rsid w:val="003D3137"/>
    <w:rsid w:val="003D514E"/>
    <w:rsid w:val="004143B3"/>
    <w:rsid w:val="00415328"/>
    <w:rsid w:val="00436421"/>
    <w:rsid w:val="0044258C"/>
    <w:rsid w:val="00445A82"/>
    <w:rsid w:val="00451E77"/>
    <w:rsid w:val="00453CA9"/>
    <w:rsid w:val="0046315A"/>
    <w:rsid w:val="004670E3"/>
    <w:rsid w:val="00467717"/>
    <w:rsid w:val="004704CE"/>
    <w:rsid w:val="00470651"/>
    <w:rsid w:val="004737C4"/>
    <w:rsid w:val="004808DF"/>
    <w:rsid w:val="0048147B"/>
    <w:rsid w:val="004877DA"/>
    <w:rsid w:val="004949B1"/>
    <w:rsid w:val="00495733"/>
    <w:rsid w:val="00496D6A"/>
    <w:rsid w:val="004A1969"/>
    <w:rsid w:val="004B0DB2"/>
    <w:rsid w:val="004B6B6B"/>
    <w:rsid w:val="004B6E0D"/>
    <w:rsid w:val="004C11B0"/>
    <w:rsid w:val="004C3F7C"/>
    <w:rsid w:val="004D173F"/>
    <w:rsid w:val="004D342D"/>
    <w:rsid w:val="004D42C4"/>
    <w:rsid w:val="004D4667"/>
    <w:rsid w:val="004F10DE"/>
    <w:rsid w:val="004F11BC"/>
    <w:rsid w:val="004F265B"/>
    <w:rsid w:val="0050112E"/>
    <w:rsid w:val="0050150F"/>
    <w:rsid w:val="00502A44"/>
    <w:rsid w:val="00504FE8"/>
    <w:rsid w:val="00515606"/>
    <w:rsid w:val="005303CA"/>
    <w:rsid w:val="00534FE7"/>
    <w:rsid w:val="00535CD8"/>
    <w:rsid w:val="00542BF7"/>
    <w:rsid w:val="00542F5B"/>
    <w:rsid w:val="00543635"/>
    <w:rsid w:val="00544BD5"/>
    <w:rsid w:val="00546E1A"/>
    <w:rsid w:val="00546F9C"/>
    <w:rsid w:val="00547510"/>
    <w:rsid w:val="0055455E"/>
    <w:rsid w:val="005553A0"/>
    <w:rsid w:val="005577EE"/>
    <w:rsid w:val="00563E96"/>
    <w:rsid w:val="00575B46"/>
    <w:rsid w:val="00581317"/>
    <w:rsid w:val="00586C70"/>
    <w:rsid w:val="00587D40"/>
    <w:rsid w:val="00593D81"/>
    <w:rsid w:val="005A2B52"/>
    <w:rsid w:val="005A72E1"/>
    <w:rsid w:val="005B7F7A"/>
    <w:rsid w:val="005C3C43"/>
    <w:rsid w:val="005C7A1C"/>
    <w:rsid w:val="005D7287"/>
    <w:rsid w:val="005E0268"/>
    <w:rsid w:val="005E09DB"/>
    <w:rsid w:val="005E7858"/>
    <w:rsid w:val="005F6999"/>
    <w:rsid w:val="0060046D"/>
    <w:rsid w:val="00600986"/>
    <w:rsid w:val="00603CE8"/>
    <w:rsid w:val="0060586B"/>
    <w:rsid w:val="0061031F"/>
    <w:rsid w:val="00613625"/>
    <w:rsid w:val="006145A8"/>
    <w:rsid w:val="00614661"/>
    <w:rsid w:val="00616218"/>
    <w:rsid w:val="00617378"/>
    <w:rsid w:val="006322B3"/>
    <w:rsid w:val="006429A0"/>
    <w:rsid w:val="00645CCF"/>
    <w:rsid w:val="006468FE"/>
    <w:rsid w:val="00646CB2"/>
    <w:rsid w:val="0065310D"/>
    <w:rsid w:val="00654A49"/>
    <w:rsid w:val="00661ACD"/>
    <w:rsid w:val="00661F5E"/>
    <w:rsid w:val="0066393F"/>
    <w:rsid w:val="00666C96"/>
    <w:rsid w:val="00672412"/>
    <w:rsid w:val="00674A2A"/>
    <w:rsid w:val="00675D4A"/>
    <w:rsid w:val="0068414A"/>
    <w:rsid w:val="00690035"/>
    <w:rsid w:val="00690869"/>
    <w:rsid w:val="0069454F"/>
    <w:rsid w:val="00695B63"/>
    <w:rsid w:val="006A1828"/>
    <w:rsid w:val="006A5562"/>
    <w:rsid w:val="006B4BA1"/>
    <w:rsid w:val="006B5380"/>
    <w:rsid w:val="006B7A49"/>
    <w:rsid w:val="006C2372"/>
    <w:rsid w:val="006C5794"/>
    <w:rsid w:val="006C650B"/>
    <w:rsid w:val="006E3E28"/>
    <w:rsid w:val="006E6D10"/>
    <w:rsid w:val="006F0918"/>
    <w:rsid w:val="006F112A"/>
    <w:rsid w:val="006F5B4E"/>
    <w:rsid w:val="00702F42"/>
    <w:rsid w:val="00704061"/>
    <w:rsid w:val="00704742"/>
    <w:rsid w:val="007057AD"/>
    <w:rsid w:val="00706C0D"/>
    <w:rsid w:val="00717314"/>
    <w:rsid w:val="00721532"/>
    <w:rsid w:val="00721B16"/>
    <w:rsid w:val="00723305"/>
    <w:rsid w:val="00726A6D"/>
    <w:rsid w:val="00730127"/>
    <w:rsid w:val="0073143B"/>
    <w:rsid w:val="007323A2"/>
    <w:rsid w:val="007334DF"/>
    <w:rsid w:val="007338FF"/>
    <w:rsid w:val="0073395B"/>
    <w:rsid w:val="00736053"/>
    <w:rsid w:val="00742105"/>
    <w:rsid w:val="0074269C"/>
    <w:rsid w:val="00743153"/>
    <w:rsid w:val="007504E8"/>
    <w:rsid w:val="00751FAB"/>
    <w:rsid w:val="00753DB0"/>
    <w:rsid w:val="007564F6"/>
    <w:rsid w:val="00761111"/>
    <w:rsid w:val="00763B46"/>
    <w:rsid w:val="00764E99"/>
    <w:rsid w:val="0076653F"/>
    <w:rsid w:val="007728A9"/>
    <w:rsid w:val="007745A4"/>
    <w:rsid w:val="0077549E"/>
    <w:rsid w:val="00777BCF"/>
    <w:rsid w:val="00781C1E"/>
    <w:rsid w:val="007873AD"/>
    <w:rsid w:val="00787CE5"/>
    <w:rsid w:val="00792A8C"/>
    <w:rsid w:val="00792F1F"/>
    <w:rsid w:val="00795BC7"/>
    <w:rsid w:val="00797BD0"/>
    <w:rsid w:val="007A119E"/>
    <w:rsid w:val="007A18BD"/>
    <w:rsid w:val="007A60AB"/>
    <w:rsid w:val="007B0474"/>
    <w:rsid w:val="007B77C5"/>
    <w:rsid w:val="007C336E"/>
    <w:rsid w:val="007C591B"/>
    <w:rsid w:val="007C7031"/>
    <w:rsid w:val="007D0967"/>
    <w:rsid w:val="007D0ADA"/>
    <w:rsid w:val="007D2EAC"/>
    <w:rsid w:val="007D5D7D"/>
    <w:rsid w:val="007E6CDB"/>
    <w:rsid w:val="007F1F25"/>
    <w:rsid w:val="00816352"/>
    <w:rsid w:val="00816C44"/>
    <w:rsid w:val="00816CFD"/>
    <w:rsid w:val="00817E49"/>
    <w:rsid w:val="00831ACC"/>
    <w:rsid w:val="008324AB"/>
    <w:rsid w:val="0083338D"/>
    <w:rsid w:val="00836E64"/>
    <w:rsid w:val="00836F14"/>
    <w:rsid w:val="008379BA"/>
    <w:rsid w:val="00841258"/>
    <w:rsid w:val="00843CC3"/>
    <w:rsid w:val="0084589B"/>
    <w:rsid w:val="00845E53"/>
    <w:rsid w:val="008461DD"/>
    <w:rsid w:val="00850929"/>
    <w:rsid w:val="008578BE"/>
    <w:rsid w:val="00861019"/>
    <w:rsid w:val="008635FC"/>
    <w:rsid w:val="00871B6B"/>
    <w:rsid w:val="008779E4"/>
    <w:rsid w:val="00877B23"/>
    <w:rsid w:val="00881B01"/>
    <w:rsid w:val="00890F78"/>
    <w:rsid w:val="00897411"/>
    <w:rsid w:val="008A2341"/>
    <w:rsid w:val="008A5063"/>
    <w:rsid w:val="008A5D1B"/>
    <w:rsid w:val="008A6B2E"/>
    <w:rsid w:val="008A716C"/>
    <w:rsid w:val="008A7ADB"/>
    <w:rsid w:val="008A7EE2"/>
    <w:rsid w:val="008B3F1D"/>
    <w:rsid w:val="008B79B9"/>
    <w:rsid w:val="008C02C7"/>
    <w:rsid w:val="008C1AA5"/>
    <w:rsid w:val="008C3FB0"/>
    <w:rsid w:val="008D7C14"/>
    <w:rsid w:val="008E0F45"/>
    <w:rsid w:val="008E428B"/>
    <w:rsid w:val="008F0FC6"/>
    <w:rsid w:val="008F461C"/>
    <w:rsid w:val="008F4BE7"/>
    <w:rsid w:val="0090471C"/>
    <w:rsid w:val="009064E6"/>
    <w:rsid w:val="00906C84"/>
    <w:rsid w:val="00913307"/>
    <w:rsid w:val="00914439"/>
    <w:rsid w:val="009147A9"/>
    <w:rsid w:val="00923632"/>
    <w:rsid w:val="00932477"/>
    <w:rsid w:val="00943A10"/>
    <w:rsid w:val="00946693"/>
    <w:rsid w:val="0095162C"/>
    <w:rsid w:val="00957743"/>
    <w:rsid w:val="00963ED4"/>
    <w:rsid w:val="0096697C"/>
    <w:rsid w:val="009716FF"/>
    <w:rsid w:val="0097315B"/>
    <w:rsid w:val="00975829"/>
    <w:rsid w:val="00981275"/>
    <w:rsid w:val="009823E1"/>
    <w:rsid w:val="00986019"/>
    <w:rsid w:val="00997C5B"/>
    <w:rsid w:val="009A1915"/>
    <w:rsid w:val="009A6C2A"/>
    <w:rsid w:val="009B0C08"/>
    <w:rsid w:val="009B28BD"/>
    <w:rsid w:val="009B6503"/>
    <w:rsid w:val="009C2718"/>
    <w:rsid w:val="009C5BDB"/>
    <w:rsid w:val="009D0B9C"/>
    <w:rsid w:val="009D1B51"/>
    <w:rsid w:val="009D44F3"/>
    <w:rsid w:val="009D5256"/>
    <w:rsid w:val="009E10E2"/>
    <w:rsid w:val="009E55C9"/>
    <w:rsid w:val="009F29A2"/>
    <w:rsid w:val="009F39E7"/>
    <w:rsid w:val="00A03447"/>
    <w:rsid w:val="00A1270B"/>
    <w:rsid w:val="00A25138"/>
    <w:rsid w:val="00A26E91"/>
    <w:rsid w:val="00A3510E"/>
    <w:rsid w:val="00A46D29"/>
    <w:rsid w:val="00A51CF1"/>
    <w:rsid w:val="00A547F3"/>
    <w:rsid w:val="00A61371"/>
    <w:rsid w:val="00A63869"/>
    <w:rsid w:val="00A63889"/>
    <w:rsid w:val="00A63EDD"/>
    <w:rsid w:val="00A642F1"/>
    <w:rsid w:val="00A64790"/>
    <w:rsid w:val="00A664D7"/>
    <w:rsid w:val="00A706D5"/>
    <w:rsid w:val="00A70CD0"/>
    <w:rsid w:val="00A73789"/>
    <w:rsid w:val="00A74E14"/>
    <w:rsid w:val="00A8152E"/>
    <w:rsid w:val="00A86502"/>
    <w:rsid w:val="00A87C16"/>
    <w:rsid w:val="00A917CF"/>
    <w:rsid w:val="00A925BE"/>
    <w:rsid w:val="00A93A70"/>
    <w:rsid w:val="00A95866"/>
    <w:rsid w:val="00AA03C4"/>
    <w:rsid w:val="00AA075D"/>
    <w:rsid w:val="00AA0BA8"/>
    <w:rsid w:val="00AA2425"/>
    <w:rsid w:val="00AB316A"/>
    <w:rsid w:val="00AB424E"/>
    <w:rsid w:val="00AC3A54"/>
    <w:rsid w:val="00AC739D"/>
    <w:rsid w:val="00AD07FA"/>
    <w:rsid w:val="00AD17E2"/>
    <w:rsid w:val="00AD6AA4"/>
    <w:rsid w:val="00AD6ADF"/>
    <w:rsid w:val="00AE1C93"/>
    <w:rsid w:val="00AE1CAC"/>
    <w:rsid w:val="00AE3F1B"/>
    <w:rsid w:val="00AE3FDC"/>
    <w:rsid w:val="00AE4875"/>
    <w:rsid w:val="00AE553C"/>
    <w:rsid w:val="00AF02D1"/>
    <w:rsid w:val="00AF41E6"/>
    <w:rsid w:val="00B015F1"/>
    <w:rsid w:val="00B04841"/>
    <w:rsid w:val="00B0559E"/>
    <w:rsid w:val="00B11F41"/>
    <w:rsid w:val="00B122E7"/>
    <w:rsid w:val="00B176A5"/>
    <w:rsid w:val="00B217E5"/>
    <w:rsid w:val="00B231F6"/>
    <w:rsid w:val="00B23247"/>
    <w:rsid w:val="00B2332E"/>
    <w:rsid w:val="00B26DE2"/>
    <w:rsid w:val="00B31ADA"/>
    <w:rsid w:val="00B35A3D"/>
    <w:rsid w:val="00B36365"/>
    <w:rsid w:val="00B4123C"/>
    <w:rsid w:val="00B4250F"/>
    <w:rsid w:val="00B53667"/>
    <w:rsid w:val="00B54F49"/>
    <w:rsid w:val="00B556D0"/>
    <w:rsid w:val="00B57562"/>
    <w:rsid w:val="00B60A99"/>
    <w:rsid w:val="00B61C5D"/>
    <w:rsid w:val="00B647DD"/>
    <w:rsid w:val="00B74E03"/>
    <w:rsid w:val="00B7540B"/>
    <w:rsid w:val="00B77B76"/>
    <w:rsid w:val="00B8324A"/>
    <w:rsid w:val="00B874D3"/>
    <w:rsid w:val="00B878CE"/>
    <w:rsid w:val="00B91F39"/>
    <w:rsid w:val="00BA1F44"/>
    <w:rsid w:val="00BA785D"/>
    <w:rsid w:val="00BB12FC"/>
    <w:rsid w:val="00BB27E7"/>
    <w:rsid w:val="00BB4876"/>
    <w:rsid w:val="00BB6677"/>
    <w:rsid w:val="00BB6EA7"/>
    <w:rsid w:val="00BB7463"/>
    <w:rsid w:val="00BC2EAB"/>
    <w:rsid w:val="00BC47FD"/>
    <w:rsid w:val="00BD20CF"/>
    <w:rsid w:val="00BD2983"/>
    <w:rsid w:val="00BD4AA5"/>
    <w:rsid w:val="00BD6060"/>
    <w:rsid w:val="00BD6E16"/>
    <w:rsid w:val="00BD7ED2"/>
    <w:rsid w:val="00BE0182"/>
    <w:rsid w:val="00BE2CF3"/>
    <w:rsid w:val="00BE7E04"/>
    <w:rsid w:val="00C01237"/>
    <w:rsid w:val="00C04C48"/>
    <w:rsid w:val="00C05C07"/>
    <w:rsid w:val="00C1025E"/>
    <w:rsid w:val="00C12566"/>
    <w:rsid w:val="00C12BE5"/>
    <w:rsid w:val="00C1488F"/>
    <w:rsid w:val="00C17AB0"/>
    <w:rsid w:val="00C21832"/>
    <w:rsid w:val="00C2463A"/>
    <w:rsid w:val="00C30201"/>
    <w:rsid w:val="00C351DD"/>
    <w:rsid w:val="00C367E8"/>
    <w:rsid w:val="00C41252"/>
    <w:rsid w:val="00C443E9"/>
    <w:rsid w:val="00C4490C"/>
    <w:rsid w:val="00C457A4"/>
    <w:rsid w:val="00C46B19"/>
    <w:rsid w:val="00C47C40"/>
    <w:rsid w:val="00C564F1"/>
    <w:rsid w:val="00C723E3"/>
    <w:rsid w:val="00C76327"/>
    <w:rsid w:val="00C77EB7"/>
    <w:rsid w:val="00C81746"/>
    <w:rsid w:val="00C82EC0"/>
    <w:rsid w:val="00C85743"/>
    <w:rsid w:val="00C85FD1"/>
    <w:rsid w:val="00C90FF7"/>
    <w:rsid w:val="00C94325"/>
    <w:rsid w:val="00C951A3"/>
    <w:rsid w:val="00C95349"/>
    <w:rsid w:val="00CA07B3"/>
    <w:rsid w:val="00CA3DBD"/>
    <w:rsid w:val="00CA3FCA"/>
    <w:rsid w:val="00CA5F79"/>
    <w:rsid w:val="00CA6394"/>
    <w:rsid w:val="00CA6D18"/>
    <w:rsid w:val="00CB4A7F"/>
    <w:rsid w:val="00CC1DF8"/>
    <w:rsid w:val="00CD072E"/>
    <w:rsid w:val="00CD20EF"/>
    <w:rsid w:val="00CD279E"/>
    <w:rsid w:val="00CD5638"/>
    <w:rsid w:val="00CD56A6"/>
    <w:rsid w:val="00CE160C"/>
    <w:rsid w:val="00CF3F91"/>
    <w:rsid w:val="00D00A49"/>
    <w:rsid w:val="00D047ED"/>
    <w:rsid w:val="00D13EC1"/>
    <w:rsid w:val="00D16527"/>
    <w:rsid w:val="00D21117"/>
    <w:rsid w:val="00D27A84"/>
    <w:rsid w:val="00D364AA"/>
    <w:rsid w:val="00D42510"/>
    <w:rsid w:val="00D42906"/>
    <w:rsid w:val="00D42DB6"/>
    <w:rsid w:val="00D44C1B"/>
    <w:rsid w:val="00D5081D"/>
    <w:rsid w:val="00D52FF9"/>
    <w:rsid w:val="00D54C7F"/>
    <w:rsid w:val="00D57899"/>
    <w:rsid w:val="00D60A12"/>
    <w:rsid w:val="00D6201C"/>
    <w:rsid w:val="00D64AE4"/>
    <w:rsid w:val="00D65174"/>
    <w:rsid w:val="00D72A9C"/>
    <w:rsid w:val="00D74A4F"/>
    <w:rsid w:val="00D77195"/>
    <w:rsid w:val="00D8178E"/>
    <w:rsid w:val="00D83B6A"/>
    <w:rsid w:val="00D9246D"/>
    <w:rsid w:val="00D92950"/>
    <w:rsid w:val="00D952A9"/>
    <w:rsid w:val="00D978E1"/>
    <w:rsid w:val="00DA4235"/>
    <w:rsid w:val="00DA5DC2"/>
    <w:rsid w:val="00DA64D3"/>
    <w:rsid w:val="00DB402D"/>
    <w:rsid w:val="00DB45AE"/>
    <w:rsid w:val="00DC3BAC"/>
    <w:rsid w:val="00DC731B"/>
    <w:rsid w:val="00DD0058"/>
    <w:rsid w:val="00DD1289"/>
    <w:rsid w:val="00DD2359"/>
    <w:rsid w:val="00DD6C7D"/>
    <w:rsid w:val="00DD6FE6"/>
    <w:rsid w:val="00DF7309"/>
    <w:rsid w:val="00DF7FF8"/>
    <w:rsid w:val="00E02697"/>
    <w:rsid w:val="00E07E79"/>
    <w:rsid w:val="00E10658"/>
    <w:rsid w:val="00E13F58"/>
    <w:rsid w:val="00E23BDD"/>
    <w:rsid w:val="00E240C8"/>
    <w:rsid w:val="00E30993"/>
    <w:rsid w:val="00E327DF"/>
    <w:rsid w:val="00E46A3B"/>
    <w:rsid w:val="00E52353"/>
    <w:rsid w:val="00E5491C"/>
    <w:rsid w:val="00E60AF0"/>
    <w:rsid w:val="00E67D52"/>
    <w:rsid w:val="00E7417E"/>
    <w:rsid w:val="00E750BD"/>
    <w:rsid w:val="00E75488"/>
    <w:rsid w:val="00E803B0"/>
    <w:rsid w:val="00E81AB8"/>
    <w:rsid w:val="00E83B91"/>
    <w:rsid w:val="00E91DD4"/>
    <w:rsid w:val="00E92ABA"/>
    <w:rsid w:val="00E973E6"/>
    <w:rsid w:val="00EA1BB3"/>
    <w:rsid w:val="00EA39AE"/>
    <w:rsid w:val="00EA4687"/>
    <w:rsid w:val="00EB221C"/>
    <w:rsid w:val="00EC540C"/>
    <w:rsid w:val="00ED2CD0"/>
    <w:rsid w:val="00ED3676"/>
    <w:rsid w:val="00ED5C14"/>
    <w:rsid w:val="00ED6200"/>
    <w:rsid w:val="00EE325D"/>
    <w:rsid w:val="00EE51A1"/>
    <w:rsid w:val="00EE631C"/>
    <w:rsid w:val="00EF27A7"/>
    <w:rsid w:val="00F039AE"/>
    <w:rsid w:val="00F11EF7"/>
    <w:rsid w:val="00F173E0"/>
    <w:rsid w:val="00F369E4"/>
    <w:rsid w:val="00F45097"/>
    <w:rsid w:val="00F47241"/>
    <w:rsid w:val="00F519DA"/>
    <w:rsid w:val="00F53337"/>
    <w:rsid w:val="00F54095"/>
    <w:rsid w:val="00F63BE2"/>
    <w:rsid w:val="00F64226"/>
    <w:rsid w:val="00F643BC"/>
    <w:rsid w:val="00F66DEA"/>
    <w:rsid w:val="00F6704A"/>
    <w:rsid w:val="00F676C3"/>
    <w:rsid w:val="00F70B64"/>
    <w:rsid w:val="00F72BF8"/>
    <w:rsid w:val="00F7330C"/>
    <w:rsid w:val="00F779F9"/>
    <w:rsid w:val="00F81DFF"/>
    <w:rsid w:val="00F82397"/>
    <w:rsid w:val="00F82568"/>
    <w:rsid w:val="00F86CE4"/>
    <w:rsid w:val="00F92858"/>
    <w:rsid w:val="00F93156"/>
    <w:rsid w:val="00F93DCF"/>
    <w:rsid w:val="00FA2855"/>
    <w:rsid w:val="00FB1A57"/>
    <w:rsid w:val="00FB1E58"/>
    <w:rsid w:val="00FB2AC5"/>
    <w:rsid w:val="00FB2CB6"/>
    <w:rsid w:val="00FB49ED"/>
    <w:rsid w:val="00FB4B41"/>
    <w:rsid w:val="00FB6F74"/>
    <w:rsid w:val="00FB7F9E"/>
    <w:rsid w:val="00FC03FD"/>
    <w:rsid w:val="00FC3ED6"/>
    <w:rsid w:val="00FC69B0"/>
    <w:rsid w:val="00FC7459"/>
    <w:rsid w:val="00FD13FB"/>
    <w:rsid w:val="00FD2B63"/>
    <w:rsid w:val="00FD7EB3"/>
    <w:rsid w:val="00FE1249"/>
    <w:rsid w:val="00FE3FB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73729"/>
    <o:shapelayout v:ext="edit">
      <o:idmap v:ext="edit" data="1"/>
    </o:shapelayout>
  </w:shapeDefaults>
  <w:decimalSymbol w:val="."/>
  <w:listSeparator w:val=","/>
  <w14:docId w14:val="58EF635E"/>
  <w15:docId w15:val="{F69DB1AC-E729-4E8D-ACAC-223072545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he-IL"/>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pPr>
      <w:bidi/>
      <w:spacing w:after="200" w:line="276" w:lineRule="auto"/>
    </w:pPr>
    <w:rPr>
      <w:sz w:val="22"/>
      <w:szCs w:val="22"/>
    </w:rPr>
  </w:style>
  <w:style w:type="paragraph" w:styleId="10">
    <w:name w:val="heading 1"/>
    <w:aliases w:val="כותרת פרק,רמה 1-כותרת פרק"/>
    <w:basedOn w:val="a3"/>
    <w:next w:val="a3"/>
    <w:link w:val="11"/>
    <w:uiPriority w:val="99"/>
    <w:qFormat/>
    <w:rsid w:val="0013595C"/>
    <w:pPr>
      <w:numPr>
        <w:numId w:val="1"/>
      </w:numPr>
      <w:outlineLvl w:val="0"/>
    </w:pPr>
    <w:rPr>
      <w:rFonts w:asciiTheme="majorBidi" w:hAnsiTheme="majorBidi"/>
      <w:b/>
      <w:bCs/>
      <w:sz w:val="28"/>
      <w:szCs w:val="28"/>
      <w:u w:val="single"/>
    </w:rPr>
  </w:style>
  <w:style w:type="paragraph" w:styleId="21">
    <w:name w:val="heading 2"/>
    <w:aliases w:val="כותרת ראשית,s,רמה 2 - 1.1,Heading,כותרת 1.1Heading 2"/>
    <w:basedOn w:val="a3"/>
    <w:next w:val="a3"/>
    <w:link w:val="22"/>
    <w:qFormat/>
    <w:rsid w:val="00AE4875"/>
    <w:pPr>
      <w:keepNext/>
      <w:spacing w:after="0" w:line="360" w:lineRule="auto"/>
      <w:ind w:left="368" w:hanging="368"/>
      <w:jc w:val="center"/>
      <w:outlineLvl w:val="1"/>
    </w:pPr>
    <w:rPr>
      <w:rFonts w:ascii="Times New Roman" w:eastAsia="Times New Roman" w:hAnsi="Times New Roman" w:cs="David"/>
      <w:b/>
      <w:bCs/>
      <w:sz w:val="44"/>
      <w:szCs w:val="44"/>
      <w:lang w:eastAsia="he-IL"/>
    </w:rPr>
  </w:style>
  <w:style w:type="paragraph" w:styleId="30">
    <w:name w:val="heading 3"/>
    <w:aliases w:val="כותרת 3 תו1,כותרת 3 תו תו,רמה 3 - 1.1.1"/>
    <w:basedOn w:val="a3"/>
    <w:link w:val="31"/>
    <w:qFormat/>
    <w:rsid w:val="00FC3ED6"/>
    <w:pPr>
      <w:keepLines/>
      <w:tabs>
        <w:tab w:val="num" w:pos="2268"/>
      </w:tabs>
      <w:spacing w:after="120" w:line="360" w:lineRule="auto"/>
      <w:ind w:left="2268" w:hanging="850"/>
      <w:jc w:val="both"/>
      <w:outlineLvl w:val="2"/>
    </w:pPr>
    <w:rPr>
      <w:rFonts w:ascii="Arial" w:eastAsia="Times New Roman" w:hAnsi="Arial" w:cs="David"/>
      <w:szCs w:val="24"/>
      <w:lang w:eastAsia="he-IL"/>
    </w:rPr>
  </w:style>
  <w:style w:type="paragraph" w:styleId="40">
    <w:name w:val="heading 4"/>
    <w:aliases w:val="Heading 4hh,Heading 4 4 תו,רמה 4- abc,רמה 4- אבג"/>
    <w:basedOn w:val="a3"/>
    <w:link w:val="41"/>
    <w:uiPriority w:val="99"/>
    <w:qFormat/>
    <w:rsid w:val="00FC3ED6"/>
    <w:pPr>
      <w:keepLines/>
      <w:tabs>
        <w:tab w:val="num" w:pos="3119"/>
      </w:tabs>
      <w:spacing w:after="120" w:line="360" w:lineRule="auto"/>
      <w:ind w:left="3119" w:right="3119" w:hanging="851"/>
      <w:jc w:val="both"/>
      <w:outlineLvl w:val="3"/>
    </w:pPr>
    <w:rPr>
      <w:rFonts w:ascii="Arial" w:eastAsia="Times New Roman" w:hAnsi="Arial" w:cs="David"/>
      <w:szCs w:val="24"/>
      <w:lang w:eastAsia="he-IL"/>
    </w:rPr>
  </w:style>
  <w:style w:type="paragraph" w:styleId="5">
    <w:name w:val="heading 5"/>
    <w:basedOn w:val="a3"/>
    <w:link w:val="50"/>
    <w:qFormat/>
    <w:rsid w:val="00FC3ED6"/>
    <w:pPr>
      <w:keepLines/>
      <w:tabs>
        <w:tab w:val="num" w:pos="4111"/>
      </w:tabs>
      <w:spacing w:after="120" w:line="360" w:lineRule="auto"/>
      <w:ind w:left="4111" w:hanging="992"/>
      <w:jc w:val="both"/>
      <w:outlineLvl w:val="4"/>
    </w:pPr>
    <w:rPr>
      <w:rFonts w:ascii="Arial" w:eastAsia="Times New Roman" w:hAnsi="Arial" w:cs="David"/>
      <w:szCs w:val="24"/>
      <w:lang w:eastAsia="he-IL"/>
    </w:rPr>
  </w:style>
  <w:style w:type="paragraph" w:styleId="6">
    <w:name w:val="heading 6"/>
    <w:basedOn w:val="a3"/>
    <w:link w:val="60"/>
    <w:qFormat/>
    <w:rsid w:val="00FC3ED6"/>
    <w:pPr>
      <w:keepLines/>
      <w:tabs>
        <w:tab w:val="num" w:pos="5387"/>
      </w:tabs>
      <w:spacing w:after="120" w:line="360" w:lineRule="auto"/>
      <w:ind w:left="5387" w:hanging="1276"/>
      <w:jc w:val="both"/>
      <w:outlineLvl w:val="5"/>
    </w:pPr>
    <w:rPr>
      <w:rFonts w:ascii="Arial" w:eastAsia="Times New Roman" w:hAnsi="Arial" w:cs="David"/>
      <w:szCs w:val="24"/>
      <w:lang w:eastAsia="he-IL"/>
    </w:rPr>
  </w:style>
  <w:style w:type="paragraph" w:styleId="7">
    <w:name w:val="heading 7"/>
    <w:basedOn w:val="a3"/>
    <w:link w:val="70"/>
    <w:uiPriority w:val="99"/>
    <w:qFormat/>
    <w:rsid w:val="00FC3ED6"/>
    <w:pPr>
      <w:keepLines/>
      <w:tabs>
        <w:tab w:val="num" w:pos="6804"/>
      </w:tabs>
      <w:spacing w:after="120" w:line="360" w:lineRule="auto"/>
      <w:ind w:left="6804" w:hanging="1417"/>
      <w:jc w:val="both"/>
      <w:outlineLvl w:val="6"/>
    </w:pPr>
    <w:rPr>
      <w:rFonts w:ascii="Arial" w:eastAsia="Times New Roman" w:hAnsi="Arial" w:cs="David"/>
      <w:szCs w:val="24"/>
      <w:lang w:eastAsia="he-IL"/>
    </w:rPr>
  </w:style>
  <w:style w:type="paragraph" w:styleId="8">
    <w:name w:val="heading 8"/>
    <w:basedOn w:val="a3"/>
    <w:link w:val="80"/>
    <w:qFormat/>
    <w:rsid w:val="00FC3ED6"/>
    <w:pPr>
      <w:keepLines/>
      <w:tabs>
        <w:tab w:val="num" w:pos="8505"/>
      </w:tabs>
      <w:spacing w:after="120" w:line="360" w:lineRule="auto"/>
      <w:ind w:left="8505" w:hanging="1701"/>
      <w:jc w:val="both"/>
      <w:outlineLvl w:val="7"/>
    </w:pPr>
    <w:rPr>
      <w:rFonts w:ascii="Arial" w:eastAsia="Times New Roman" w:hAnsi="Arial" w:cs="David"/>
      <w:szCs w:val="24"/>
      <w:lang w:eastAsia="he-IL"/>
    </w:rPr>
  </w:style>
  <w:style w:type="paragraph" w:styleId="9">
    <w:name w:val="heading 9"/>
    <w:basedOn w:val="a3"/>
    <w:link w:val="90"/>
    <w:qFormat/>
    <w:rsid w:val="00FC3ED6"/>
    <w:pPr>
      <w:keepLines/>
      <w:tabs>
        <w:tab w:val="num" w:pos="9072"/>
      </w:tabs>
      <w:spacing w:after="120" w:line="360" w:lineRule="auto"/>
      <w:ind w:left="9072" w:hanging="1701"/>
      <w:jc w:val="both"/>
      <w:outlineLvl w:val="8"/>
    </w:pPr>
    <w:rPr>
      <w:rFonts w:ascii="Arial" w:eastAsia="Times New Roman" w:hAnsi="Arial" w:cs="David"/>
      <w:szCs w:val="24"/>
      <w:lang w:eastAsia="he-IL"/>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basedOn w:val="a3"/>
    <w:link w:val="a8"/>
    <w:uiPriority w:val="99"/>
    <w:unhideWhenUsed/>
    <w:rsid w:val="00C81746"/>
    <w:pPr>
      <w:tabs>
        <w:tab w:val="center" w:pos="4153"/>
        <w:tab w:val="right" w:pos="8306"/>
      </w:tabs>
      <w:spacing w:after="0" w:line="240" w:lineRule="auto"/>
    </w:pPr>
  </w:style>
  <w:style w:type="character" w:customStyle="1" w:styleId="a8">
    <w:name w:val="כותרת עליונה תו"/>
    <w:basedOn w:val="a4"/>
    <w:link w:val="a7"/>
    <w:uiPriority w:val="99"/>
    <w:rsid w:val="00C81746"/>
  </w:style>
  <w:style w:type="paragraph" w:styleId="a9">
    <w:name w:val="footer"/>
    <w:basedOn w:val="a3"/>
    <w:link w:val="aa"/>
    <w:uiPriority w:val="99"/>
    <w:unhideWhenUsed/>
    <w:rsid w:val="00C81746"/>
    <w:pPr>
      <w:tabs>
        <w:tab w:val="center" w:pos="4153"/>
        <w:tab w:val="right" w:pos="8306"/>
      </w:tabs>
      <w:spacing w:after="0" w:line="240" w:lineRule="auto"/>
    </w:pPr>
  </w:style>
  <w:style w:type="character" w:customStyle="1" w:styleId="aa">
    <w:name w:val="כותרת תחתונה תו"/>
    <w:basedOn w:val="a4"/>
    <w:link w:val="a9"/>
    <w:uiPriority w:val="99"/>
    <w:rsid w:val="00C81746"/>
  </w:style>
  <w:style w:type="paragraph" w:styleId="ab">
    <w:name w:val="Balloon Text"/>
    <w:basedOn w:val="a3"/>
    <w:link w:val="ac"/>
    <w:uiPriority w:val="99"/>
    <w:unhideWhenUsed/>
    <w:rsid w:val="00C81746"/>
    <w:pPr>
      <w:spacing w:after="0" w:line="240" w:lineRule="auto"/>
    </w:pPr>
    <w:rPr>
      <w:rFonts w:ascii="Tahoma" w:hAnsi="Tahoma" w:cs="Times New Roman"/>
      <w:sz w:val="16"/>
      <w:szCs w:val="16"/>
      <w:lang w:val="x-none" w:eastAsia="x-none"/>
    </w:rPr>
  </w:style>
  <w:style w:type="character" w:customStyle="1" w:styleId="ac">
    <w:name w:val="טקסט בלונים תו"/>
    <w:link w:val="ab"/>
    <w:uiPriority w:val="99"/>
    <w:rsid w:val="00C81746"/>
    <w:rPr>
      <w:rFonts w:ascii="Tahoma" w:hAnsi="Tahoma" w:cs="Tahoma"/>
      <w:sz w:val="16"/>
      <w:szCs w:val="16"/>
    </w:rPr>
  </w:style>
  <w:style w:type="character" w:customStyle="1" w:styleId="11">
    <w:name w:val="כותרת 1 תו"/>
    <w:aliases w:val="כותרת פרק תו,רמה 1-כותרת פרק תו"/>
    <w:link w:val="10"/>
    <w:uiPriority w:val="99"/>
    <w:rsid w:val="0013595C"/>
    <w:rPr>
      <w:rFonts w:asciiTheme="majorBidi" w:hAnsiTheme="majorBidi"/>
      <w:b/>
      <w:bCs/>
      <w:sz w:val="28"/>
      <w:szCs w:val="28"/>
      <w:u w:val="single"/>
    </w:rPr>
  </w:style>
  <w:style w:type="character" w:customStyle="1" w:styleId="22">
    <w:name w:val="כותרת 2 תו"/>
    <w:aliases w:val="כותרת ראשית תו,s תו,רמה 2 - 1.1 תו1,Heading תו1,כותרת 1.1Heading 2 תו"/>
    <w:link w:val="21"/>
    <w:rsid w:val="00AE4875"/>
    <w:rPr>
      <w:rFonts w:ascii="Times New Roman" w:eastAsia="Times New Roman" w:hAnsi="Times New Roman" w:cs="David"/>
      <w:b/>
      <w:bCs/>
      <w:sz w:val="44"/>
      <w:szCs w:val="44"/>
      <w:lang w:eastAsia="he-IL"/>
    </w:rPr>
  </w:style>
  <w:style w:type="paragraph" w:styleId="ad">
    <w:name w:val="Block Text"/>
    <w:basedOn w:val="a3"/>
    <w:uiPriority w:val="99"/>
    <w:rsid w:val="00AE4875"/>
    <w:pPr>
      <w:spacing w:after="0" w:line="360" w:lineRule="auto"/>
      <w:ind w:left="2494"/>
    </w:pPr>
    <w:rPr>
      <w:rFonts w:ascii="Times New Roman" w:eastAsia="Times New Roman" w:hAnsi="Times New Roman" w:cs="David"/>
      <w:sz w:val="26"/>
      <w:szCs w:val="26"/>
      <w:lang w:eastAsia="he-IL"/>
    </w:rPr>
  </w:style>
  <w:style w:type="paragraph" w:styleId="23">
    <w:name w:val="Body Text Indent 2"/>
    <w:basedOn w:val="a3"/>
    <w:link w:val="24"/>
    <w:uiPriority w:val="99"/>
    <w:rsid w:val="00AE4875"/>
    <w:pPr>
      <w:spacing w:after="0" w:line="360" w:lineRule="auto"/>
      <w:ind w:left="651" w:hanging="651"/>
    </w:pPr>
    <w:rPr>
      <w:rFonts w:ascii="Times New Roman" w:eastAsia="Times New Roman" w:hAnsi="Times New Roman" w:cs="David"/>
      <w:sz w:val="28"/>
      <w:szCs w:val="28"/>
      <w:lang w:eastAsia="he-IL"/>
    </w:rPr>
  </w:style>
  <w:style w:type="character" w:customStyle="1" w:styleId="24">
    <w:name w:val="כניסה בגוף טקסט 2 תו"/>
    <w:link w:val="23"/>
    <w:uiPriority w:val="99"/>
    <w:rsid w:val="00AE4875"/>
    <w:rPr>
      <w:rFonts w:ascii="Times New Roman" w:eastAsia="Times New Roman" w:hAnsi="Times New Roman" w:cs="David"/>
      <w:sz w:val="28"/>
      <w:szCs w:val="28"/>
      <w:lang w:eastAsia="he-IL"/>
    </w:rPr>
  </w:style>
  <w:style w:type="paragraph" w:customStyle="1" w:styleId="normalline">
    <w:name w:val="normal line"/>
    <w:basedOn w:val="a3"/>
    <w:link w:val="normallineChar"/>
    <w:qFormat/>
    <w:rsid w:val="00E60AF0"/>
    <w:pPr>
      <w:numPr>
        <w:ilvl w:val="1"/>
        <w:numId w:val="1"/>
      </w:numPr>
    </w:pPr>
    <w:rPr>
      <w:rFonts w:asciiTheme="majorBidi" w:hAnsiTheme="majorBidi"/>
      <w:sz w:val="26"/>
      <w:szCs w:val="26"/>
    </w:rPr>
  </w:style>
  <w:style w:type="table" w:styleId="ae">
    <w:name w:val="Table Grid"/>
    <w:basedOn w:val="a5"/>
    <w:uiPriority w:val="99"/>
    <w:rsid w:val="007334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lineChar">
    <w:name w:val="normal line Char"/>
    <w:basedOn w:val="a4"/>
    <w:link w:val="normalline"/>
    <w:rsid w:val="00E60AF0"/>
    <w:rPr>
      <w:rFonts w:asciiTheme="majorBidi" w:hAnsiTheme="majorBidi"/>
      <w:sz w:val="26"/>
      <w:szCs w:val="26"/>
    </w:rPr>
  </w:style>
  <w:style w:type="paragraph" w:styleId="af">
    <w:name w:val="TOC Heading"/>
    <w:basedOn w:val="10"/>
    <w:next w:val="a3"/>
    <w:uiPriority w:val="39"/>
    <w:unhideWhenUsed/>
    <w:qFormat/>
    <w:rsid w:val="00963ED4"/>
    <w:pPr>
      <w:keepNext/>
      <w:keepLines/>
      <w:numPr>
        <w:numId w:val="0"/>
      </w:numPr>
      <w:spacing w:before="240" w:after="0" w:line="259" w:lineRule="auto"/>
      <w:outlineLvl w:val="9"/>
    </w:pPr>
    <w:rPr>
      <w:rFonts w:asciiTheme="majorHAnsi" w:eastAsiaTheme="majorEastAsia" w:hAnsiTheme="majorHAnsi"/>
      <w:b w:val="0"/>
      <w:bCs w:val="0"/>
      <w:color w:val="2E74B5" w:themeColor="accent1" w:themeShade="BF"/>
      <w:sz w:val="32"/>
      <w:szCs w:val="32"/>
      <w:u w:val="none"/>
      <w:rtl/>
      <w:cs/>
    </w:rPr>
  </w:style>
  <w:style w:type="paragraph" w:styleId="TOC1">
    <w:name w:val="toc 1"/>
    <w:basedOn w:val="a3"/>
    <w:next w:val="a3"/>
    <w:autoRedefine/>
    <w:uiPriority w:val="39"/>
    <w:unhideWhenUsed/>
    <w:qFormat/>
    <w:rsid w:val="008D7C14"/>
    <w:pPr>
      <w:spacing w:before="120" w:after="120"/>
    </w:pPr>
    <w:rPr>
      <w:rFonts w:asciiTheme="minorHAnsi" w:hAnsiTheme="minorHAnsi" w:cs="Times New Roman"/>
      <w:b/>
      <w:bCs/>
      <w:caps/>
      <w:sz w:val="20"/>
      <w:szCs w:val="20"/>
    </w:rPr>
  </w:style>
  <w:style w:type="character" w:styleId="Hyperlink">
    <w:name w:val="Hyperlink"/>
    <w:basedOn w:val="a4"/>
    <w:uiPriority w:val="99"/>
    <w:unhideWhenUsed/>
    <w:rsid w:val="00963ED4"/>
    <w:rPr>
      <w:color w:val="0563C1" w:themeColor="hyperlink"/>
      <w:u w:val="single"/>
    </w:rPr>
  </w:style>
  <w:style w:type="paragraph" w:styleId="af0">
    <w:name w:val="annotation text"/>
    <w:basedOn w:val="a3"/>
    <w:link w:val="af1"/>
    <w:rsid w:val="00E973E6"/>
    <w:pPr>
      <w:keepLines/>
      <w:spacing w:after="0" w:line="360" w:lineRule="auto"/>
      <w:jc w:val="both"/>
    </w:pPr>
    <w:rPr>
      <w:rFonts w:ascii="Arial" w:eastAsia="Times New Roman" w:hAnsi="Arial" w:cs="David"/>
      <w:sz w:val="20"/>
      <w:szCs w:val="20"/>
      <w:lang w:eastAsia="he-IL"/>
    </w:rPr>
  </w:style>
  <w:style w:type="character" w:customStyle="1" w:styleId="af1">
    <w:name w:val="טקסט הערה תו"/>
    <w:basedOn w:val="a4"/>
    <w:link w:val="af0"/>
    <w:rsid w:val="00E973E6"/>
    <w:rPr>
      <w:rFonts w:ascii="Arial" w:eastAsia="Times New Roman" w:hAnsi="Arial" w:cs="David"/>
      <w:lang w:eastAsia="he-IL"/>
    </w:rPr>
  </w:style>
  <w:style w:type="character" w:customStyle="1" w:styleId="31">
    <w:name w:val="כותרת 3 תו"/>
    <w:aliases w:val="כותרת 3 תו1 תו,כותרת 3 תו תו תו,רמה 3 - 1.1.1 תו"/>
    <w:basedOn w:val="a4"/>
    <w:link w:val="30"/>
    <w:rsid w:val="00FC3ED6"/>
    <w:rPr>
      <w:rFonts w:ascii="Arial" w:eastAsia="Times New Roman" w:hAnsi="Arial" w:cs="David"/>
      <w:sz w:val="22"/>
      <w:szCs w:val="24"/>
      <w:lang w:eastAsia="he-IL"/>
    </w:rPr>
  </w:style>
  <w:style w:type="character" w:customStyle="1" w:styleId="41">
    <w:name w:val="כותרת 4 תו"/>
    <w:aliases w:val="Heading 4hh תו,Heading 4 4 תו תו,רמה 4- abc תו1,רמה 4- אבג תו"/>
    <w:basedOn w:val="a4"/>
    <w:link w:val="40"/>
    <w:uiPriority w:val="99"/>
    <w:rsid w:val="00FC3ED6"/>
    <w:rPr>
      <w:rFonts w:ascii="Arial" w:eastAsia="Times New Roman" w:hAnsi="Arial" w:cs="David"/>
      <w:sz w:val="22"/>
      <w:szCs w:val="24"/>
      <w:lang w:eastAsia="he-IL"/>
    </w:rPr>
  </w:style>
  <w:style w:type="character" w:customStyle="1" w:styleId="50">
    <w:name w:val="כותרת 5 תו"/>
    <w:basedOn w:val="a4"/>
    <w:link w:val="5"/>
    <w:rsid w:val="00FC3ED6"/>
    <w:rPr>
      <w:rFonts w:ascii="Arial" w:eastAsia="Times New Roman" w:hAnsi="Arial" w:cs="David"/>
      <w:sz w:val="22"/>
      <w:szCs w:val="24"/>
      <w:lang w:eastAsia="he-IL"/>
    </w:rPr>
  </w:style>
  <w:style w:type="character" w:customStyle="1" w:styleId="60">
    <w:name w:val="כותרת 6 תו"/>
    <w:basedOn w:val="a4"/>
    <w:link w:val="6"/>
    <w:rsid w:val="00FC3ED6"/>
    <w:rPr>
      <w:rFonts w:ascii="Arial" w:eastAsia="Times New Roman" w:hAnsi="Arial" w:cs="David"/>
      <w:sz w:val="22"/>
      <w:szCs w:val="24"/>
      <w:lang w:eastAsia="he-IL"/>
    </w:rPr>
  </w:style>
  <w:style w:type="character" w:customStyle="1" w:styleId="70">
    <w:name w:val="כותרת 7 תו"/>
    <w:basedOn w:val="a4"/>
    <w:link w:val="7"/>
    <w:uiPriority w:val="99"/>
    <w:rsid w:val="00FC3ED6"/>
    <w:rPr>
      <w:rFonts w:ascii="Arial" w:eastAsia="Times New Roman" w:hAnsi="Arial" w:cs="David"/>
      <w:sz w:val="22"/>
      <w:szCs w:val="24"/>
      <w:lang w:eastAsia="he-IL"/>
    </w:rPr>
  </w:style>
  <w:style w:type="character" w:customStyle="1" w:styleId="80">
    <w:name w:val="כותרת 8 תו"/>
    <w:basedOn w:val="a4"/>
    <w:link w:val="8"/>
    <w:rsid w:val="00FC3ED6"/>
    <w:rPr>
      <w:rFonts w:ascii="Arial" w:eastAsia="Times New Roman" w:hAnsi="Arial" w:cs="David"/>
      <w:sz w:val="22"/>
      <w:szCs w:val="24"/>
      <w:lang w:eastAsia="he-IL"/>
    </w:rPr>
  </w:style>
  <w:style w:type="character" w:customStyle="1" w:styleId="90">
    <w:name w:val="כותרת 9 תו"/>
    <w:basedOn w:val="a4"/>
    <w:link w:val="9"/>
    <w:rsid w:val="00FC3ED6"/>
    <w:rPr>
      <w:rFonts w:ascii="Arial" w:eastAsia="Times New Roman" w:hAnsi="Arial" w:cs="David"/>
      <w:sz w:val="22"/>
      <w:szCs w:val="24"/>
      <w:lang w:eastAsia="he-IL"/>
    </w:rPr>
  </w:style>
  <w:style w:type="numbering" w:customStyle="1" w:styleId="12">
    <w:name w:val="ללא רשימה1"/>
    <w:next w:val="a6"/>
    <w:semiHidden/>
    <w:rsid w:val="00FC3ED6"/>
  </w:style>
  <w:style w:type="paragraph" w:customStyle="1" w:styleId="af2">
    <w:name w:val="ממוספר"/>
    <w:basedOn w:val="a3"/>
    <w:link w:val="af3"/>
    <w:rsid w:val="00FC3ED6"/>
    <w:pPr>
      <w:tabs>
        <w:tab w:val="num" w:pos="680"/>
      </w:tabs>
      <w:spacing w:before="120" w:after="120" w:line="360" w:lineRule="auto"/>
      <w:ind w:left="737" w:right="737" w:hanging="680"/>
      <w:jc w:val="both"/>
    </w:pPr>
    <w:rPr>
      <w:rFonts w:ascii="Arial" w:eastAsia="Times New Roman" w:hAnsi="Arial" w:cs="David"/>
      <w:szCs w:val="24"/>
      <w:lang w:eastAsia="he-IL"/>
    </w:rPr>
  </w:style>
  <w:style w:type="paragraph" w:customStyle="1" w:styleId="af4">
    <w:name w:val="כותרת_א"/>
    <w:basedOn w:val="a3"/>
    <w:rsid w:val="00FC3ED6"/>
    <w:pPr>
      <w:keepNext/>
      <w:keepLines/>
      <w:spacing w:before="240" w:after="360" w:line="240" w:lineRule="auto"/>
      <w:jc w:val="center"/>
    </w:pPr>
    <w:rPr>
      <w:rFonts w:ascii="Arial" w:eastAsia="Times New Roman" w:hAnsi="Arial" w:cs="David"/>
      <w:bCs/>
      <w:sz w:val="32"/>
      <w:szCs w:val="36"/>
      <w:u w:val="thick"/>
    </w:rPr>
  </w:style>
  <w:style w:type="paragraph" w:customStyle="1" w:styleId="13">
    <w:name w:val="חתימה1"/>
    <w:basedOn w:val="a3"/>
    <w:rsid w:val="00FC3ED6"/>
    <w:pPr>
      <w:spacing w:after="0" w:line="240" w:lineRule="auto"/>
      <w:ind w:left="-694"/>
    </w:pPr>
    <w:rPr>
      <w:rFonts w:ascii="Arial" w:eastAsia="Times New Roman" w:hAnsi="Arial" w:cs="David"/>
      <w:sz w:val="24"/>
      <w:szCs w:val="24"/>
    </w:rPr>
  </w:style>
  <w:style w:type="paragraph" w:customStyle="1" w:styleId="af5">
    <w:name w:val="נורמל"/>
    <w:basedOn w:val="a3"/>
    <w:rsid w:val="00FC3ED6"/>
    <w:pPr>
      <w:spacing w:after="0" w:line="240" w:lineRule="auto"/>
      <w:jc w:val="right"/>
    </w:pPr>
    <w:rPr>
      <w:rFonts w:ascii="Arial" w:eastAsia="Times New Roman" w:hAnsi="Arial" w:cs="Miriam"/>
      <w:szCs w:val="24"/>
      <w:lang w:eastAsia="he-IL"/>
    </w:rPr>
  </w:style>
  <w:style w:type="paragraph" w:styleId="af6">
    <w:name w:val="endnote text"/>
    <w:basedOn w:val="a3"/>
    <w:link w:val="af7"/>
    <w:semiHidden/>
    <w:rsid w:val="00FC3ED6"/>
    <w:pPr>
      <w:keepLines/>
      <w:spacing w:after="0" w:line="360" w:lineRule="auto"/>
      <w:jc w:val="both"/>
    </w:pPr>
    <w:rPr>
      <w:rFonts w:ascii="Arial" w:eastAsia="Times New Roman" w:hAnsi="Arial" w:cs="David"/>
      <w:sz w:val="20"/>
      <w:szCs w:val="20"/>
      <w:lang w:eastAsia="he-IL"/>
    </w:rPr>
  </w:style>
  <w:style w:type="character" w:customStyle="1" w:styleId="af7">
    <w:name w:val="טקסט הערת סיום תו"/>
    <w:basedOn w:val="a4"/>
    <w:link w:val="af6"/>
    <w:semiHidden/>
    <w:rsid w:val="00FC3ED6"/>
    <w:rPr>
      <w:rFonts w:ascii="Arial" w:eastAsia="Times New Roman" w:hAnsi="Arial" w:cs="David"/>
      <w:lang w:eastAsia="he-IL"/>
    </w:rPr>
  </w:style>
  <w:style w:type="character" w:customStyle="1" w:styleId="apple-converted-space">
    <w:name w:val="apple-converted-space"/>
    <w:basedOn w:val="a4"/>
    <w:rsid w:val="00FC3ED6"/>
  </w:style>
  <w:style w:type="table" w:customStyle="1" w:styleId="14">
    <w:name w:val="רשת טבלה1"/>
    <w:basedOn w:val="a5"/>
    <w:next w:val="ae"/>
    <w:rsid w:val="00FC3E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footnote text"/>
    <w:basedOn w:val="a3"/>
    <w:link w:val="af9"/>
    <w:rsid w:val="00FC3ED6"/>
    <w:pPr>
      <w:keepLines/>
      <w:spacing w:after="0" w:line="360" w:lineRule="auto"/>
      <w:jc w:val="both"/>
    </w:pPr>
    <w:rPr>
      <w:rFonts w:ascii="Arial" w:eastAsia="Times New Roman" w:hAnsi="Arial" w:cs="David"/>
      <w:sz w:val="20"/>
      <w:szCs w:val="20"/>
      <w:lang w:eastAsia="he-IL"/>
    </w:rPr>
  </w:style>
  <w:style w:type="character" w:customStyle="1" w:styleId="af9">
    <w:name w:val="טקסט הערת שוליים תו"/>
    <w:basedOn w:val="a4"/>
    <w:link w:val="af8"/>
    <w:rsid w:val="00FC3ED6"/>
    <w:rPr>
      <w:rFonts w:ascii="Arial" w:eastAsia="Times New Roman" w:hAnsi="Arial" w:cs="David"/>
      <w:lang w:eastAsia="he-IL"/>
    </w:rPr>
  </w:style>
  <w:style w:type="character" w:styleId="afa">
    <w:name w:val="footnote reference"/>
    <w:rsid w:val="00FC3ED6"/>
    <w:rPr>
      <w:vertAlign w:val="superscript"/>
    </w:rPr>
  </w:style>
  <w:style w:type="character" w:styleId="afb">
    <w:name w:val="annotation reference"/>
    <w:uiPriority w:val="99"/>
    <w:rsid w:val="00FC3ED6"/>
    <w:rPr>
      <w:sz w:val="16"/>
      <w:szCs w:val="16"/>
    </w:rPr>
  </w:style>
  <w:style w:type="paragraph" w:styleId="afc">
    <w:name w:val="annotation subject"/>
    <w:basedOn w:val="af0"/>
    <w:next w:val="af0"/>
    <w:link w:val="afd"/>
    <w:uiPriority w:val="99"/>
    <w:rsid w:val="00FC3ED6"/>
    <w:rPr>
      <w:b/>
      <w:bCs/>
    </w:rPr>
  </w:style>
  <w:style w:type="character" w:customStyle="1" w:styleId="afd">
    <w:name w:val="נושא הערה תו"/>
    <w:basedOn w:val="af1"/>
    <w:link w:val="afc"/>
    <w:uiPriority w:val="99"/>
    <w:rsid w:val="00FC3ED6"/>
    <w:rPr>
      <w:rFonts w:ascii="Arial" w:eastAsia="Times New Roman" w:hAnsi="Arial" w:cs="David"/>
      <w:b/>
      <w:bCs/>
      <w:lang w:eastAsia="he-IL"/>
    </w:rPr>
  </w:style>
  <w:style w:type="paragraph" w:styleId="afe">
    <w:name w:val="Title"/>
    <w:basedOn w:val="a3"/>
    <w:link w:val="aff"/>
    <w:qFormat/>
    <w:rsid w:val="00FC3ED6"/>
    <w:pPr>
      <w:spacing w:after="0" w:line="240" w:lineRule="auto"/>
      <w:jc w:val="center"/>
    </w:pPr>
    <w:rPr>
      <w:rFonts w:ascii="Times New Roman" w:eastAsia="Times New Roman" w:hAnsi="Times New Roman" w:cs="David Transparent"/>
      <w:b/>
      <w:bCs/>
      <w:sz w:val="27"/>
      <w:szCs w:val="72"/>
      <w:lang w:eastAsia="he-IL"/>
    </w:rPr>
  </w:style>
  <w:style w:type="character" w:customStyle="1" w:styleId="aff">
    <w:name w:val="כותרת טקסט תו"/>
    <w:basedOn w:val="a4"/>
    <w:link w:val="afe"/>
    <w:rsid w:val="00FC3ED6"/>
    <w:rPr>
      <w:rFonts w:ascii="Times New Roman" w:eastAsia="Times New Roman" w:hAnsi="Times New Roman" w:cs="David Transparent"/>
      <w:b/>
      <w:bCs/>
      <w:sz w:val="27"/>
      <w:szCs w:val="72"/>
      <w:lang w:eastAsia="he-IL"/>
    </w:rPr>
  </w:style>
  <w:style w:type="table" w:customStyle="1" w:styleId="PlainTable41">
    <w:name w:val="Plain Table 41"/>
    <w:basedOn w:val="a5"/>
    <w:uiPriority w:val="44"/>
    <w:rsid w:val="000C5EA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2">
    <w:name w:val="toc 2"/>
    <w:basedOn w:val="a3"/>
    <w:next w:val="a3"/>
    <w:autoRedefine/>
    <w:uiPriority w:val="39"/>
    <w:unhideWhenUsed/>
    <w:rsid w:val="00FA2855"/>
    <w:pPr>
      <w:spacing w:after="0"/>
      <w:ind w:left="220"/>
    </w:pPr>
    <w:rPr>
      <w:rFonts w:asciiTheme="minorHAnsi" w:hAnsiTheme="minorHAnsi" w:cs="Times New Roman"/>
      <w:smallCaps/>
      <w:sz w:val="20"/>
      <w:szCs w:val="20"/>
    </w:rPr>
  </w:style>
  <w:style w:type="paragraph" w:styleId="TOC3">
    <w:name w:val="toc 3"/>
    <w:basedOn w:val="a3"/>
    <w:next w:val="a3"/>
    <w:autoRedefine/>
    <w:uiPriority w:val="39"/>
    <w:unhideWhenUsed/>
    <w:rsid w:val="00FA2855"/>
    <w:pPr>
      <w:spacing w:after="0"/>
      <w:ind w:left="440"/>
    </w:pPr>
    <w:rPr>
      <w:rFonts w:asciiTheme="minorHAnsi" w:hAnsiTheme="minorHAnsi" w:cs="Times New Roman"/>
      <w:i/>
      <w:iCs/>
      <w:sz w:val="20"/>
      <w:szCs w:val="20"/>
    </w:rPr>
  </w:style>
  <w:style w:type="character" w:styleId="FollowedHyperlink">
    <w:name w:val="FollowedHyperlink"/>
    <w:basedOn w:val="a4"/>
    <w:unhideWhenUsed/>
    <w:rsid w:val="00C41252"/>
    <w:rPr>
      <w:color w:val="954F72" w:themeColor="followedHyperlink"/>
      <w:u w:val="single"/>
    </w:rPr>
  </w:style>
  <w:style w:type="paragraph" w:styleId="TOC4">
    <w:name w:val="toc 4"/>
    <w:basedOn w:val="a3"/>
    <w:next w:val="a3"/>
    <w:autoRedefine/>
    <w:uiPriority w:val="39"/>
    <w:unhideWhenUsed/>
    <w:rsid w:val="00022E88"/>
    <w:pPr>
      <w:spacing w:after="0"/>
      <w:ind w:left="660"/>
    </w:pPr>
    <w:rPr>
      <w:rFonts w:asciiTheme="minorHAnsi" w:hAnsiTheme="minorHAnsi" w:cs="Times New Roman"/>
      <w:sz w:val="18"/>
      <w:szCs w:val="18"/>
    </w:rPr>
  </w:style>
  <w:style w:type="paragraph" w:styleId="TOC5">
    <w:name w:val="toc 5"/>
    <w:basedOn w:val="a3"/>
    <w:next w:val="a3"/>
    <w:autoRedefine/>
    <w:uiPriority w:val="39"/>
    <w:unhideWhenUsed/>
    <w:rsid w:val="00022E88"/>
    <w:pPr>
      <w:spacing w:after="0"/>
      <w:ind w:left="880"/>
    </w:pPr>
    <w:rPr>
      <w:rFonts w:asciiTheme="minorHAnsi" w:hAnsiTheme="minorHAnsi" w:cs="Times New Roman"/>
      <w:sz w:val="18"/>
      <w:szCs w:val="18"/>
    </w:rPr>
  </w:style>
  <w:style w:type="paragraph" w:styleId="TOC6">
    <w:name w:val="toc 6"/>
    <w:basedOn w:val="a3"/>
    <w:next w:val="a3"/>
    <w:autoRedefine/>
    <w:uiPriority w:val="39"/>
    <w:unhideWhenUsed/>
    <w:rsid w:val="00022E88"/>
    <w:pPr>
      <w:spacing w:after="0"/>
      <w:ind w:left="1100"/>
    </w:pPr>
    <w:rPr>
      <w:rFonts w:asciiTheme="minorHAnsi" w:hAnsiTheme="minorHAnsi" w:cs="Times New Roman"/>
      <w:sz w:val="18"/>
      <w:szCs w:val="18"/>
    </w:rPr>
  </w:style>
  <w:style w:type="paragraph" w:styleId="TOC7">
    <w:name w:val="toc 7"/>
    <w:basedOn w:val="a3"/>
    <w:next w:val="a3"/>
    <w:autoRedefine/>
    <w:uiPriority w:val="39"/>
    <w:unhideWhenUsed/>
    <w:rsid w:val="00022E88"/>
    <w:pPr>
      <w:spacing w:after="0"/>
      <w:ind w:left="1320"/>
    </w:pPr>
    <w:rPr>
      <w:rFonts w:asciiTheme="minorHAnsi" w:hAnsiTheme="minorHAnsi" w:cs="Times New Roman"/>
      <w:sz w:val="18"/>
      <w:szCs w:val="18"/>
    </w:rPr>
  </w:style>
  <w:style w:type="paragraph" w:styleId="TOC8">
    <w:name w:val="toc 8"/>
    <w:basedOn w:val="a3"/>
    <w:next w:val="a3"/>
    <w:autoRedefine/>
    <w:uiPriority w:val="39"/>
    <w:unhideWhenUsed/>
    <w:rsid w:val="00022E88"/>
    <w:pPr>
      <w:spacing w:after="0"/>
      <w:ind w:left="1540"/>
    </w:pPr>
    <w:rPr>
      <w:rFonts w:asciiTheme="minorHAnsi" w:hAnsiTheme="minorHAnsi" w:cs="Times New Roman"/>
      <w:sz w:val="18"/>
      <w:szCs w:val="18"/>
    </w:rPr>
  </w:style>
  <w:style w:type="paragraph" w:styleId="TOC9">
    <w:name w:val="toc 9"/>
    <w:basedOn w:val="a3"/>
    <w:next w:val="a3"/>
    <w:autoRedefine/>
    <w:uiPriority w:val="39"/>
    <w:unhideWhenUsed/>
    <w:rsid w:val="00022E88"/>
    <w:pPr>
      <w:spacing w:after="0"/>
      <w:ind w:left="1760"/>
    </w:pPr>
    <w:rPr>
      <w:rFonts w:asciiTheme="minorHAnsi" w:hAnsiTheme="minorHAnsi" w:cs="Times New Roman"/>
      <w:sz w:val="18"/>
      <w:szCs w:val="18"/>
    </w:rPr>
  </w:style>
  <w:style w:type="table" w:customStyle="1" w:styleId="TableGrid">
    <w:name w:val="TableGrid"/>
    <w:rsid w:val="000B0514"/>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aff0">
    <w:name w:val="Body Text Indent"/>
    <w:basedOn w:val="a3"/>
    <w:link w:val="aff1"/>
    <w:rsid w:val="002112FE"/>
    <w:pPr>
      <w:spacing w:after="0" w:line="360" w:lineRule="auto"/>
      <w:ind w:left="368" w:hanging="368"/>
    </w:pPr>
    <w:rPr>
      <w:rFonts w:ascii="Times New Roman" w:eastAsia="Times New Roman" w:hAnsi="Times New Roman" w:cs="David"/>
      <w:sz w:val="28"/>
      <w:szCs w:val="28"/>
      <w:lang w:eastAsia="he-IL"/>
    </w:rPr>
  </w:style>
  <w:style w:type="character" w:customStyle="1" w:styleId="aff1">
    <w:name w:val="כניסה בגוף טקסט תו"/>
    <w:basedOn w:val="a4"/>
    <w:link w:val="aff0"/>
    <w:rsid w:val="002112FE"/>
    <w:rPr>
      <w:rFonts w:ascii="Times New Roman" w:eastAsia="Times New Roman" w:hAnsi="Times New Roman" w:cs="David"/>
      <w:sz w:val="28"/>
      <w:szCs w:val="28"/>
      <w:lang w:eastAsia="he-IL"/>
    </w:rPr>
  </w:style>
  <w:style w:type="paragraph" w:styleId="32">
    <w:name w:val="Body Text Indent 3"/>
    <w:basedOn w:val="a3"/>
    <w:link w:val="33"/>
    <w:rsid w:val="002112FE"/>
    <w:pPr>
      <w:spacing w:after="0" w:line="240" w:lineRule="auto"/>
      <w:ind w:left="720"/>
    </w:pPr>
    <w:rPr>
      <w:rFonts w:ascii="Times New Roman" w:eastAsia="Times New Roman" w:hAnsi="Times New Roman" w:cs="David"/>
      <w:b/>
      <w:bCs/>
      <w:sz w:val="28"/>
      <w:szCs w:val="28"/>
      <w:lang w:eastAsia="he-IL"/>
    </w:rPr>
  </w:style>
  <w:style w:type="character" w:customStyle="1" w:styleId="33">
    <w:name w:val="כניסה בגוף טקסט 3 תו"/>
    <w:basedOn w:val="a4"/>
    <w:link w:val="32"/>
    <w:rsid w:val="002112FE"/>
    <w:rPr>
      <w:rFonts w:ascii="Times New Roman" w:eastAsia="Times New Roman" w:hAnsi="Times New Roman" w:cs="David"/>
      <w:b/>
      <w:bCs/>
      <w:sz w:val="28"/>
      <w:szCs w:val="28"/>
      <w:lang w:eastAsia="he-IL"/>
    </w:rPr>
  </w:style>
  <w:style w:type="character" w:styleId="aff2">
    <w:name w:val="page number"/>
    <w:basedOn w:val="a4"/>
    <w:rsid w:val="002112FE"/>
  </w:style>
  <w:style w:type="paragraph" w:styleId="aff3">
    <w:name w:val="Body Text"/>
    <w:basedOn w:val="a3"/>
    <w:link w:val="aff4"/>
    <w:rsid w:val="002112FE"/>
    <w:pPr>
      <w:spacing w:after="0" w:line="280" w:lineRule="exact"/>
      <w:jc w:val="both"/>
    </w:pPr>
    <w:rPr>
      <w:rFonts w:ascii="Times New Roman" w:eastAsia="Times New Roman" w:hAnsi="Times New Roman" w:cs="David"/>
      <w:sz w:val="24"/>
      <w:szCs w:val="24"/>
      <w:lang w:eastAsia="he-IL"/>
    </w:rPr>
  </w:style>
  <w:style w:type="character" w:customStyle="1" w:styleId="aff4">
    <w:name w:val="גוף טקסט תו"/>
    <w:basedOn w:val="a4"/>
    <w:link w:val="aff3"/>
    <w:rsid w:val="002112FE"/>
    <w:rPr>
      <w:rFonts w:ascii="Times New Roman" w:eastAsia="Times New Roman" w:hAnsi="Times New Roman" w:cs="David"/>
      <w:sz w:val="24"/>
      <w:szCs w:val="24"/>
      <w:lang w:eastAsia="he-IL"/>
    </w:rPr>
  </w:style>
  <w:style w:type="paragraph" w:styleId="aff5">
    <w:name w:val="List"/>
    <w:basedOn w:val="a3"/>
    <w:rsid w:val="002112FE"/>
    <w:pPr>
      <w:spacing w:after="0" w:line="240" w:lineRule="auto"/>
      <w:ind w:left="737"/>
    </w:pPr>
    <w:rPr>
      <w:rFonts w:ascii="Times New Roman" w:eastAsia="Times New Roman" w:hAnsi="Times New Roman" w:cs="David"/>
      <w:noProof/>
      <w:sz w:val="20"/>
      <w:szCs w:val="24"/>
      <w:lang w:eastAsia="he-IL"/>
    </w:rPr>
  </w:style>
  <w:style w:type="paragraph" w:styleId="25">
    <w:name w:val="List 2"/>
    <w:basedOn w:val="a3"/>
    <w:rsid w:val="002112FE"/>
    <w:pPr>
      <w:spacing w:after="0" w:line="240" w:lineRule="auto"/>
      <w:ind w:left="1786"/>
    </w:pPr>
    <w:rPr>
      <w:rFonts w:ascii="Times New Roman" w:eastAsia="Times New Roman" w:hAnsi="Times New Roman" w:cs="David"/>
      <w:noProof/>
      <w:sz w:val="20"/>
      <w:szCs w:val="24"/>
      <w:lang w:eastAsia="he-IL"/>
    </w:rPr>
  </w:style>
  <w:style w:type="paragraph" w:styleId="34">
    <w:name w:val="List 3"/>
    <w:basedOn w:val="a3"/>
    <w:rsid w:val="002112FE"/>
    <w:pPr>
      <w:spacing w:after="0" w:line="240" w:lineRule="auto"/>
      <w:ind w:left="1080" w:hanging="360"/>
    </w:pPr>
    <w:rPr>
      <w:rFonts w:ascii="Times New Roman" w:eastAsia="Times New Roman" w:hAnsi="Times New Roman" w:cs="David"/>
      <w:sz w:val="26"/>
      <w:szCs w:val="26"/>
      <w:lang w:eastAsia="he-IL"/>
    </w:rPr>
  </w:style>
  <w:style w:type="paragraph" w:styleId="aff6">
    <w:name w:val="No Spacing"/>
    <w:uiPriority w:val="99"/>
    <w:qFormat/>
    <w:rsid w:val="002112FE"/>
    <w:pPr>
      <w:bidi/>
    </w:pPr>
    <w:rPr>
      <w:rFonts w:ascii="Times New Roman" w:eastAsia="Times New Roman" w:hAnsi="Times New Roman" w:cs="David"/>
      <w:sz w:val="26"/>
      <w:szCs w:val="26"/>
      <w:lang w:eastAsia="he-IL"/>
    </w:rPr>
  </w:style>
  <w:style w:type="paragraph" w:styleId="aff7">
    <w:name w:val="List Paragraph"/>
    <w:basedOn w:val="a3"/>
    <w:uiPriority w:val="34"/>
    <w:qFormat/>
    <w:rsid w:val="002112FE"/>
    <w:pPr>
      <w:spacing w:after="0" w:line="240" w:lineRule="auto"/>
      <w:ind w:left="720"/>
      <w:contextualSpacing/>
    </w:pPr>
    <w:rPr>
      <w:rFonts w:ascii="Times New Roman" w:eastAsia="Times New Roman" w:hAnsi="Times New Roman" w:cs="David"/>
      <w:sz w:val="26"/>
      <w:szCs w:val="26"/>
      <w:lang w:eastAsia="he-IL"/>
    </w:rPr>
  </w:style>
  <w:style w:type="paragraph" w:customStyle="1" w:styleId="2">
    <w:name w:val="יהודה רמה 2"/>
    <w:basedOn w:val="aff7"/>
    <w:uiPriority w:val="99"/>
    <w:rsid w:val="007A60AB"/>
    <w:pPr>
      <w:numPr>
        <w:ilvl w:val="1"/>
        <w:numId w:val="6"/>
      </w:numPr>
      <w:spacing w:line="360" w:lineRule="auto"/>
      <w:outlineLvl w:val="1"/>
    </w:pPr>
    <w:rPr>
      <w:rFonts w:ascii="Tahoma" w:hAnsi="Tahoma" w:cs="Tahoma"/>
      <w:b/>
      <w:bCs/>
      <w:color w:val="1F497D"/>
      <w:sz w:val="22"/>
      <w:szCs w:val="22"/>
      <w:lang w:eastAsia="en-US"/>
    </w:rPr>
  </w:style>
  <w:style w:type="character" w:customStyle="1" w:styleId="Style26Char">
    <w:name w:val="Style26 Char"/>
    <w:basedOn w:val="a4"/>
    <w:link w:val="Style26"/>
    <w:locked/>
    <w:rsid w:val="00753DB0"/>
    <w:rPr>
      <w:lang w:eastAsia="he-IL"/>
    </w:rPr>
  </w:style>
  <w:style w:type="paragraph" w:customStyle="1" w:styleId="Style26">
    <w:name w:val="Style26"/>
    <w:basedOn w:val="a3"/>
    <w:link w:val="Style26Char"/>
    <w:rsid w:val="00753DB0"/>
    <w:pPr>
      <w:numPr>
        <w:ilvl w:val="2"/>
        <w:numId w:val="7"/>
      </w:numPr>
      <w:spacing w:after="0" w:line="360" w:lineRule="auto"/>
      <w:ind w:right="1224"/>
    </w:pPr>
    <w:rPr>
      <w:sz w:val="20"/>
      <w:szCs w:val="20"/>
      <w:lang w:eastAsia="he-IL"/>
    </w:rPr>
  </w:style>
  <w:style w:type="paragraph" w:styleId="aff8">
    <w:name w:val="Document Map"/>
    <w:basedOn w:val="a3"/>
    <w:link w:val="aff9"/>
    <w:semiHidden/>
    <w:rsid w:val="00A93A70"/>
    <w:pPr>
      <w:shd w:val="clear" w:color="auto" w:fill="000080"/>
      <w:spacing w:after="0" w:line="240" w:lineRule="auto"/>
    </w:pPr>
    <w:rPr>
      <w:rFonts w:ascii="Tahoma" w:eastAsia="Times New Roman" w:hAnsi="Tahoma" w:cs="Tahoma"/>
      <w:sz w:val="20"/>
      <w:szCs w:val="20"/>
    </w:rPr>
  </w:style>
  <w:style w:type="character" w:customStyle="1" w:styleId="aff9">
    <w:name w:val="מפת מסמך תו"/>
    <w:basedOn w:val="a4"/>
    <w:link w:val="aff8"/>
    <w:semiHidden/>
    <w:rsid w:val="00A93A70"/>
    <w:rPr>
      <w:rFonts w:ascii="Tahoma" w:eastAsia="Times New Roman" w:hAnsi="Tahoma" w:cs="Tahoma"/>
      <w:shd w:val="clear" w:color="auto" w:fill="000080"/>
    </w:rPr>
  </w:style>
  <w:style w:type="character" w:customStyle="1" w:styleId="Heading1Char">
    <w:name w:val="Heading 1 Char"/>
    <w:rsid w:val="00A93A70"/>
    <w:rPr>
      <w:rFonts w:ascii="Arial" w:hAnsi="Arial" w:cs="Arial"/>
      <w:b/>
      <w:bCs/>
      <w:kern w:val="32"/>
      <w:sz w:val="32"/>
      <w:szCs w:val="32"/>
      <w:lang w:val="en-US" w:eastAsia="en-US" w:bidi="he-IL"/>
    </w:rPr>
  </w:style>
  <w:style w:type="paragraph" w:customStyle="1" w:styleId="a">
    <w:name w:val="פרק"/>
    <w:basedOn w:val="a3"/>
    <w:link w:val="Char"/>
    <w:qFormat/>
    <w:rsid w:val="00A93A70"/>
    <w:pPr>
      <w:numPr>
        <w:numId w:val="18"/>
      </w:numPr>
      <w:spacing w:after="0" w:line="360" w:lineRule="auto"/>
    </w:pPr>
    <w:rPr>
      <w:rFonts w:ascii="Times New Roman" w:eastAsia="Times New Roman" w:hAnsi="Times New Roman" w:cs="David"/>
      <w:b/>
      <w:bCs/>
      <w:sz w:val="28"/>
      <w:szCs w:val="28"/>
      <w:u w:val="single"/>
      <w:lang w:eastAsia="he-IL"/>
    </w:rPr>
  </w:style>
  <w:style w:type="paragraph" w:customStyle="1" w:styleId="a0">
    <w:name w:val="סעיף"/>
    <w:basedOn w:val="a"/>
    <w:link w:val="Char0"/>
    <w:qFormat/>
    <w:rsid w:val="00A93A70"/>
    <w:pPr>
      <w:numPr>
        <w:ilvl w:val="1"/>
      </w:numPr>
      <w:tabs>
        <w:tab w:val="left" w:pos="1218"/>
      </w:tabs>
    </w:pPr>
    <w:rPr>
      <w:b w:val="0"/>
      <w:bCs w:val="0"/>
      <w:sz w:val="24"/>
      <w:szCs w:val="24"/>
      <w:u w:val="none"/>
    </w:rPr>
  </w:style>
  <w:style w:type="character" w:customStyle="1" w:styleId="Char">
    <w:name w:val="פרק Char"/>
    <w:link w:val="a"/>
    <w:rsid w:val="00A93A70"/>
    <w:rPr>
      <w:rFonts w:ascii="Times New Roman" w:eastAsia="Times New Roman" w:hAnsi="Times New Roman" w:cs="David"/>
      <w:b/>
      <w:bCs/>
      <w:sz w:val="28"/>
      <w:szCs w:val="28"/>
      <w:u w:val="single"/>
      <w:lang w:eastAsia="he-IL"/>
    </w:rPr>
  </w:style>
  <w:style w:type="character" w:customStyle="1" w:styleId="Char0">
    <w:name w:val="סעיף Char"/>
    <w:link w:val="a0"/>
    <w:rsid w:val="00A93A70"/>
    <w:rPr>
      <w:rFonts w:ascii="Times New Roman" w:eastAsia="Times New Roman" w:hAnsi="Times New Roman" w:cs="David"/>
      <w:sz w:val="24"/>
      <w:szCs w:val="24"/>
      <w:lang w:eastAsia="he-IL"/>
    </w:rPr>
  </w:style>
  <w:style w:type="paragraph" w:customStyle="1" w:styleId="Style1">
    <w:name w:val="Style1"/>
    <w:basedOn w:val="a3"/>
    <w:link w:val="Style1Char"/>
    <w:qFormat/>
    <w:rsid w:val="00A93A70"/>
    <w:pPr>
      <w:numPr>
        <w:numId w:val="19"/>
      </w:numPr>
      <w:spacing w:after="0" w:line="360" w:lineRule="auto"/>
    </w:pPr>
    <w:rPr>
      <w:rFonts w:ascii="Times New Roman" w:eastAsia="Times New Roman" w:hAnsi="Times New Roman" w:cs="David"/>
      <w:sz w:val="28"/>
      <w:szCs w:val="26"/>
    </w:rPr>
  </w:style>
  <w:style w:type="character" w:customStyle="1" w:styleId="Style1Char">
    <w:name w:val="Style1 Char"/>
    <w:link w:val="Style1"/>
    <w:rsid w:val="00A93A70"/>
    <w:rPr>
      <w:rFonts w:ascii="Times New Roman" w:eastAsia="Times New Roman" w:hAnsi="Times New Roman" w:cs="David"/>
      <w:sz w:val="28"/>
      <w:szCs w:val="26"/>
    </w:rPr>
  </w:style>
  <w:style w:type="paragraph" w:customStyle="1" w:styleId="affa">
    <w:name w:val="מלל ראשי"/>
    <w:basedOn w:val="a3"/>
    <w:rsid w:val="00A93A70"/>
    <w:pPr>
      <w:tabs>
        <w:tab w:val="left" w:pos="720"/>
        <w:tab w:val="left" w:pos="1418"/>
        <w:tab w:val="left" w:pos="1872"/>
        <w:tab w:val="left" w:pos="5472"/>
      </w:tabs>
      <w:spacing w:after="0" w:line="240" w:lineRule="auto"/>
      <w:jc w:val="both"/>
    </w:pPr>
    <w:rPr>
      <w:rFonts w:ascii="Times New Roman" w:eastAsia="Times New Roman" w:hAnsi="Times New Roman" w:cs="David"/>
      <w:noProof/>
      <w:sz w:val="17"/>
      <w:szCs w:val="19"/>
      <w:lang w:eastAsia="he-IL"/>
    </w:rPr>
  </w:style>
  <w:style w:type="paragraph" w:customStyle="1" w:styleId="QtxDos">
    <w:name w:val="QtxDos"/>
    <w:rsid w:val="00A93A70"/>
    <w:rPr>
      <w:rFonts w:ascii="Arial" w:eastAsia="Times New Roman" w:hAnsi="Arial" w:cs="QMiriam"/>
    </w:rPr>
  </w:style>
  <w:style w:type="paragraph" w:customStyle="1" w:styleId="affb">
    <w:name w:val="צמוד"/>
    <w:basedOn w:val="a3"/>
    <w:link w:val="affc"/>
    <w:rsid w:val="00A93A70"/>
    <w:pPr>
      <w:spacing w:after="0" w:line="240" w:lineRule="auto"/>
      <w:jc w:val="both"/>
    </w:pPr>
    <w:rPr>
      <w:rFonts w:ascii="Times New Roman" w:eastAsia="Times New Roman" w:hAnsi="Times New Roman" w:cs="Times New Roman"/>
      <w:sz w:val="20"/>
      <w:szCs w:val="24"/>
      <w:lang w:val="x-none" w:eastAsia="he-IL"/>
    </w:rPr>
  </w:style>
  <w:style w:type="character" w:customStyle="1" w:styleId="affc">
    <w:name w:val="צמוד תו"/>
    <w:link w:val="affb"/>
    <w:rsid w:val="00A93A70"/>
    <w:rPr>
      <w:rFonts w:ascii="Times New Roman" w:eastAsia="Times New Roman" w:hAnsi="Times New Roman" w:cs="Times New Roman"/>
      <w:szCs w:val="24"/>
      <w:lang w:val="x-none" w:eastAsia="he-IL"/>
    </w:rPr>
  </w:style>
  <w:style w:type="character" w:customStyle="1" w:styleId="af3">
    <w:name w:val="ממוספר תו"/>
    <w:link w:val="af2"/>
    <w:rsid w:val="00A93A70"/>
    <w:rPr>
      <w:rFonts w:ascii="Arial" w:eastAsia="Times New Roman" w:hAnsi="Arial" w:cs="David"/>
      <w:sz w:val="22"/>
      <w:szCs w:val="24"/>
      <w:lang w:eastAsia="he-IL"/>
    </w:rPr>
  </w:style>
  <w:style w:type="paragraph" w:customStyle="1" w:styleId="affd">
    <w:name w:val="הואיל"/>
    <w:basedOn w:val="a3"/>
    <w:rsid w:val="00A93A70"/>
    <w:pPr>
      <w:spacing w:after="0" w:line="240" w:lineRule="auto"/>
      <w:ind w:left="1418" w:hanging="1418"/>
    </w:pPr>
    <w:rPr>
      <w:rFonts w:ascii="Times New Roman" w:eastAsia="Times New Roman" w:hAnsi="Times New Roman" w:cs="David"/>
      <w:szCs w:val="26"/>
    </w:rPr>
  </w:style>
  <w:style w:type="paragraph" w:customStyle="1" w:styleId="15">
    <w:name w:val="פיסקה 1"/>
    <w:basedOn w:val="a3"/>
    <w:rsid w:val="00A93A70"/>
    <w:pPr>
      <w:widowControl w:val="0"/>
      <w:spacing w:after="0" w:line="240" w:lineRule="atLeast"/>
      <w:jc w:val="both"/>
    </w:pPr>
    <w:rPr>
      <w:rFonts w:ascii="Courier" w:eastAsia="Times New Roman" w:hAnsi="Courier" w:cs="Miriam"/>
      <w:szCs w:val="24"/>
    </w:rPr>
  </w:style>
  <w:style w:type="paragraph" w:customStyle="1" w:styleId="affe">
    <w:name w:val="פסקה רגיל"/>
    <w:basedOn w:val="a3"/>
    <w:rsid w:val="00A93A70"/>
    <w:pPr>
      <w:spacing w:after="0" w:line="240" w:lineRule="auto"/>
      <w:jc w:val="both"/>
    </w:pPr>
    <w:rPr>
      <w:rFonts w:ascii="Times New Roman" w:eastAsia="Times New Roman" w:hAnsi="Times New Roman" w:cs="Narkisim"/>
      <w:caps/>
      <w:szCs w:val="26"/>
    </w:rPr>
  </w:style>
  <w:style w:type="paragraph" w:customStyle="1" w:styleId="afff">
    <w:name w:val="תת סעיף"/>
    <w:basedOn w:val="30"/>
    <w:link w:val="afff0"/>
    <w:autoRedefine/>
    <w:rsid w:val="00A93A70"/>
    <w:pPr>
      <w:keepNext/>
      <w:keepLines w:val="0"/>
      <w:tabs>
        <w:tab w:val="clear" w:pos="2268"/>
      </w:tabs>
      <w:spacing w:after="0" w:line="240" w:lineRule="auto"/>
      <w:ind w:left="0" w:firstLine="0"/>
      <w:jc w:val="left"/>
    </w:pPr>
    <w:rPr>
      <w:rFonts w:ascii="Times New Roman" w:eastAsia="Calibri" w:hAnsi="Times New Roman" w:cs="Times New Roman"/>
      <w:b/>
      <w:bCs/>
      <w:sz w:val="26"/>
      <w:szCs w:val="26"/>
      <w:lang w:val="x-none" w:eastAsia="x-none"/>
    </w:rPr>
  </w:style>
  <w:style w:type="character" w:customStyle="1" w:styleId="afff0">
    <w:name w:val="תת סעיף תו"/>
    <w:link w:val="afff"/>
    <w:locked/>
    <w:rsid w:val="00A93A70"/>
    <w:rPr>
      <w:rFonts w:ascii="Times New Roman" w:hAnsi="Times New Roman" w:cs="Times New Roman"/>
      <w:b/>
      <w:bCs/>
      <w:sz w:val="26"/>
      <w:szCs w:val="26"/>
      <w:lang w:val="x-none" w:eastAsia="x-none"/>
    </w:rPr>
  </w:style>
  <w:style w:type="paragraph" w:customStyle="1" w:styleId="afff1">
    <w:name w:val="ראש סעיף"/>
    <w:basedOn w:val="21"/>
    <w:link w:val="afff2"/>
    <w:autoRedefine/>
    <w:rsid w:val="00A93A70"/>
    <w:pPr>
      <w:keepNext w:val="0"/>
      <w:tabs>
        <w:tab w:val="left" w:pos="1134"/>
      </w:tabs>
      <w:spacing w:line="240" w:lineRule="auto"/>
      <w:ind w:left="0" w:firstLine="0"/>
      <w:jc w:val="left"/>
    </w:pPr>
    <w:rPr>
      <w:rFonts w:eastAsia="Calibri" w:cs="Times New Roman"/>
      <w:sz w:val="26"/>
      <w:szCs w:val="26"/>
      <w:lang w:val="x-none" w:eastAsia="x-none"/>
    </w:rPr>
  </w:style>
  <w:style w:type="character" w:customStyle="1" w:styleId="afff2">
    <w:name w:val="ראש סעיף תו"/>
    <w:link w:val="afff1"/>
    <w:locked/>
    <w:rsid w:val="00A93A70"/>
    <w:rPr>
      <w:rFonts w:ascii="Times New Roman" w:hAnsi="Times New Roman" w:cs="Times New Roman"/>
      <w:b/>
      <w:bCs/>
      <w:sz w:val="26"/>
      <w:szCs w:val="26"/>
      <w:lang w:val="x-none" w:eastAsia="x-none"/>
    </w:rPr>
  </w:style>
  <w:style w:type="paragraph" w:customStyle="1" w:styleId="1">
    <w:name w:val="פיסקת רשימה1"/>
    <w:basedOn w:val="a3"/>
    <w:rsid w:val="00A93A70"/>
    <w:pPr>
      <w:numPr>
        <w:numId w:val="24"/>
      </w:numPr>
      <w:tabs>
        <w:tab w:val="clear" w:pos="567"/>
      </w:tabs>
      <w:spacing w:after="0" w:line="240" w:lineRule="auto"/>
      <w:ind w:left="720" w:firstLine="0"/>
    </w:pPr>
    <w:rPr>
      <w:rFonts w:ascii="Times New Roman" w:hAnsi="Times New Roman" w:cs="David"/>
      <w:sz w:val="24"/>
      <w:szCs w:val="26"/>
    </w:rPr>
  </w:style>
  <w:style w:type="paragraph" w:customStyle="1" w:styleId="afff3">
    <w:name w:val="ראש פרק"/>
    <w:basedOn w:val="10"/>
    <w:link w:val="afff4"/>
    <w:autoRedefine/>
    <w:rsid w:val="00A93A70"/>
    <w:pPr>
      <w:keepNext/>
      <w:numPr>
        <w:numId w:val="0"/>
      </w:numPr>
      <w:spacing w:before="240" w:after="60" w:line="240" w:lineRule="auto"/>
      <w:ind w:left="708" w:hanging="708"/>
    </w:pPr>
    <w:rPr>
      <w:rFonts w:ascii="Times New Roman" w:hAnsi="Times New Roman" w:cs="Times New Roman"/>
      <w:bCs w:val="0"/>
      <w:sz w:val="32"/>
      <w:szCs w:val="32"/>
      <w:lang w:val="x-none" w:eastAsia="x-none"/>
    </w:rPr>
  </w:style>
  <w:style w:type="character" w:customStyle="1" w:styleId="afff4">
    <w:name w:val="ראש פרק תו"/>
    <w:link w:val="afff3"/>
    <w:locked/>
    <w:rsid w:val="00A93A70"/>
    <w:rPr>
      <w:rFonts w:ascii="Times New Roman" w:hAnsi="Times New Roman" w:cs="Times New Roman"/>
      <w:b/>
      <w:sz w:val="32"/>
      <w:szCs w:val="32"/>
      <w:u w:val="single"/>
      <w:lang w:val="x-none" w:eastAsia="x-none"/>
    </w:rPr>
  </w:style>
  <w:style w:type="character" w:customStyle="1" w:styleId="16">
    <w:name w:val="כותרת טקסט תו1"/>
    <w:locked/>
    <w:rsid w:val="00A93A70"/>
    <w:rPr>
      <w:rFonts w:ascii="Cambria" w:eastAsia="Calibri" w:hAnsi="Cambria"/>
      <w:b/>
      <w:bCs/>
      <w:kern w:val="28"/>
      <w:sz w:val="32"/>
      <w:szCs w:val="32"/>
    </w:rPr>
  </w:style>
  <w:style w:type="character" w:customStyle="1" w:styleId="afff5">
    <w:name w:val="תואר תו"/>
    <w:uiPriority w:val="10"/>
    <w:rsid w:val="00A93A70"/>
    <w:rPr>
      <w:rFonts w:ascii="Cambria" w:eastAsia="Times New Roman" w:hAnsi="Cambria" w:cs="Times New Roman"/>
      <w:color w:val="17365D"/>
      <w:spacing w:val="5"/>
      <w:kern w:val="28"/>
      <w:sz w:val="52"/>
      <w:szCs w:val="52"/>
    </w:rPr>
  </w:style>
  <w:style w:type="character" w:customStyle="1" w:styleId="17">
    <w:name w:val="כותר הספר1"/>
    <w:rsid w:val="00A93A70"/>
    <w:rPr>
      <w:rFonts w:cs="Times New Roman"/>
      <w:b/>
      <w:bCs/>
      <w:smallCaps/>
      <w:spacing w:val="5"/>
    </w:rPr>
  </w:style>
  <w:style w:type="paragraph" w:customStyle="1" w:styleId="11-">
    <w:name w:val="11-דוד"/>
    <w:rsid w:val="00A93A70"/>
    <w:rPr>
      <w:rFonts w:ascii="Times NR CEw MT" w:eastAsia="Times New Roman" w:hAnsi="Times New Roman" w:cs="QDavid"/>
      <w:color w:val="0000FF"/>
      <w:sz w:val="16"/>
      <w:szCs w:val="22"/>
      <w:lang w:eastAsia="he-IL"/>
    </w:rPr>
  </w:style>
  <w:style w:type="paragraph" w:styleId="afff6">
    <w:name w:val="caption"/>
    <w:basedOn w:val="a3"/>
    <w:next w:val="a3"/>
    <w:qFormat/>
    <w:rsid w:val="00A93A70"/>
    <w:pPr>
      <w:spacing w:after="0" w:line="240" w:lineRule="auto"/>
    </w:pPr>
    <w:rPr>
      <w:rFonts w:ascii="Times New Roman" w:eastAsia="Times New Roman" w:hAnsi="Times New Roman" w:cs="David"/>
      <w:b/>
      <w:bCs/>
      <w:sz w:val="20"/>
      <w:szCs w:val="20"/>
    </w:rPr>
  </w:style>
  <w:style w:type="paragraph" w:customStyle="1" w:styleId="WW-BodyText2">
    <w:name w:val="WW-Body Text 2"/>
    <w:basedOn w:val="a3"/>
    <w:rsid w:val="00A93A70"/>
    <w:pPr>
      <w:suppressAutoHyphens/>
      <w:spacing w:after="0" w:line="240" w:lineRule="auto"/>
    </w:pPr>
    <w:rPr>
      <w:rFonts w:ascii="Arial" w:eastAsia="Times New Roman" w:hAnsi="Arial"/>
      <w:sz w:val="24"/>
      <w:lang w:eastAsia="he-IL"/>
    </w:rPr>
  </w:style>
  <w:style w:type="paragraph" w:customStyle="1" w:styleId="WW-BodyTextIndent2">
    <w:name w:val="WW-Body Text Indent 2"/>
    <w:basedOn w:val="a3"/>
    <w:rsid w:val="00A93A70"/>
    <w:pPr>
      <w:suppressAutoHyphens/>
      <w:spacing w:after="0" w:line="360" w:lineRule="auto"/>
    </w:pPr>
    <w:rPr>
      <w:rFonts w:ascii="Arial" w:eastAsia="Times New Roman" w:hAnsi="Arial"/>
      <w:sz w:val="24"/>
      <w:lang w:eastAsia="he-IL"/>
    </w:rPr>
  </w:style>
  <w:style w:type="paragraph" w:customStyle="1" w:styleId="WW-BodyText3">
    <w:name w:val="WW-Body Text 3"/>
    <w:basedOn w:val="a3"/>
    <w:rsid w:val="00A93A70"/>
    <w:pPr>
      <w:suppressAutoHyphens/>
      <w:spacing w:after="0" w:line="360" w:lineRule="auto"/>
    </w:pPr>
    <w:rPr>
      <w:rFonts w:ascii="Arial" w:eastAsia="Times New Roman" w:hAnsi="Arial"/>
      <w:sz w:val="24"/>
      <w:lang w:eastAsia="he-IL"/>
    </w:rPr>
  </w:style>
  <w:style w:type="paragraph" w:customStyle="1" w:styleId="normalh">
    <w:name w:val="normalh"/>
    <w:basedOn w:val="a3"/>
    <w:rsid w:val="00A93A70"/>
    <w:pPr>
      <w:overflowPunct w:val="0"/>
      <w:autoSpaceDE w:val="0"/>
      <w:autoSpaceDN w:val="0"/>
      <w:adjustRightInd w:val="0"/>
      <w:spacing w:after="120" w:line="360" w:lineRule="auto"/>
      <w:jc w:val="both"/>
      <w:textAlignment w:val="baseline"/>
    </w:pPr>
    <w:rPr>
      <w:rFonts w:ascii="Arial" w:eastAsia="Times New Roman" w:hAnsi="Arial" w:cs="Narkisim"/>
      <w:sz w:val="20"/>
      <w:szCs w:val="24"/>
    </w:rPr>
  </w:style>
  <w:style w:type="paragraph" w:customStyle="1" w:styleId="18">
    <w:name w:val="כותרת1"/>
    <w:basedOn w:val="19"/>
    <w:next w:val="19"/>
    <w:rsid w:val="00A93A70"/>
    <w:pPr>
      <w:ind w:hanging="1134"/>
    </w:pPr>
    <w:rPr>
      <w:bCs/>
      <w:szCs w:val="28"/>
    </w:rPr>
  </w:style>
  <w:style w:type="paragraph" w:customStyle="1" w:styleId="19">
    <w:name w:val="סגנון1"/>
    <w:basedOn w:val="a3"/>
    <w:uiPriority w:val="99"/>
    <w:rsid w:val="00A93A70"/>
    <w:pPr>
      <w:spacing w:after="0" w:line="360" w:lineRule="auto"/>
      <w:ind w:left="1134"/>
      <w:jc w:val="both"/>
    </w:pPr>
    <w:rPr>
      <w:rFonts w:ascii="Times New Roman" w:eastAsia="Times New Roman" w:hAnsi="Times New Roman" w:cs="David"/>
      <w:szCs w:val="26"/>
    </w:rPr>
  </w:style>
  <w:style w:type="paragraph" w:customStyle="1" w:styleId="26">
    <w:name w:val="סגנון2"/>
    <w:basedOn w:val="19"/>
    <w:rsid w:val="00A93A70"/>
    <w:pPr>
      <w:ind w:right="1871" w:hanging="737"/>
    </w:pPr>
  </w:style>
  <w:style w:type="paragraph" w:customStyle="1" w:styleId="35">
    <w:name w:val="סגנון3"/>
    <w:basedOn w:val="19"/>
    <w:rsid w:val="00A93A70"/>
    <w:pPr>
      <w:ind w:right="2438" w:hanging="567"/>
    </w:pPr>
  </w:style>
  <w:style w:type="paragraph" w:customStyle="1" w:styleId="27">
    <w:name w:val="כותרת2"/>
    <w:basedOn w:val="18"/>
    <w:next w:val="19"/>
    <w:rsid w:val="00A93A70"/>
    <w:rPr>
      <w:szCs w:val="26"/>
    </w:rPr>
  </w:style>
  <w:style w:type="paragraph" w:customStyle="1" w:styleId="42">
    <w:name w:val="סגנון4"/>
    <w:basedOn w:val="35"/>
    <w:rsid w:val="00A93A70"/>
    <w:pPr>
      <w:ind w:right="567"/>
    </w:pPr>
  </w:style>
  <w:style w:type="paragraph" w:customStyle="1" w:styleId="afff7">
    <w:name w:val="ממוספר תו תו"/>
    <w:basedOn w:val="a3"/>
    <w:link w:val="afff8"/>
    <w:rsid w:val="00A93A70"/>
    <w:pPr>
      <w:tabs>
        <w:tab w:val="num" w:pos="793"/>
      </w:tabs>
      <w:spacing w:after="360" w:line="240" w:lineRule="auto"/>
      <w:ind w:left="793" w:right="510" w:hanging="510"/>
      <w:jc w:val="both"/>
    </w:pPr>
    <w:rPr>
      <w:rFonts w:ascii="Times New Roman" w:eastAsia="Times New Roman" w:hAnsi="Times New Roman" w:cs="Times New Roman"/>
      <w:sz w:val="20"/>
      <w:szCs w:val="24"/>
      <w:lang w:val="x-none" w:eastAsia="he-IL"/>
    </w:rPr>
  </w:style>
  <w:style w:type="character" w:customStyle="1" w:styleId="afff8">
    <w:name w:val="ממוספר תו תו תו"/>
    <w:link w:val="afff7"/>
    <w:rsid w:val="00A93A70"/>
    <w:rPr>
      <w:rFonts w:ascii="Times New Roman" w:eastAsia="Times New Roman" w:hAnsi="Times New Roman" w:cs="Times New Roman"/>
      <w:szCs w:val="24"/>
      <w:lang w:val="x-none" w:eastAsia="he-IL"/>
    </w:rPr>
  </w:style>
  <w:style w:type="paragraph" w:customStyle="1" w:styleId="a1">
    <w:name w:val="ראשי"/>
    <w:basedOn w:val="a3"/>
    <w:autoRedefine/>
    <w:rsid w:val="00A93A70"/>
    <w:pPr>
      <w:keepNext/>
      <w:keepLines/>
      <w:numPr>
        <w:ilvl w:val="1"/>
        <w:numId w:val="20"/>
      </w:numPr>
      <w:tabs>
        <w:tab w:val="clear" w:pos="1361"/>
        <w:tab w:val="num" w:pos="1290"/>
        <w:tab w:val="num" w:pos="2160"/>
      </w:tabs>
      <w:spacing w:after="0" w:line="240" w:lineRule="auto"/>
      <w:ind w:left="1290" w:right="0" w:hanging="720"/>
      <w:jc w:val="both"/>
    </w:pPr>
    <w:rPr>
      <w:rFonts w:ascii="Times New Roman" w:eastAsia="Times New Roman" w:hAnsi="Times New Roman" w:cs="David"/>
      <w:snapToGrid w:val="0"/>
      <w:sz w:val="23"/>
      <w:szCs w:val="23"/>
      <w:lang w:eastAsia="he-IL"/>
    </w:rPr>
  </w:style>
  <w:style w:type="paragraph" w:customStyle="1" w:styleId="a2">
    <w:name w:val="טקסט"/>
    <w:basedOn w:val="a3"/>
    <w:autoRedefine/>
    <w:rsid w:val="00A93A70"/>
    <w:pPr>
      <w:keepNext/>
      <w:keepLines/>
      <w:numPr>
        <w:ilvl w:val="2"/>
        <w:numId w:val="20"/>
      </w:numPr>
      <w:tabs>
        <w:tab w:val="clear" w:pos="2381"/>
      </w:tabs>
      <w:spacing w:after="0" w:line="240" w:lineRule="auto"/>
      <w:ind w:left="0" w:right="0" w:firstLine="0"/>
    </w:pPr>
    <w:rPr>
      <w:rFonts w:ascii="Times New Roman" w:eastAsia="Times New Roman" w:hAnsi="Times New Roman" w:cs="David"/>
      <w:snapToGrid w:val="0"/>
      <w:sz w:val="23"/>
      <w:szCs w:val="23"/>
      <w:lang w:eastAsia="he-IL"/>
    </w:rPr>
  </w:style>
  <w:style w:type="paragraph" w:customStyle="1" w:styleId="20">
    <w:name w:val="יק2"/>
    <w:basedOn w:val="a3"/>
    <w:rsid w:val="00A93A70"/>
    <w:pPr>
      <w:numPr>
        <w:ilvl w:val="3"/>
        <w:numId w:val="20"/>
      </w:numPr>
      <w:tabs>
        <w:tab w:val="clear" w:pos="3572"/>
        <w:tab w:val="left" w:pos="426"/>
      </w:tabs>
      <w:spacing w:after="0" w:line="240" w:lineRule="auto"/>
      <w:ind w:left="993" w:right="0" w:hanging="993"/>
      <w:jc w:val="both"/>
    </w:pPr>
    <w:rPr>
      <w:rFonts w:ascii="Times New Roman" w:eastAsia="Times New Roman" w:hAnsi="Times New Roman" w:cs="David"/>
      <w:sz w:val="24"/>
      <w:szCs w:val="24"/>
      <w:lang w:eastAsia="he-IL"/>
    </w:rPr>
  </w:style>
  <w:style w:type="paragraph" w:customStyle="1" w:styleId="Mispur10">
    <w:name w:val="Mispur1"/>
    <w:basedOn w:val="a3"/>
    <w:rsid w:val="00A93A70"/>
    <w:pPr>
      <w:numPr>
        <w:ilvl w:val="4"/>
        <w:numId w:val="20"/>
      </w:numPr>
      <w:tabs>
        <w:tab w:val="clear" w:pos="3932"/>
        <w:tab w:val="num" w:pos="454"/>
      </w:tabs>
      <w:spacing w:line="240" w:lineRule="auto"/>
      <w:ind w:left="454" w:right="0" w:hanging="454"/>
      <w:jc w:val="both"/>
    </w:pPr>
    <w:rPr>
      <w:rFonts w:ascii="Times New Roman" w:eastAsia="Times New Roman" w:hAnsi="Times New Roman" w:cs="David"/>
      <w:szCs w:val="24"/>
      <w:lang w:eastAsia="he-IL"/>
    </w:rPr>
  </w:style>
  <w:style w:type="paragraph" w:customStyle="1" w:styleId="Mispur2">
    <w:name w:val="Mispur2"/>
    <w:basedOn w:val="Mispur10"/>
    <w:rsid w:val="00A93A70"/>
    <w:pPr>
      <w:numPr>
        <w:ilvl w:val="0"/>
        <w:numId w:val="21"/>
      </w:numPr>
      <w:tabs>
        <w:tab w:val="clear" w:pos="454"/>
        <w:tab w:val="num" w:pos="1134"/>
      </w:tabs>
      <w:ind w:left="1134" w:right="0" w:hanging="680"/>
    </w:pPr>
  </w:style>
  <w:style w:type="paragraph" w:customStyle="1" w:styleId="Mispur30">
    <w:name w:val="Mispur3"/>
    <w:basedOn w:val="Mispur2"/>
    <w:rsid w:val="00A93A70"/>
    <w:pPr>
      <w:tabs>
        <w:tab w:val="clear" w:pos="1134"/>
        <w:tab w:val="num" w:pos="1928"/>
      </w:tabs>
      <w:ind w:left="1928" w:hanging="794"/>
    </w:pPr>
  </w:style>
  <w:style w:type="paragraph" w:customStyle="1" w:styleId="Mispur40">
    <w:name w:val="Mispur4"/>
    <w:basedOn w:val="Mispur30"/>
    <w:rsid w:val="00A93A70"/>
    <w:pPr>
      <w:numPr>
        <w:ilvl w:val="1"/>
      </w:numPr>
      <w:tabs>
        <w:tab w:val="clear" w:pos="1134"/>
        <w:tab w:val="num" w:pos="2948"/>
      </w:tabs>
      <w:ind w:left="2948" w:hanging="1020"/>
    </w:pPr>
  </w:style>
  <w:style w:type="paragraph" w:customStyle="1" w:styleId="Mispur50">
    <w:name w:val="Mispur5"/>
    <w:basedOn w:val="Mispur40"/>
    <w:rsid w:val="00A93A70"/>
    <w:pPr>
      <w:tabs>
        <w:tab w:val="clear" w:pos="2948"/>
        <w:tab w:val="num" w:pos="3345"/>
      </w:tabs>
      <w:ind w:left="3345" w:hanging="397"/>
    </w:pPr>
  </w:style>
  <w:style w:type="paragraph" w:customStyle="1" w:styleId="mispur1">
    <w:name w:val="mispur1"/>
    <w:basedOn w:val="a3"/>
    <w:link w:val="mispur11"/>
    <w:rsid w:val="00A93A70"/>
    <w:pPr>
      <w:numPr>
        <w:ilvl w:val="2"/>
        <w:numId w:val="21"/>
      </w:numPr>
      <w:tabs>
        <w:tab w:val="clear" w:pos="1928"/>
      </w:tabs>
      <w:spacing w:after="0" w:line="240" w:lineRule="auto"/>
      <w:ind w:left="367" w:right="367" w:hanging="283"/>
    </w:pPr>
    <w:rPr>
      <w:rFonts w:ascii="Times New Roman" w:eastAsia="Times New Roman" w:hAnsi="Times New Roman" w:cs="Times New Roman"/>
      <w:sz w:val="24"/>
      <w:szCs w:val="24"/>
      <w:lang w:val="x-none" w:eastAsia="he-IL"/>
    </w:rPr>
  </w:style>
  <w:style w:type="character" w:customStyle="1" w:styleId="mispur11">
    <w:name w:val="mispur1 תו"/>
    <w:link w:val="mispur1"/>
    <w:rsid w:val="00A93A70"/>
    <w:rPr>
      <w:rFonts w:ascii="Times New Roman" w:eastAsia="Times New Roman" w:hAnsi="Times New Roman" w:cs="Times New Roman"/>
      <w:sz w:val="24"/>
      <w:szCs w:val="24"/>
      <w:lang w:val="x-none" w:eastAsia="he-IL"/>
    </w:rPr>
  </w:style>
  <w:style w:type="paragraph" w:customStyle="1" w:styleId="mispur20">
    <w:name w:val="mispur2"/>
    <w:basedOn w:val="mispur1"/>
    <w:link w:val="mispur21"/>
    <w:rsid w:val="00A93A70"/>
    <w:pPr>
      <w:numPr>
        <w:ilvl w:val="4"/>
      </w:numPr>
      <w:tabs>
        <w:tab w:val="clear" w:pos="3345"/>
        <w:tab w:val="num" w:pos="360"/>
        <w:tab w:val="num" w:pos="1304"/>
      </w:tabs>
      <w:ind w:left="454" w:hanging="454"/>
    </w:pPr>
  </w:style>
  <w:style w:type="character" w:customStyle="1" w:styleId="mispur21">
    <w:name w:val="mispur2 תו"/>
    <w:basedOn w:val="mispur11"/>
    <w:link w:val="mispur20"/>
    <w:rsid w:val="00A93A70"/>
    <w:rPr>
      <w:rFonts w:ascii="Times New Roman" w:eastAsia="Times New Roman" w:hAnsi="Times New Roman" w:cs="Times New Roman"/>
      <w:sz w:val="24"/>
      <w:szCs w:val="24"/>
      <w:lang w:val="x-none" w:eastAsia="he-IL"/>
    </w:rPr>
  </w:style>
  <w:style w:type="paragraph" w:customStyle="1" w:styleId="mispur3">
    <w:name w:val="mispur3"/>
    <w:basedOn w:val="mispur20"/>
    <w:rsid w:val="00A93A70"/>
    <w:pPr>
      <w:numPr>
        <w:ilvl w:val="2"/>
        <w:numId w:val="4"/>
      </w:numPr>
      <w:tabs>
        <w:tab w:val="clear" w:pos="1928"/>
        <w:tab w:val="num" w:pos="2381"/>
      </w:tabs>
      <w:ind w:left="2381" w:hanging="1077"/>
    </w:pPr>
  </w:style>
  <w:style w:type="paragraph" w:customStyle="1" w:styleId="mispur4">
    <w:name w:val="mispur4"/>
    <w:basedOn w:val="mispur20"/>
    <w:rsid w:val="00A93A70"/>
    <w:pPr>
      <w:numPr>
        <w:ilvl w:val="3"/>
        <w:numId w:val="4"/>
      </w:numPr>
      <w:tabs>
        <w:tab w:val="clear" w:pos="2948"/>
        <w:tab w:val="num" w:pos="3742"/>
      </w:tabs>
      <w:ind w:left="3742" w:hanging="1361"/>
    </w:pPr>
  </w:style>
  <w:style w:type="paragraph" w:customStyle="1" w:styleId="mispur5">
    <w:name w:val="mispur5"/>
    <w:basedOn w:val="mispur20"/>
    <w:rsid w:val="00A93A70"/>
    <w:pPr>
      <w:numPr>
        <w:ilvl w:val="0"/>
        <w:numId w:val="11"/>
      </w:numPr>
      <w:tabs>
        <w:tab w:val="clear" w:pos="360"/>
        <w:tab w:val="num" w:pos="5387"/>
      </w:tabs>
      <w:ind w:left="5387" w:right="367" w:hanging="1645"/>
    </w:pPr>
  </w:style>
  <w:style w:type="character" w:styleId="afff9">
    <w:name w:val="Emphasis"/>
    <w:qFormat/>
    <w:rsid w:val="00A93A70"/>
    <w:rPr>
      <w:i/>
      <w:iCs/>
    </w:rPr>
  </w:style>
  <w:style w:type="paragraph" w:customStyle="1" w:styleId="Default">
    <w:name w:val="Default"/>
    <w:rsid w:val="00A93A70"/>
    <w:pPr>
      <w:widowControl w:val="0"/>
      <w:autoSpaceDE w:val="0"/>
      <w:autoSpaceDN w:val="0"/>
      <w:adjustRightInd w:val="0"/>
    </w:pPr>
    <w:rPr>
      <w:rFonts w:ascii="Arial" w:eastAsia="Times New Roman" w:hAnsi="Arial"/>
      <w:color w:val="000000"/>
      <w:sz w:val="24"/>
      <w:szCs w:val="24"/>
      <w:lang w:bidi="ar-SA"/>
    </w:rPr>
  </w:style>
  <w:style w:type="paragraph" w:customStyle="1" w:styleId="1a">
    <w:name w:val="כותרת תוכן עניינים1"/>
    <w:basedOn w:val="10"/>
    <w:next w:val="a3"/>
    <w:qFormat/>
    <w:rsid w:val="00A93A70"/>
    <w:pPr>
      <w:keepNext/>
      <w:keepLines/>
      <w:numPr>
        <w:numId w:val="0"/>
      </w:numPr>
      <w:bidi w:val="0"/>
      <w:spacing w:before="480" w:after="60"/>
      <w:ind w:left="708" w:hanging="708"/>
      <w:outlineLvl w:val="9"/>
    </w:pPr>
    <w:rPr>
      <w:rFonts w:ascii="Cambria" w:eastAsia="Times New Roman" w:hAnsi="Cambria" w:cs="Times New Roman"/>
      <w:bCs w:val="0"/>
      <w:color w:val="365F91"/>
      <w:u w:val="none"/>
      <w:lang w:bidi="ar-SA"/>
    </w:rPr>
  </w:style>
  <w:style w:type="paragraph" w:customStyle="1" w:styleId="4">
    <w:name w:val="יוסי רמה 4"/>
    <w:basedOn w:val="a3"/>
    <w:link w:val="4Char"/>
    <w:rsid w:val="00A93A70"/>
    <w:pPr>
      <w:widowControl w:val="0"/>
      <w:numPr>
        <w:ilvl w:val="3"/>
        <w:numId w:val="3"/>
      </w:numPr>
      <w:spacing w:before="120" w:after="120" w:line="360" w:lineRule="auto"/>
      <w:ind w:right="397"/>
    </w:pPr>
    <w:rPr>
      <w:rFonts w:ascii="Arial" w:eastAsia="Times New Roman" w:hAnsi="Arial" w:cs="Times New Roman"/>
      <w:sz w:val="24"/>
      <w:szCs w:val="24"/>
      <w:lang w:val="x-none" w:eastAsia="x-none"/>
    </w:rPr>
  </w:style>
  <w:style w:type="character" w:customStyle="1" w:styleId="4Char">
    <w:name w:val="יוסי רמה 4 Char"/>
    <w:link w:val="4"/>
    <w:rsid w:val="00A93A70"/>
    <w:rPr>
      <w:rFonts w:ascii="Arial" w:eastAsia="Times New Roman" w:hAnsi="Arial" w:cs="Times New Roman"/>
      <w:sz w:val="24"/>
      <w:szCs w:val="24"/>
      <w:lang w:val="x-none" w:eastAsia="x-none"/>
    </w:rPr>
  </w:style>
  <w:style w:type="paragraph" w:customStyle="1" w:styleId="afffa">
    <w:name w:val="מפרט משטרה"/>
    <w:basedOn w:val="4"/>
    <w:link w:val="Char1"/>
    <w:qFormat/>
    <w:rsid w:val="00A93A70"/>
    <w:pPr>
      <w:framePr w:hSpace="180" w:wrap="around" w:vAnchor="text" w:hAnchor="margin" w:y="182"/>
      <w:numPr>
        <w:ilvl w:val="0"/>
        <w:numId w:val="0"/>
      </w:numPr>
      <w:spacing w:line="240" w:lineRule="auto"/>
      <w:ind w:right="0"/>
      <w:suppressOverlap/>
    </w:pPr>
    <w:rPr>
      <w:b/>
      <w:bCs/>
      <w:sz w:val="28"/>
      <w:szCs w:val="28"/>
    </w:rPr>
  </w:style>
  <w:style w:type="character" w:customStyle="1" w:styleId="Char1">
    <w:name w:val="מפרט משטרה Char1"/>
    <w:link w:val="afffa"/>
    <w:rsid w:val="00A93A70"/>
    <w:rPr>
      <w:rFonts w:ascii="Arial" w:eastAsia="Times New Roman" w:hAnsi="Arial" w:cs="Times New Roman"/>
      <w:b/>
      <w:bCs/>
      <w:sz w:val="28"/>
      <w:szCs w:val="28"/>
      <w:lang w:val="x-none" w:eastAsia="x-none"/>
    </w:rPr>
  </w:style>
  <w:style w:type="character" w:customStyle="1" w:styleId="1-">
    <w:name w:val="רמה 1-כותרת פרק תו תו"/>
    <w:rsid w:val="00A93A70"/>
    <w:rPr>
      <w:rFonts w:ascii="Arial" w:hAnsi="Arial"/>
      <w:b/>
      <w:bCs/>
      <w:kern w:val="28"/>
      <w:sz w:val="28"/>
      <w:szCs w:val="28"/>
      <w:lang w:eastAsia="he-IL"/>
    </w:rPr>
  </w:style>
  <w:style w:type="character" w:customStyle="1" w:styleId="2-11">
    <w:name w:val="רמה 2 - 1.1 תו"/>
    <w:aliases w:val="Heading תו,כותרת 1.1Heading 2 תו תו"/>
    <w:rsid w:val="00A93A70"/>
    <w:rPr>
      <w:rFonts w:ascii="Arial" w:hAnsi="Arial"/>
      <w:b/>
      <w:bCs/>
      <w:i/>
      <w:iCs/>
      <w:sz w:val="24"/>
      <w:szCs w:val="24"/>
      <w:lang w:eastAsia="he-IL"/>
    </w:rPr>
  </w:style>
  <w:style w:type="character" w:customStyle="1" w:styleId="3-111">
    <w:name w:val="רמה 3 - 1.1.1 תו תו"/>
    <w:rsid w:val="00A93A70"/>
    <w:rPr>
      <w:rFonts w:ascii="Arial" w:hAnsi="Arial"/>
      <w:sz w:val="24"/>
      <w:szCs w:val="24"/>
      <w:lang w:eastAsia="he-IL"/>
    </w:rPr>
  </w:style>
  <w:style w:type="character" w:customStyle="1" w:styleId="4-abc">
    <w:name w:val="רמה 4- abc תו"/>
    <w:aliases w:val="רמה 4- אבג תו תו"/>
    <w:rsid w:val="00A93A70"/>
    <w:rPr>
      <w:rFonts w:ascii="Arial" w:hAnsi="Arial"/>
      <w:b/>
      <w:bCs/>
      <w:sz w:val="24"/>
      <w:szCs w:val="24"/>
      <w:lang w:eastAsia="he-IL"/>
    </w:rPr>
  </w:style>
  <w:style w:type="paragraph" w:styleId="43">
    <w:name w:val="List 4"/>
    <w:basedOn w:val="a3"/>
    <w:rsid w:val="00A93A70"/>
    <w:pPr>
      <w:spacing w:after="0" w:line="240" w:lineRule="auto"/>
      <w:ind w:left="4593"/>
    </w:pPr>
    <w:rPr>
      <w:rFonts w:ascii="Times New Roman" w:eastAsia="Times New Roman" w:hAnsi="Times New Roman" w:cs="David"/>
      <w:sz w:val="20"/>
      <w:szCs w:val="24"/>
    </w:rPr>
  </w:style>
  <w:style w:type="paragraph" w:styleId="51">
    <w:name w:val="List 5"/>
    <w:basedOn w:val="a3"/>
    <w:rsid w:val="00A93A70"/>
    <w:pPr>
      <w:tabs>
        <w:tab w:val="num" w:pos="567"/>
      </w:tabs>
      <w:spacing w:after="0" w:line="240" w:lineRule="auto"/>
      <w:ind w:left="567" w:hanging="397"/>
    </w:pPr>
    <w:rPr>
      <w:rFonts w:ascii="Times New Roman" w:eastAsia="Times New Roman" w:hAnsi="Times New Roman" w:cs="David"/>
      <w:sz w:val="20"/>
      <w:szCs w:val="24"/>
      <w:lang w:val="en-GB"/>
    </w:rPr>
  </w:style>
  <w:style w:type="paragraph" w:customStyle="1" w:styleId="afffb">
    <w:name w:val="מכרז"/>
    <w:basedOn w:val="a3"/>
    <w:rsid w:val="00A93A70"/>
    <w:pPr>
      <w:tabs>
        <w:tab w:val="num" w:pos="510"/>
      </w:tabs>
      <w:spacing w:after="0" w:line="240" w:lineRule="auto"/>
      <w:ind w:left="510" w:hanging="226"/>
    </w:pPr>
    <w:rPr>
      <w:rFonts w:ascii="Times New Roman" w:eastAsia="Times New Roman" w:hAnsi="Times New Roman" w:cs="David"/>
      <w:sz w:val="20"/>
      <w:szCs w:val="24"/>
    </w:rPr>
  </w:style>
  <w:style w:type="paragraph" w:customStyle="1" w:styleId="afffc">
    <w:name w:val="מסמך"/>
    <w:basedOn w:val="a3"/>
    <w:rsid w:val="00A93A70"/>
    <w:pPr>
      <w:tabs>
        <w:tab w:val="num" w:pos="510"/>
      </w:tabs>
      <w:spacing w:after="0" w:line="240" w:lineRule="auto"/>
      <w:ind w:left="510" w:hanging="226"/>
    </w:pPr>
    <w:rPr>
      <w:rFonts w:ascii="Times New Roman" w:eastAsia="Times New Roman" w:hAnsi="Times New Roman" w:cs="David"/>
      <w:sz w:val="20"/>
      <w:szCs w:val="24"/>
    </w:rPr>
  </w:style>
  <w:style w:type="paragraph" w:customStyle="1" w:styleId="Bullet">
    <w:name w:val="Bullet"/>
    <w:basedOn w:val="a3"/>
    <w:rsid w:val="00A93A70"/>
    <w:pPr>
      <w:keepLines/>
      <w:widowControl w:val="0"/>
      <w:tabs>
        <w:tab w:val="num" w:pos="648"/>
      </w:tabs>
      <w:spacing w:after="0" w:line="360" w:lineRule="auto"/>
      <w:ind w:left="360" w:hanging="72"/>
      <w:jc w:val="both"/>
    </w:pPr>
    <w:rPr>
      <w:rFonts w:ascii="Times New Roman" w:eastAsia="Times New Roman" w:hAnsi="Times New Roman" w:cs="Times New Roman"/>
      <w:snapToGrid w:val="0"/>
      <w:sz w:val="24"/>
      <w:szCs w:val="24"/>
      <w:lang w:eastAsia="he-IL"/>
    </w:rPr>
  </w:style>
  <w:style w:type="paragraph" w:customStyle="1" w:styleId="Heading11">
    <w:name w:val="Heading 11"/>
    <w:basedOn w:val="a3"/>
    <w:rsid w:val="00A93A70"/>
    <w:pPr>
      <w:numPr>
        <w:ilvl w:val="8"/>
        <w:numId w:val="13"/>
      </w:numPr>
      <w:tabs>
        <w:tab w:val="num" w:pos="432"/>
      </w:tabs>
      <w:spacing w:after="0" w:line="360" w:lineRule="auto"/>
      <w:ind w:left="432" w:right="432" w:hanging="432"/>
    </w:pPr>
    <w:rPr>
      <w:rFonts w:ascii="Times New Roman" w:eastAsia="Times New Roman" w:hAnsi="Times New Roman" w:cs="Times New Roman"/>
      <w:snapToGrid w:val="0"/>
      <w:sz w:val="24"/>
      <w:szCs w:val="24"/>
      <w:lang w:eastAsia="he-IL"/>
    </w:rPr>
  </w:style>
  <w:style w:type="paragraph" w:customStyle="1" w:styleId="Heading21">
    <w:name w:val="Heading 21"/>
    <w:basedOn w:val="a3"/>
    <w:rsid w:val="00A93A70"/>
    <w:pPr>
      <w:numPr>
        <w:ilvl w:val="5"/>
        <w:numId w:val="5"/>
      </w:numPr>
      <w:tabs>
        <w:tab w:val="num" w:pos="576"/>
      </w:tabs>
      <w:spacing w:after="0" w:line="360" w:lineRule="auto"/>
      <w:ind w:left="576" w:right="576" w:hanging="576"/>
    </w:pPr>
    <w:rPr>
      <w:rFonts w:ascii="Times New Roman" w:eastAsia="Times New Roman" w:hAnsi="Times New Roman" w:cs="Times New Roman"/>
      <w:snapToGrid w:val="0"/>
      <w:sz w:val="24"/>
      <w:szCs w:val="24"/>
      <w:lang w:eastAsia="he-IL"/>
    </w:rPr>
  </w:style>
  <w:style w:type="paragraph" w:customStyle="1" w:styleId="Heading31">
    <w:name w:val="Heading 31"/>
    <w:basedOn w:val="a3"/>
    <w:rsid w:val="00A93A70"/>
    <w:pPr>
      <w:numPr>
        <w:ilvl w:val="6"/>
        <w:numId w:val="5"/>
      </w:numPr>
      <w:tabs>
        <w:tab w:val="num" w:pos="720"/>
      </w:tabs>
      <w:spacing w:after="0" w:line="360" w:lineRule="auto"/>
      <w:ind w:left="720" w:right="720" w:hanging="720"/>
    </w:pPr>
    <w:rPr>
      <w:rFonts w:ascii="Times New Roman" w:eastAsia="Times New Roman" w:hAnsi="Times New Roman" w:cs="Times New Roman"/>
      <w:snapToGrid w:val="0"/>
      <w:sz w:val="24"/>
      <w:szCs w:val="24"/>
      <w:lang w:eastAsia="he-IL"/>
    </w:rPr>
  </w:style>
  <w:style w:type="paragraph" w:customStyle="1" w:styleId="Heading41">
    <w:name w:val="Heading 41"/>
    <w:basedOn w:val="a3"/>
    <w:rsid w:val="00A93A70"/>
    <w:pPr>
      <w:numPr>
        <w:ilvl w:val="7"/>
        <w:numId w:val="5"/>
      </w:numPr>
      <w:tabs>
        <w:tab w:val="num" w:pos="864"/>
      </w:tabs>
      <w:spacing w:after="0" w:line="360" w:lineRule="auto"/>
      <w:ind w:left="864" w:right="864" w:hanging="864"/>
    </w:pPr>
    <w:rPr>
      <w:rFonts w:ascii="Times New Roman" w:eastAsia="Times New Roman" w:hAnsi="Times New Roman" w:cs="Times New Roman"/>
      <w:snapToGrid w:val="0"/>
      <w:sz w:val="24"/>
      <w:szCs w:val="24"/>
      <w:lang w:eastAsia="he-IL"/>
    </w:rPr>
  </w:style>
  <w:style w:type="paragraph" w:customStyle="1" w:styleId="Heading51">
    <w:name w:val="Heading 51"/>
    <w:basedOn w:val="a3"/>
    <w:rsid w:val="00A93A70"/>
    <w:pPr>
      <w:numPr>
        <w:numId w:val="14"/>
      </w:numPr>
      <w:spacing w:after="0" w:line="360" w:lineRule="auto"/>
      <w:ind w:left="1008" w:right="0" w:hanging="360"/>
    </w:pPr>
    <w:rPr>
      <w:rFonts w:ascii="Times New Roman" w:eastAsia="Times New Roman" w:hAnsi="Times New Roman" w:cs="Times New Roman"/>
      <w:snapToGrid w:val="0"/>
      <w:sz w:val="24"/>
      <w:szCs w:val="24"/>
      <w:lang w:eastAsia="he-IL"/>
    </w:rPr>
  </w:style>
  <w:style w:type="paragraph" w:customStyle="1" w:styleId="Heading61">
    <w:name w:val="Heading 61"/>
    <w:basedOn w:val="a3"/>
    <w:rsid w:val="00A93A70"/>
    <w:pPr>
      <w:numPr>
        <w:ilvl w:val="5"/>
        <w:numId w:val="2"/>
      </w:numPr>
      <w:spacing w:after="0" w:line="360" w:lineRule="auto"/>
      <w:ind w:left="1152"/>
    </w:pPr>
    <w:rPr>
      <w:rFonts w:ascii="Times New Roman" w:eastAsia="Times New Roman" w:hAnsi="Times New Roman" w:cs="Times New Roman"/>
      <w:snapToGrid w:val="0"/>
      <w:sz w:val="24"/>
      <w:szCs w:val="24"/>
      <w:lang w:eastAsia="he-IL"/>
    </w:rPr>
  </w:style>
  <w:style w:type="paragraph" w:customStyle="1" w:styleId="Heading71">
    <w:name w:val="Heading 71"/>
    <w:basedOn w:val="a3"/>
    <w:rsid w:val="00A93A70"/>
    <w:pPr>
      <w:numPr>
        <w:ilvl w:val="6"/>
        <w:numId w:val="2"/>
      </w:numPr>
      <w:spacing w:after="0" w:line="360" w:lineRule="auto"/>
      <w:ind w:left="1296"/>
    </w:pPr>
    <w:rPr>
      <w:rFonts w:ascii="Times New Roman" w:eastAsia="Times New Roman" w:hAnsi="Times New Roman" w:cs="Times New Roman"/>
      <w:snapToGrid w:val="0"/>
      <w:sz w:val="24"/>
      <w:szCs w:val="24"/>
      <w:lang w:eastAsia="he-IL"/>
    </w:rPr>
  </w:style>
  <w:style w:type="paragraph" w:customStyle="1" w:styleId="Heading81">
    <w:name w:val="Heading 81"/>
    <w:basedOn w:val="a3"/>
    <w:rsid w:val="00A93A70"/>
    <w:pPr>
      <w:numPr>
        <w:ilvl w:val="7"/>
        <w:numId w:val="2"/>
      </w:numPr>
      <w:spacing w:after="0" w:line="360" w:lineRule="auto"/>
      <w:ind w:left="1440"/>
    </w:pPr>
    <w:rPr>
      <w:rFonts w:ascii="Times New Roman" w:eastAsia="Times New Roman" w:hAnsi="Times New Roman" w:cs="Times New Roman"/>
      <w:snapToGrid w:val="0"/>
      <w:sz w:val="24"/>
      <w:szCs w:val="24"/>
      <w:lang w:eastAsia="he-IL"/>
    </w:rPr>
  </w:style>
  <w:style w:type="paragraph" w:customStyle="1" w:styleId="Heading91">
    <w:name w:val="Heading 91"/>
    <w:basedOn w:val="a3"/>
    <w:rsid w:val="00A93A70"/>
    <w:pPr>
      <w:numPr>
        <w:numId w:val="9"/>
      </w:numPr>
      <w:spacing w:after="0" w:line="360" w:lineRule="auto"/>
      <w:ind w:left="1584"/>
    </w:pPr>
    <w:rPr>
      <w:rFonts w:ascii="Times New Roman" w:eastAsia="Times New Roman" w:hAnsi="Times New Roman" w:cs="Times New Roman"/>
      <w:snapToGrid w:val="0"/>
      <w:sz w:val="24"/>
      <w:szCs w:val="24"/>
      <w:lang w:eastAsia="he-IL"/>
    </w:rPr>
  </w:style>
  <w:style w:type="paragraph" w:customStyle="1" w:styleId="Heading110">
    <w:name w:val="סגנון Heading 11 + מודגש אחרי:  0 ס''מ"/>
    <w:basedOn w:val="Heading11"/>
    <w:autoRedefine/>
    <w:rsid w:val="00A93A70"/>
    <w:pPr>
      <w:numPr>
        <w:ilvl w:val="0"/>
        <w:numId w:val="22"/>
      </w:numPr>
      <w:tabs>
        <w:tab w:val="clear" w:pos="1080"/>
        <w:tab w:val="num" w:pos="360"/>
      </w:tabs>
      <w:ind w:left="432" w:right="0" w:hanging="432"/>
    </w:pPr>
    <w:rPr>
      <w:b/>
      <w:bCs/>
      <w:sz w:val="20"/>
    </w:rPr>
  </w:style>
  <w:style w:type="paragraph" w:customStyle="1" w:styleId="28">
    <w:name w:val="נורמל 2"/>
    <w:basedOn w:val="a3"/>
    <w:rsid w:val="00A93A70"/>
    <w:pPr>
      <w:spacing w:after="0" w:line="360" w:lineRule="auto"/>
      <w:ind w:left="91"/>
    </w:pPr>
    <w:rPr>
      <w:rFonts w:ascii="Times New Roman" w:eastAsia="Times New Roman" w:hAnsi="Times New Roman" w:cs="Times New Roman"/>
      <w:snapToGrid w:val="0"/>
      <w:sz w:val="20"/>
      <w:szCs w:val="24"/>
      <w:lang w:eastAsia="he-IL"/>
    </w:rPr>
  </w:style>
  <w:style w:type="paragraph" w:customStyle="1" w:styleId="1b">
    <w:name w:val="נורמל 1"/>
    <w:basedOn w:val="a3"/>
    <w:rsid w:val="00A93A70"/>
    <w:pPr>
      <w:spacing w:after="0" w:line="360" w:lineRule="auto"/>
      <w:ind w:left="11"/>
      <w:jc w:val="both"/>
    </w:pPr>
    <w:rPr>
      <w:rFonts w:ascii="Times New Roman" w:eastAsia="Times New Roman" w:hAnsi="Times New Roman" w:cs="Times New Roman"/>
      <w:snapToGrid w:val="0"/>
      <w:sz w:val="20"/>
      <w:szCs w:val="24"/>
      <w:lang w:eastAsia="he-IL"/>
    </w:rPr>
  </w:style>
  <w:style w:type="paragraph" w:customStyle="1" w:styleId="HNormal">
    <w:name w:val="HNormal"/>
    <w:basedOn w:val="a3"/>
    <w:rsid w:val="00A93A70"/>
    <w:pPr>
      <w:numPr>
        <w:numId w:val="12"/>
      </w:numPr>
      <w:spacing w:after="120" w:line="240" w:lineRule="auto"/>
      <w:ind w:left="0" w:firstLine="0"/>
    </w:pPr>
    <w:rPr>
      <w:rFonts w:ascii="Times New Roman" w:eastAsia="Times New Roman" w:hAnsi="Times New Roman" w:cs="Times New Roman"/>
      <w:snapToGrid w:val="0"/>
      <w:sz w:val="20"/>
      <w:szCs w:val="24"/>
      <w:lang w:eastAsia="he-IL"/>
    </w:rPr>
  </w:style>
  <w:style w:type="paragraph" w:customStyle="1" w:styleId="36">
    <w:name w:val="נורמל 3"/>
    <w:basedOn w:val="a3"/>
    <w:rsid w:val="00A93A70"/>
    <w:pPr>
      <w:tabs>
        <w:tab w:val="num" w:pos="360"/>
      </w:tabs>
      <w:spacing w:after="0" w:line="360" w:lineRule="auto"/>
      <w:ind w:left="45" w:right="360"/>
      <w:jc w:val="both"/>
    </w:pPr>
    <w:rPr>
      <w:rFonts w:ascii="Times New Roman" w:eastAsia="Times New Roman" w:hAnsi="Times New Roman" w:cs="Times New Roman"/>
      <w:snapToGrid w:val="0"/>
      <w:sz w:val="20"/>
      <w:szCs w:val="24"/>
      <w:lang w:eastAsia="he-IL"/>
    </w:rPr>
  </w:style>
  <w:style w:type="paragraph" w:customStyle="1" w:styleId="numbertext">
    <w:name w:val="number text"/>
    <w:basedOn w:val="a3"/>
    <w:rsid w:val="00A93A70"/>
    <w:pPr>
      <w:bidi w:val="0"/>
      <w:spacing w:after="0" w:line="240" w:lineRule="auto"/>
      <w:ind w:right="510" w:firstLine="924"/>
      <w:jc w:val="right"/>
    </w:pPr>
    <w:rPr>
      <w:rFonts w:ascii="Times New Roman" w:eastAsia="Times New Roman" w:hAnsi="Times New Roman" w:cs="Times New Roman"/>
      <w:snapToGrid w:val="0"/>
      <w:sz w:val="24"/>
      <w:szCs w:val="24"/>
      <w:lang w:eastAsia="he-IL"/>
    </w:rPr>
  </w:style>
  <w:style w:type="paragraph" w:customStyle="1" w:styleId="NumberedList">
    <w:name w:val="Numbered List"/>
    <w:basedOn w:val="a3"/>
    <w:rsid w:val="00A93A70"/>
    <w:pPr>
      <w:tabs>
        <w:tab w:val="left" w:pos="720"/>
      </w:tabs>
      <w:bidi w:val="0"/>
      <w:spacing w:before="240" w:after="120" w:line="240" w:lineRule="auto"/>
      <w:ind w:left="720" w:hanging="360"/>
    </w:pPr>
    <w:rPr>
      <w:rFonts w:ascii="Times New Roman" w:eastAsia="Times New Roman" w:hAnsi="Times New Roman" w:cs="Times New Roman"/>
      <w:snapToGrid w:val="0"/>
      <w:sz w:val="24"/>
      <w:szCs w:val="24"/>
      <w:lang w:eastAsia="he-IL"/>
    </w:rPr>
  </w:style>
  <w:style w:type="paragraph" w:customStyle="1" w:styleId="bullet0">
    <w:name w:val="bullet"/>
    <w:basedOn w:val="a3"/>
    <w:rsid w:val="00A93A70"/>
    <w:pPr>
      <w:tabs>
        <w:tab w:val="left" w:pos="2880"/>
      </w:tabs>
      <w:bidi w:val="0"/>
      <w:spacing w:before="120" w:after="0" w:line="240" w:lineRule="auto"/>
      <w:ind w:right="2463" w:firstLine="57"/>
      <w:jc w:val="right"/>
    </w:pPr>
    <w:rPr>
      <w:rFonts w:ascii="Times New Roman" w:eastAsia="Times New Roman" w:hAnsi="Times New Roman" w:cs="Times New Roman"/>
      <w:snapToGrid w:val="0"/>
      <w:sz w:val="24"/>
      <w:szCs w:val="24"/>
      <w:lang w:eastAsia="he-IL"/>
    </w:rPr>
  </w:style>
  <w:style w:type="paragraph" w:customStyle="1" w:styleId="Requirement">
    <w:name w:val="Requirement"/>
    <w:basedOn w:val="a3"/>
    <w:rsid w:val="00A93A70"/>
    <w:pPr>
      <w:spacing w:before="120" w:after="0" w:line="240" w:lineRule="auto"/>
      <w:ind w:left="367" w:right="367" w:hanging="283"/>
    </w:pPr>
    <w:rPr>
      <w:rFonts w:ascii="Arial" w:eastAsia="Times New Roman" w:hAnsi="Arial" w:cs="Times New Roman"/>
      <w:sz w:val="20"/>
      <w:szCs w:val="20"/>
      <w:lang w:eastAsia="he-IL"/>
    </w:rPr>
  </w:style>
  <w:style w:type="paragraph" w:customStyle="1" w:styleId="1c">
    <w:name w:val="יוסי רמה 1"/>
    <w:rsid w:val="00A93A70"/>
    <w:pPr>
      <w:widowControl w:val="0"/>
      <w:bidi/>
      <w:spacing w:before="120" w:after="120" w:line="360" w:lineRule="auto"/>
      <w:ind w:left="283" w:right="397" w:hanging="283"/>
      <w:jc w:val="center"/>
    </w:pPr>
    <w:rPr>
      <w:rFonts w:ascii="Arial" w:eastAsia="Times New Roman" w:hAnsi="Arial"/>
      <w:bCs/>
      <w:color w:val="0000FF"/>
      <w:sz w:val="28"/>
      <w:szCs w:val="28"/>
      <w:u w:val="single"/>
    </w:rPr>
  </w:style>
  <w:style w:type="paragraph" w:customStyle="1" w:styleId="-2">
    <w:name w:val="יוסי - רמה 2"/>
    <w:basedOn w:val="a3"/>
    <w:rsid w:val="00A93A70"/>
    <w:pPr>
      <w:numPr>
        <w:ilvl w:val="1"/>
        <w:numId w:val="3"/>
      </w:numPr>
      <w:spacing w:before="120" w:after="120" w:line="360" w:lineRule="auto"/>
      <w:ind w:right="397"/>
    </w:pPr>
    <w:rPr>
      <w:rFonts w:ascii="Arial" w:eastAsia="Times New Roman" w:hAnsi="Arial"/>
      <w:b/>
      <w:bCs/>
      <w:sz w:val="24"/>
      <w:szCs w:val="24"/>
      <w:u w:val="single"/>
    </w:rPr>
  </w:style>
  <w:style w:type="paragraph" w:customStyle="1" w:styleId="-5">
    <w:name w:val="יוסי רמה - 5"/>
    <w:basedOn w:val="a3"/>
    <w:autoRedefine/>
    <w:rsid w:val="00A93A70"/>
    <w:pPr>
      <w:numPr>
        <w:numId w:val="10"/>
      </w:numPr>
      <w:tabs>
        <w:tab w:val="left" w:pos="1102"/>
        <w:tab w:val="left" w:pos="2182"/>
      </w:tabs>
      <w:overflowPunct w:val="0"/>
      <w:autoSpaceDE w:val="0"/>
      <w:autoSpaceDN w:val="0"/>
      <w:adjustRightInd w:val="0"/>
      <w:spacing w:before="120" w:after="120" w:line="360" w:lineRule="auto"/>
      <w:ind w:right="397"/>
      <w:jc w:val="both"/>
      <w:textAlignment w:val="baseline"/>
    </w:pPr>
    <w:rPr>
      <w:rFonts w:ascii="Arial" w:eastAsia="Times New Roman" w:hAnsi="Arial"/>
      <w:sz w:val="24"/>
      <w:szCs w:val="24"/>
    </w:rPr>
  </w:style>
  <w:style w:type="paragraph" w:customStyle="1" w:styleId="37">
    <w:name w:val="יוסי רמה 3"/>
    <w:autoRedefine/>
    <w:rsid w:val="00A93A70"/>
    <w:pPr>
      <w:framePr w:hSpace="180" w:wrap="around" w:vAnchor="text" w:hAnchor="margin" w:y="182"/>
      <w:widowControl w:val="0"/>
      <w:bidi/>
      <w:spacing w:before="120" w:after="120" w:line="360" w:lineRule="auto"/>
      <w:suppressOverlap/>
    </w:pPr>
    <w:rPr>
      <w:rFonts w:ascii="Arial" w:eastAsia="Times New Roman" w:hAnsi="Arial"/>
      <w:sz w:val="24"/>
      <w:szCs w:val="24"/>
    </w:rPr>
  </w:style>
  <w:style w:type="paragraph" w:customStyle="1" w:styleId="3">
    <w:name w:val="מפרט משטרה רמה 3"/>
    <w:basedOn w:val="afffa"/>
    <w:link w:val="3Char"/>
    <w:qFormat/>
    <w:rsid w:val="00A93A70"/>
    <w:pPr>
      <w:framePr w:hSpace="0" w:wrap="auto" w:vAnchor="margin" w:hAnchor="text" w:yAlign="inline"/>
      <w:numPr>
        <w:numId w:val="15"/>
      </w:numPr>
      <w:spacing w:line="360" w:lineRule="auto"/>
      <w:ind w:left="3240" w:right="1440" w:hanging="180"/>
      <w:suppressOverlap w:val="0"/>
    </w:pPr>
    <w:rPr>
      <w:b w:val="0"/>
      <w:bCs w:val="0"/>
      <w:sz w:val="24"/>
      <w:szCs w:val="24"/>
    </w:rPr>
  </w:style>
  <w:style w:type="character" w:customStyle="1" w:styleId="3Char">
    <w:name w:val="מפרט משטרה רמה 3 Char"/>
    <w:link w:val="3"/>
    <w:rsid w:val="00A93A70"/>
    <w:rPr>
      <w:rFonts w:ascii="Arial" w:eastAsia="Times New Roman" w:hAnsi="Arial" w:cs="Times New Roman"/>
      <w:sz w:val="24"/>
      <w:szCs w:val="24"/>
      <w:lang w:val="x-none" w:eastAsia="x-none"/>
    </w:rPr>
  </w:style>
  <w:style w:type="character" w:customStyle="1" w:styleId="htmltxt1">
    <w:name w:val="html_txt1"/>
    <w:rsid w:val="00A93A70"/>
    <w:rPr>
      <w:color w:val="000000"/>
    </w:rPr>
  </w:style>
  <w:style w:type="character" w:customStyle="1" w:styleId="mw-headline">
    <w:name w:val="mw-headline"/>
    <w:basedOn w:val="a4"/>
    <w:rsid w:val="00A93A70"/>
  </w:style>
  <w:style w:type="paragraph" w:customStyle="1" w:styleId="afffd">
    <w:name w:val="ברירת מחדל"/>
    <w:basedOn w:val="a3"/>
    <w:autoRedefine/>
    <w:rsid w:val="00A93A70"/>
    <w:pPr>
      <w:framePr w:wrap="around" w:vAnchor="text" w:hAnchor="text" w:y="1"/>
      <w:tabs>
        <w:tab w:val="num" w:pos="420"/>
      </w:tabs>
      <w:spacing w:after="0" w:line="360" w:lineRule="auto"/>
      <w:ind w:left="720" w:right="420"/>
    </w:pPr>
    <w:rPr>
      <w:rFonts w:eastAsia="Times New Roman"/>
      <w:szCs w:val="28"/>
    </w:rPr>
  </w:style>
  <w:style w:type="character" w:styleId="afffe">
    <w:name w:val="Strong"/>
    <w:qFormat/>
    <w:rsid w:val="00A93A70"/>
    <w:rPr>
      <w:b/>
      <w:bCs/>
    </w:rPr>
  </w:style>
  <w:style w:type="paragraph" w:customStyle="1" w:styleId="root">
    <w:name w:val="root"/>
    <w:basedOn w:val="a3"/>
    <w:rsid w:val="00A93A70"/>
    <w:pPr>
      <w:numPr>
        <w:numId w:val="23"/>
      </w:numPr>
      <w:tabs>
        <w:tab w:val="clear" w:pos="0"/>
      </w:tabs>
      <w:bidi w:val="0"/>
      <w:spacing w:before="100" w:beforeAutospacing="1" w:after="100" w:afterAutospacing="1" w:line="240" w:lineRule="auto"/>
      <w:ind w:firstLine="0"/>
    </w:pPr>
    <w:rPr>
      <w:rFonts w:ascii="Times New Roman" w:eastAsia="Times New Roman" w:hAnsi="Times New Roman" w:cs="Times New Roman"/>
      <w:sz w:val="24"/>
      <w:szCs w:val="24"/>
    </w:rPr>
  </w:style>
  <w:style w:type="character" w:customStyle="1" w:styleId="attrvalue1">
    <w:name w:val="attr_value1"/>
    <w:rsid w:val="00A93A70"/>
    <w:rPr>
      <w:color w:val="9A1C1F"/>
    </w:rPr>
  </w:style>
  <w:style w:type="paragraph" w:customStyle="1" w:styleId="1Title">
    <w:name w:val="1. Title"/>
    <w:basedOn w:val="a3"/>
    <w:next w:val="a3"/>
    <w:rsid w:val="00A93A70"/>
    <w:pPr>
      <w:numPr>
        <w:ilvl w:val="2"/>
        <w:numId w:val="16"/>
      </w:numPr>
      <w:tabs>
        <w:tab w:val="num" w:pos="648"/>
      </w:tabs>
      <w:bidi w:val="0"/>
      <w:spacing w:after="0" w:line="240" w:lineRule="auto"/>
      <w:ind w:left="0" w:right="360" w:hanging="72"/>
      <w:jc w:val="both"/>
    </w:pPr>
    <w:rPr>
      <w:rFonts w:ascii="Arial" w:eastAsia="Times New Roman" w:hAnsi="Arial"/>
      <w:b/>
      <w:bCs/>
      <w:sz w:val="28"/>
      <w:szCs w:val="28"/>
      <w:u w:val="single"/>
    </w:rPr>
  </w:style>
  <w:style w:type="paragraph" w:styleId="affff">
    <w:name w:val="List Bullet"/>
    <w:basedOn w:val="a3"/>
    <w:rsid w:val="00A93A70"/>
    <w:pPr>
      <w:tabs>
        <w:tab w:val="num" w:pos="420"/>
      </w:tabs>
      <w:bidi w:val="0"/>
      <w:spacing w:after="0" w:line="240" w:lineRule="auto"/>
      <w:ind w:left="420" w:right="420" w:hanging="420"/>
    </w:pPr>
    <w:rPr>
      <w:rFonts w:ascii="Times New Roman" w:eastAsia="Times New Roman" w:hAnsi="Times New Roman" w:cs="Times New Roman"/>
      <w:sz w:val="24"/>
      <w:szCs w:val="24"/>
      <w:lang w:bidi="ar-SA"/>
    </w:rPr>
  </w:style>
  <w:style w:type="paragraph" w:customStyle="1" w:styleId="meir1">
    <w:name w:val="meir1"/>
    <w:basedOn w:val="a3"/>
    <w:rsid w:val="00A93A70"/>
    <w:pPr>
      <w:numPr>
        <w:numId w:val="16"/>
      </w:numPr>
      <w:spacing w:after="0" w:line="240" w:lineRule="auto"/>
    </w:pPr>
    <w:rPr>
      <w:rFonts w:ascii="Arial" w:eastAsia="Times New Roman" w:hAnsi="Times New Roman"/>
      <w:sz w:val="36"/>
      <w:szCs w:val="36"/>
      <w:u w:val="single"/>
      <w:lang w:eastAsia="he-IL"/>
    </w:rPr>
  </w:style>
  <w:style w:type="paragraph" w:customStyle="1" w:styleId="meir3">
    <w:name w:val="meir3"/>
    <w:basedOn w:val="a3"/>
    <w:rsid w:val="00A93A70"/>
    <w:pPr>
      <w:numPr>
        <w:numId w:val="17"/>
      </w:numPr>
      <w:tabs>
        <w:tab w:val="num" w:pos="2211"/>
      </w:tabs>
      <w:spacing w:before="120" w:after="0" w:line="240" w:lineRule="auto"/>
      <w:ind w:left="2211" w:right="2211" w:hanging="1077"/>
    </w:pPr>
    <w:rPr>
      <w:rFonts w:ascii="Arial" w:eastAsia="Times New Roman" w:hAnsi="Times New Roman"/>
      <w:sz w:val="24"/>
      <w:szCs w:val="24"/>
      <w:lang w:eastAsia="he-IL"/>
    </w:rPr>
  </w:style>
  <w:style w:type="paragraph" w:customStyle="1" w:styleId="meir4">
    <w:name w:val="meir4"/>
    <w:basedOn w:val="meir3"/>
    <w:rsid w:val="00A93A70"/>
    <w:pPr>
      <w:numPr>
        <w:ilvl w:val="2"/>
      </w:numPr>
      <w:tabs>
        <w:tab w:val="num" w:pos="3345"/>
      </w:tabs>
      <w:ind w:left="3345" w:right="3345" w:hanging="1190"/>
    </w:pPr>
  </w:style>
  <w:style w:type="paragraph" w:customStyle="1" w:styleId="meir5">
    <w:name w:val="meir5"/>
    <w:basedOn w:val="meir4"/>
    <w:rsid w:val="00A93A70"/>
    <w:pPr>
      <w:numPr>
        <w:ilvl w:val="3"/>
      </w:numPr>
      <w:tabs>
        <w:tab w:val="num" w:pos="2211"/>
        <w:tab w:val="left" w:pos="2833"/>
        <w:tab w:val="num" w:pos="3856"/>
      </w:tabs>
      <w:ind w:left="3856" w:right="3856" w:hanging="1304"/>
    </w:pPr>
  </w:style>
  <w:style w:type="paragraph" w:customStyle="1" w:styleId="ListParagraph1">
    <w:name w:val="List Paragraph1"/>
    <w:basedOn w:val="a3"/>
    <w:rsid w:val="00A93A70"/>
    <w:pPr>
      <w:spacing w:after="0" w:line="240" w:lineRule="auto"/>
      <w:ind w:left="720"/>
    </w:pPr>
    <w:rPr>
      <w:rFonts w:ascii="Times New Roman" w:hAnsi="Times New Roman" w:cs="David"/>
      <w:sz w:val="24"/>
      <w:szCs w:val="26"/>
    </w:rPr>
  </w:style>
  <w:style w:type="character" w:customStyle="1" w:styleId="BookTitle1">
    <w:name w:val="Book Title1"/>
    <w:rsid w:val="00A93A70"/>
    <w:rPr>
      <w:rFonts w:cs="Times New Roman"/>
      <w:b/>
      <w:bCs/>
      <w:smallCaps/>
      <w:spacing w:val="5"/>
    </w:rPr>
  </w:style>
  <w:style w:type="character" w:customStyle="1" w:styleId="affff0">
    <w:name w:val="הצעת מחיר תו"/>
    <w:uiPriority w:val="29"/>
    <w:rsid w:val="00A93A70"/>
    <w:rPr>
      <w:rFonts w:cs="Times New Roman"/>
      <w:szCs w:val="24"/>
      <w:lang w:val="x-none" w:eastAsia="he-IL"/>
    </w:rPr>
  </w:style>
  <w:style w:type="paragraph" w:customStyle="1" w:styleId="TOCHeading1">
    <w:name w:val="TOC Heading1"/>
    <w:basedOn w:val="10"/>
    <w:next w:val="a3"/>
    <w:qFormat/>
    <w:rsid w:val="00A93A70"/>
    <w:pPr>
      <w:keepNext/>
      <w:keepLines/>
      <w:numPr>
        <w:numId w:val="0"/>
      </w:numPr>
      <w:bidi w:val="0"/>
      <w:spacing w:before="480" w:after="60"/>
      <w:ind w:left="708" w:hanging="708"/>
      <w:outlineLvl w:val="9"/>
    </w:pPr>
    <w:rPr>
      <w:rFonts w:ascii="Cambria" w:eastAsia="Times New Roman" w:hAnsi="Cambria" w:cs="Times New Roman"/>
      <w:bCs w:val="0"/>
      <w:color w:val="365F91"/>
      <w:u w:val="none"/>
      <w:lang w:val="x-none" w:eastAsia="x-none" w:bidi="ar-SA"/>
    </w:rPr>
  </w:style>
  <w:style w:type="paragraph" w:customStyle="1" w:styleId="A10">
    <w:name w:val="A1"/>
    <w:basedOn w:val="a3"/>
    <w:rsid w:val="00A93A70"/>
    <w:pPr>
      <w:spacing w:after="240" w:line="240" w:lineRule="atLeast"/>
      <w:ind w:left="1133"/>
      <w:jc w:val="both"/>
    </w:pPr>
    <w:rPr>
      <w:rFonts w:ascii="Times New Roman" w:eastAsia="Times New Roman" w:hAnsi="Times New Roman" w:cs="David"/>
      <w:sz w:val="24"/>
      <w:szCs w:val="24"/>
      <w:lang w:eastAsia="he-IL"/>
    </w:rPr>
  </w:style>
  <w:style w:type="paragraph" w:customStyle="1" w:styleId="A20">
    <w:name w:val="A2"/>
    <w:basedOn w:val="a3"/>
    <w:rsid w:val="00A93A70"/>
    <w:pPr>
      <w:spacing w:after="120" w:line="300" w:lineRule="atLeast"/>
      <w:ind w:left="1701" w:hanging="567"/>
      <w:jc w:val="both"/>
    </w:pPr>
    <w:rPr>
      <w:rFonts w:ascii="Times New Roman" w:eastAsia="Times New Roman" w:hAnsi="Times New Roman" w:cs="David"/>
      <w:sz w:val="24"/>
      <w:szCs w:val="24"/>
      <w:lang w:eastAsia="he-IL"/>
    </w:rPr>
  </w:style>
  <w:style w:type="paragraph" w:customStyle="1" w:styleId="A40">
    <w:name w:val="A4"/>
    <w:basedOn w:val="a3"/>
    <w:rsid w:val="00A93A70"/>
    <w:pPr>
      <w:spacing w:after="120" w:line="240" w:lineRule="atLeast"/>
      <w:ind w:left="2267" w:hanging="567"/>
      <w:jc w:val="both"/>
    </w:pPr>
    <w:rPr>
      <w:rFonts w:ascii="Times New Roman" w:eastAsia="Times New Roman" w:hAnsi="Times New Roman" w:cs="David"/>
      <w:sz w:val="24"/>
      <w:szCs w:val="24"/>
      <w:lang w:eastAsia="he-IL"/>
    </w:rPr>
  </w:style>
  <w:style w:type="paragraph" w:customStyle="1" w:styleId="A60">
    <w:name w:val="A6"/>
    <w:basedOn w:val="a3"/>
    <w:rsid w:val="00A93A70"/>
    <w:pPr>
      <w:spacing w:after="120" w:line="300" w:lineRule="atLeast"/>
      <w:ind w:left="3119" w:hanging="851"/>
      <w:jc w:val="both"/>
    </w:pPr>
    <w:rPr>
      <w:rFonts w:ascii="Times New Roman" w:eastAsia="Times New Roman" w:hAnsi="Times New Roman" w:cs="David"/>
      <w:sz w:val="24"/>
      <w:szCs w:val="24"/>
      <w:lang w:eastAsia="he-IL"/>
    </w:rPr>
  </w:style>
  <w:style w:type="paragraph" w:customStyle="1" w:styleId="A00">
    <w:name w:val="A0"/>
    <w:basedOn w:val="A10"/>
    <w:rsid w:val="00A93A70"/>
    <w:pPr>
      <w:ind w:hanging="1134"/>
    </w:pPr>
  </w:style>
  <w:style w:type="paragraph" w:customStyle="1" w:styleId="120">
    <w:name w:val="12"/>
    <w:basedOn w:val="A20"/>
    <w:rsid w:val="00A93A70"/>
    <w:pPr>
      <w:spacing w:line="240" w:lineRule="atLeast"/>
      <w:ind w:left="1559" w:hanging="425"/>
    </w:pPr>
  </w:style>
  <w:style w:type="character" w:customStyle="1" w:styleId="1d">
    <w:name w:val="הצעת מחיר תו1"/>
    <w:uiPriority w:val="29"/>
    <w:rsid w:val="00A93A70"/>
    <w:rPr>
      <w:rFonts w:eastAsia="Times New Roman"/>
      <w:i/>
      <w:iCs/>
      <w:color w:val="000000"/>
    </w:rPr>
  </w:style>
  <w:style w:type="character" w:customStyle="1" w:styleId="1e">
    <w:name w:val="מפת מסמך תו1"/>
    <w:uiPriority w:val="99"/>
    <w:semiHidden/>
    <w:rsid w:val="00A93A70"/>
    <w:rPr>
      <w:rFonts w:ascii="Tahoma" w:eastAsia="Times New Roman" w:hAnsi="Tahoma" w:cs="Tahoma"/>
      <w:sz w:val="16"/>
      <w:szCs w:val="16"/>
    </w:rPr>
  </w:style>
  <w:style w:type="character" w:customStyle="1" w:styleId="38">
    <w:name w:val="תו תו3"/>
    <w:rsid w:val="00A93A70"/>
    <w:rPr>
      <w:rFonts w:cs="David"/>
      <w:szCs w:val="24"/>
    </w:rPr>
  </w:style>
  <w:style w:type="paragraph" w:customStyle="1" w:styleId="1f">
    <w:name w:val="פ1"/>
    <w:basedOn w:val="a3"/>
    <w:link w:val="1f0"/>
    <w:rsid w:val="00A93A70"/>
    <w:pPr>
      <w:widowControl w:val="0"/>
      <w:spacing w:after="0" w:line="240" w:lineRule="auto"/>
      <w:ind w:left="794"/>
      <w:jc w:val="both"/>
    </w:pPr>
    <w:rPr>
      <w:rFonts w:ascii="Arial" w:eastAsia="Times New Roman" w:hAnsi="Arial" w:cs="Times New Roman"/>
      <w:sz w:val="20"/>
      <w:szCs w:val="20"/>
      <w:lang w:val="x-none" w:eastAsia="x-none"/>
    </w:rPr>
  </w:style>
  <w:style w:type="character" w:customStyle="1" w:styleId="1f0">
    <w:name w:val="פ1 תו"/>
    <w:link w:val="1f"/>
    <w:rsid w:val="00A93A70"/>
    <w:rPr>
      <w:rFonts w:ascii="Arial" w:eastAsia="Times New Roman" w:hAnsi="Arial" w:cs="Times New Roman"/>
      <w:lang w:val="x-none" w:eastAsia="x-none"/>
    </w:rPr>
  </w:style>
  <w:style w:type="character" w:customStyle="1" w:styleId="1f1">
    <w:name w:val="נושא הערה תו1"/>
    <w:basedOn w:val="af1"/>
    <w:uiPriority w:val="99"/>
    <w:rsid w:val="00A93A70"/>
    <w:rPr>
      <w:rFonts w:ascii="Arial" w:eastAsia="Times New Roman" w:hAnsi="Arial" w:cs="Times New Roman"/>
      <w:b/>
      <w:bCs/>
      <w:lang w:val="x-none" w:eastAsia="he-IL"/>
    </w:rPr>
  </w:style>
  <w:style w:type="paragraph" w:customStyle="1" w:styleId="Ragil4">
    <w:name w:val="Ragil4 תו"/>
    <w:basedOn w:val="a3"/>
    <w:rsid w:val="00A93A70"/>
    <w:pPr>
      <w:spacing w:line="240" w:lineRule="auto"/>
      <w:ind w:left="2948"/>
      <w:jc w:val="both"/>
    </w:pPr>
    <w:rPr>
      <w:rFonts w:ascii="Times New Roman" w:eastAsia="Times New Roman" w:hAnsi="Times New Roman" w:cs="David"/>
      <w:szCs w:val="24"/>
      <w:lang w:eastAsia="he-IL"/>
    </w:rPr>
  </w:style>
  <w:style w:type="paragraph" w:styleId="affff1">
    <w:name w:val="Revision"/>
    <w:hidden/>
    <w:uiPriority w:val="99"/>
    <w:semiHidden/>
    <w:rsid w:val="00A93A70"/>
    <w:rPr>
      <w:rFonts w:ascii="Times New Roman" w:eastAsia="Times New Roman" w:hAnsi="Times New Roman" w:cs="David"/>
      <w:sz w:val="22"/>
      <w:szCs w:val="26"/>
    </w:rPr>
  </w:style>
  <w:style w:type="paragraph" w:customStyle="1" w:styleId="1f2">
    <w:name w:val="1"/>
    <w:basedOn w:val="a3"/>
    <w:rsid w:val="00A93A70"/>
    <w:pPr>
      <w:spacing w:after="0" w:line="240" w:lineRule="auto"/>
    </w:pPr>
    <w:rPr>
      <w:rFonts w:ascii="Times New Roman" w:eastAsia="Times New Roman" w:hAnsi="Times New Roman" w:cs="David"/>
      <w:sz w:val="26"/>
      <w:szCs w:val="26"/>
      <w:lang w:eastAsia="he-IL"/>
    </w:rPr>
  </w:style>
  <w:style w:type="paragraph" w:styleId="affff2">
    <w:name w:val="Quote"/>
    <w:basedOn w:val="a3"/>
    <w:next w:val="a3"/>
    <w:link w:val="affff3"/>
    <w:uiPriority w:val="29"/>
    <w:qFormat/>
    <w:rsid w:val="00A93A70"/>
    <w:pPr>
      <w:spacing w:before="200" w:after="160" w:line="240" w:lineRule="auto"/>
      <w:ind w:left="864" w:right="864"/>
      <w:jc w:val="center"/>
    </w:pPr>
    <w:rPr>
      <w:rFonts w:ascii="Times New Roman" w:eastAsia="Times New Roman" w:hAnsi="Times New Roman" w:cs="David"/>
      <w:i/>
      <w:iCs/>
      <w:color w:val="404040" w:themeColor="text1" w:themeTint="BF"/>
      <w:sz w:val="26"/>
      <w:szCs w:val="26"/>
      <w:lang w:eastAsia="he-IL"/>
    </w:rPr>
  </w:style>
  <w:style w:type="character" w:customStyle="1" w:styleId="affff3">
    <w:name w:val="ציטוט תו"/>
    <w:basedOn w:val="a4"/>
    <w:link w:val="affff2"/>
    <w:uiPriority w:val="29"/>
    <w:rsid w:val="00A93A70"/>
    <w:rPr>
      <w:rFonts w:ascii="Times New Roman" w:eastAsia="Times New Roman" w:hAnsi="Times New Roman" w:cs="David"/>
      <w:i/>
      <w:iCs/>
      <w:color w:val="404040" w:themeColor="text1" w:themeTint="BF"/>
      <w:sz w:val="26"/>
      <w:szCs w:val="26"/>
      <w:lang w:eastAsia="he-IL"/>
    </w:rPr>
  </w:style>
  <w:style w:type="paragraph" w:styleId="NormalWeb">
    <w:name w:val="Normal (Web)"/>
    <w:basedOn w:val="a3"/>
    <w:rsid w:val="00A93A70"/>
    <w:pPr>
      <w:spacing w:after="0" w:line="240" w:lineRule="auto"/>
    </w:pPr>
    <w:rPr>
      <w:rFonts w:ascii="Times New Roman" w:eastAsia="Times New Roman" w:hAnsi="Times New Roman" w:cs="Times New Roman"/>
      <w:sz w:val="24"/>
      <w:szCs w:val="24"/>
      <w:lang w:eastAsia="he-IL"/>
    </w:rPr>
  </w:style>
  <w:style w:type="paragraph" w:styleId="29">
    <w:name w:val="Body Text 2"/>
    <w:basedOn w:val="a3"/>
    <w:link w:val="2a"/>
    <w:uiPriority w:val="99"/>
    <w:rsid w:val="00A93A70"/>
    <w:pPr>
      <w:spacing w:after="120" w:line="480" w:lineRule="auto"/>
    </w:pPr>
    <w:rPr>
      <w:rFonts w:ascii="Times New Roman" w:eastAsia="Times New Roman" w:hAnsi="Times New Roman" w:cs="David"/>
      <w:sz w:val="26"/>
      <w:szCs w:val="26"/>
      <w:lang w:eastAsia="he-IL"/>
    </w:rPr>
  </w:style>
  <w:style w:type="character" w:customStyle="1" w:styleId="2a">
    <w:name w:val="גוף טקסט 2 תו"/>
    <w:basedOn w:val="a4"/>
    <w:link w:val="29"/>
    <w:uiPriority w:val="99"/>
    <w:rsid w:val="00A93A70"/>
    <w:rPr>
      <w:rFonts w:ascii="Times New Roman" w:eastAsia="Times New Roman" w:hAnsi="Times New Roman" w:cs="David"/>
      <w:sz w:val="26"/>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5991720">
      <w:bodyDiv w:val="1"/>
      <w:marLeft w:val="0"/>
      <w:marRight w:val="0"/>
      <w:marTop w:val="0"/>
      <w:marBottom w:val="0"/>
      <w:divBdr>
        <w:top w:val="none" w:sz="0" w:space="0" w:color="auto"/>
        <w:left w:val="none" w:sz="0" w:space="0" w:color="auto"/>
        <w:bottom w:val="none" w:sz="0" w:space="0" w:color="auto"/>
        <w:right w:val="none" w:sz="0" w:space="0" w:color="auto"/>
      </w:divBdr>
    </w:div>
    <w:div w:id="327906204">
      <w:bodyDiv w:val="1"/>
      <w:marLeft w:val="0"/>
      <w:marRight w:val="0"/>
      <w:marTop w:val="0"/>
      <w:marBottom w:val="0"/>
      <w:divBdr>
        <w:top w:val="none" w:sz="0" w:space="0" w:color="auto"/>
        <w:left w:val="none" w:sz="0" w:space="0" w:color="auto"/>
        <w:bottom w:val="none" w:sz="0" w:space="0" w:color="auto"/>
        <w:right w:val="none" w:sz="0" w:space="0" w:color="auto"/>
      </w:divBdr>
    </w:div>
    <w:div w:id="553933237">
      <w:bodyDiv w:val="1"/>
      <w:marLeft w:val="0"/>
      <w:marRight w:val="0"/>
      <w:marTop w:val="0"/>
      <w:marBottom w:val="0"/>
      <w:divBdr>
        <w:top w:val="none" w:sz="0" w:space="0" w:color="auto"/>
        <w:left w:val="none" w:sz="0" w:space="0" w:color="auto"/>
        <w:bottom w:val="none" w:sz="0" w:space="0" w:color="auto"/>
        <w:right w:val="none" w:sz="0" w:space="0" w:color="auto"/>
      </w:divBdr>
    </w:div>
    <w:div w:id="1345667365">
      <w:bodyDiv w:val="1"/>
      <w:marLeft w:val="0"/>
      <w:marRight w:val="0"/>
      <w:marTop w:val="0"/>
      <w:marBottom w:val="0"/>
      <w:divBdr>
        <w:top w:val="none" w:sz="0" w:space="0" w:color="auto"/>
        <w:left w:val="none" w:sz="0" w:space="0" w:color="auto"/>
        <w:bottom w:val="none" w:sz="0" w:space="0" w:color="auto"/>
        <w:right w:val="none" w:sz="0" w:space="0" w:color="auto"/>
      </w:divBdr>
    </w:div>
    <w:div w:id="1965186383">
      <w:bodyDiv w:val="1"/>
      <w:marLeft w:val="0"/>
      <w:marRight w:val="0"/>
      <w:marTop w:val="0"/>
      <w:marBottom w:val="0"/>
      <w:divBdr>
        <w:top w:val="none" w:sz="0" w:space="0" w:color="auto"/>
        <w:left w:val="none" w:sz="0" w:space="0" w:color="auto"/>
        <w:bottom w:val="none" w:sz="0" w:space="0" w:color="auto"/>
        <w:right w:val="none" w:sz="0" w:space="0" w:color="auto"/>
      </w:divBdr>
    </w:div>
    <w:div w:id="2107339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52FFDE-CE3B-4888-B76B-EA5166326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80</Pages>
  <Words>20177</Words>
  <Characters>100890</Characters>
  <Application>Microsoft Office Word</Application>
  <DocSecurity>0</DocSecurity>
  <Lines>840</Lines>
  <Paragraphs>241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120826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עופר אהרון - סלימאן וישאחי מהנדסים ויועצים בעמ</dc:creator>
  <cp:lastModifiedBy>אלון דר</cp:lastModifiedBy>
  <cp:revision>10</cp:revision>
  <cp:lastPrinted>2019-06-11T12:16:00Z</cp:lastPrinted>
  <dcterms:created xsi:type="dcterms:W3CDTF">2023-09-03T13:18:00Z</dcterms:created>
  <dcterms:modified xsi:type="dcterms:W3CDTF">2023-11-07T05:46:00Z</dcterms:modified>
</cp:coreProperties>
</file>