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B4F5AD" w14:textId="18D6B41C" w:rsidR="007334DF" w:rsidRPr="00A93A70" w:rsidRDefault="00704742" w:rsidP="00453CA9">
      <w:pPr>
        <w:tabs>
          <w:tab w:val="left" w:pos="935"/>
        </w:tabs>
        <w:spacing w:after="0"/>
        <w:jc w:val="right"/>
        <w:rPr>
          <w:rFonts w:ascii="Arial" w:hAnsi="Arial"/>
          <w:b/>
          <w:bCs/>
          <w:sz w:val="40"/>
          <w:szCs w:val="40"/>
          <w:rtl/>
        </w:rPr>
      </w:pPr>
      <w:r>
        <w:rPr>
          <w:rFonts w:ascii="Arial" w:hAnsi="Arial" w:hint="cs"/>
          <w:b/>
          <w:bCs/>
          <w:sz w:val="40"/>
          <w:szCs w:val="40"/>
          <w:rtl/>
        </w:rPr>
        <w:t>3966</w:t>
      </w:r>
      <w:r w:rsidR="00BB12FC" w:rsidRPr="00A93A70">
        <w:rPr>
          <w:rFonts w:ascii="Arial" w:hAnsi="Arial" w:hint="cs"/>
          <w:b/>
          <w:bCs/>
          <w:sz w:val="40"/>
          <w:szCs w:val="40"/>
          <w:rtl/>
        </w:rPr>
        <w:t>-</w:t>
      </w:r>
      <w:r w:rsidR="00E91DD4" w:rsidRPr="00A93A70">
        <w:rPr>
          <w:rFonts w:ascii="Arial" w:hAnsi="Arial" w:hint="cs"/>
          <w:b/>
          <w:bCs/>
          <w:sz w:val="40"/>
          <w:szCs w:val="40"/>
          <w:rtl/>
        </w:rPr>
        <w:t>1</w:t>
      </w:r>
    </w:p>
    <w:p w14:paraId="0C41EECD" w14:textId="77777777" w:rsidR="00646CB2" w:rsidRPr="00A93A70" w:rsidRDefault="00646CB2" w:rsidP="001D04E7">
      <w:pPr>
        <w:tabs>
          <w:tab w:val="left" w:pos="935"/>
        </w:tabs>
        <w:spacing w:after="0"/>
        <w:jc w:val="center"/>
        <w:rPr>
          <w:rFonts w:ascii="Arial" w:hAnsi="Arial"/>
          <w:noProof/>
          <w:rtl/>
        </w:rPr>
      </w:pPr>
    </w:p>
    <w:p w14:paraId="5872F92D" w14:textId="4F859DD4" w:rsidR="00DD0058" w:rsidRPr="00A93A70" w:rsidRDefault="00DD0058" w:rsidP="001D04E7">
      <w:pPr>
        <w:tabs>
          <w:tab w:val="left" w:pos="935"/>
        </w:tabs>
        <w:spacing w:after="0"/>
        <w:jc w:val="center"/>
        <w:rPr>
          <w:rFonts w:ascii="Arial" w:hAnsi="Arial"/>
          <w:noProof/>
          <w:rtl/>
        </w:rPr>
      </w:pPr>
    </w:p>
    <w:p w14:paraId="4DCE10DC" w14:textId="77777777" w:rsidR="00453CA9" w:rsidRDefault="00453CA9" w:rsidP="00E91DD4">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756995C5" w14:textId="62981F36" w:rsidR="00E91DD4" w:rsidRPr="00A93A70" w:rsidRDefault="00E91DD4" w:rsidP="00E91DD4">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מרכז רפואי </w:t>
      </w:r>
      <w:r w:rsidR="005A2B52">
        <w:rPr>
          <w:rFonts w:ascii="Arial" w:hAnsi="Arial"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הצפון</w:t>
      </w: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-פוריה</w:t>
      </w:r>
    </w:p>
    <w:p w14:paraId="6EA39C34" w14:textId="77777777" w:rsidR="00E91DD4" w:rsidRPr="00A93A70" w:rsidRDefault="00E91DD4" w:rsidP="00E91DD4">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פרויקט</w:t>
      </w:r>
    </w:p>
    <w:p w14:paraId="0FAA5BC9" w14:textId="09984413" w:rsidR="00E91DD4" w:rsidRDefault="00704742" w:rsidP="001725E8">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Arial" w:hAnsi="Arial"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מעבדת פטולוגיה</w:t>
      </w:r>
    </w:p>
    <w:p w14:paraId="4F8A5CA9" w14:textId="77777777" w:rsidR="00E750BD" w:rsidRPr="00A93A70" w:rsidRDefault="00E750BD" w:rsidP="001725E8">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158FEC83" w14:textId="77777777" w:rsidR="00E91DD4" w:rsidRPr="00A93A70" w:rsidRDefault="00E91DD4" w:rsidP="00743153">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מפרט טכני לעבודות חשמל מ.נ.</w:t>
      </w:r>
    </w:p>
    <w:p w14:paraId="4D7123CC" w14:textId="77777777" w:rsidR="007334DF" w:rsidRPr="00A93A70" w:rsidRDefault="00E91DD4" w:rsidP="00453CA9">
      <w:pPr>
        <w:tabs>
          <w:tab w:val="left" w:pos="935"/>
        </w:tabs>
        <w:spacing w:after="0"/>
        <w:jc w:val="center"/>
        <w:rPr>
          <w:rFonts w:ascii="Arial" w:hAnsi="Arial"/>
          <w:sz w:val="26"/>
          <w:szCs w:val="26"/>
          <w:rtl/>
        </w:rPr>
      </w:pP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ומערכת גילוי אש</w:t>
      </w:r>
    </w:p>
    <w:p w14:paraId="08772A85" w14:textId="77777777" w:rsidR="00646CB2" w:rsidRPr="00A93A70" w:rsidRDefault="00646CB2" w:rsidP="004A1969">
      <w:pPr>
        <w:tabs>
          <w:tab w:val="left" w:pos="935"/>
        </w:tabs>
        <w:spacing w:after="0"/>
        <w:rPr>
          <w:rFonts w:ascii="Arial" w:hAnsi="Arial"/>
          <w:sz w:val="28"/>
          <w:szCs w:val="28"/>
          <w:rtl/>
        </w:rPr>
      </w:pPr>
    </w:p>
    <w:p w14:paraId="5EA6E8E3" w14:textId="77777777" w:rsidR="00646CB2" w:rsidRPr="00A93A70" w:rsidRDefault="00646CB2" w:rsidP="004A1969">
      <w:pPr>
        <w:tabs>
          <w:tab w:val="left" w:pos="935"/>
        </w:tabs>
        <w:spacing w:after="0"/>
        <w:rPr>
          <w:rFonts w:ascii="Arial" w:hAnsi="Arial"/>
          <w:sz w:val="28"/>
          <w:szCs w:val="28"/>
          <w:rtl/>
        </w:rPr>
      </w:pPr>
    </w:p>
    <w:p w14:paraId="44412BA0" w14:textId="77777777" w:rsidR="004F10DE" w:rsidRDefault="004F10DE" w:rsidP="000C3E4E">
      <w:pPr>
        <w:tabs>
          <w:tab w:val="left" w:pos="935"/>
        </w:tabs>
        <w:spacing w:after="0"/>
        <w:jc w:val="right"/>
        <w:rPr>
          <w:rFonts w:ascii="Arial" w:hAnsi="Arial"/>
          <w:b/>
          <w:bCs/>
          <w:sz w:val="26"/>
          <w:szCs w:val="26"/>
          <w:rtl/>
        </w:rPr>
      </w:pPr>
    </w:p>
    <w:p w14:paraId="133366D4" w14:textId="77777777" w:rsidR="00453CA9" w:rsidRDefault="00453CA9" w:rsidP="000C3E4E">
      <w:pPr>
        <w:tabs>
          <w:tab w:val="left" w:pos="935"/>
        </w:tabs>
        <w:spacing w:after="0"/>
        <w:jc w:val="right"/>
        <w:rPr>
          <w:rFonts w:ascii="Arial" w:hAnsi="Arial"/>
          <w:b/>
          <w:bCs/>
          <w:sz w:val="26"/>
          <w:szCs w:val="26"/>
          <w:rtl/>
        </w:rPr>
      </w:pPr>
    </w:p>
    <w:p w14:paraId="35FC945B" w14:textId="77777777" w:rsidR="00453CA9" w:rsidRDefault="00453CA9" w:rsidP="000C3E4E">
      <w:pPr>
        <w:tabs>
          <w:tab w:val="left" w:pos="935"/>
        </w:tabs>
        <w:spacing w:after="0"/>
        <w:jc w:val="right"/>
        <w:rPr>
          <w:rFonts w:ascii="Arial" w:hAnsi="Arial"/>
          <w:b/>
          <w:bCs/>
          <w:sz w:val="26"/>
          <w:szCs w:val="26"/>
          <w:rtl/>
        </w:rPr>
      </w:pPr>
    </w:p>
    <w:p w14:paraId="35D42985" w14:textId="77777777" w:rsidR="00453CA9" w:rsidRDefault="00453CA9" w:rsidP="000C3E4E">
      <w:pPr>
        <w:tabs>
          <w:tab w:val="left" w:pos="935"/>
        </w:tabs>
        <w:spacing w:after="0"/>
        <w:jc w:val="right"/>
        <w:rPr>
          <w:rFonts w:ascii="Arial" w:hAnsi="Arial"/>
          <w:b/>
          <w:bCs/>
          <w:sz w:val="26"/>
          <w:szCs w:val="26"/>
          <w:rtl/>
        </w:rPr>
      </w:pPr>
    </w:p>
    <w:p w14:paraId="2749B194" w14:textId="77777777" w:rsidR="00453CA9" w:rsidRDefault="00453CA9" w:rsidP="000C3E4E">
      <w:pPr>
        <w:tabs>
          <w:tab w:val="left" w:pos="935"/>
        </w:tabs>
        <w:spacing w:after="0"/>
        <w:jc w:val="right"/>
        <w:rPr>
          <w:rFonts w:ascii="Arial" w:hAnsi="Arial"/>
          <w:b/>
          <w:bCs/>
          <w:sz w:val="26"/>
          <w:szCs w:val="26"/>
          <w:rtl/>
        </w:rPr>
      </w:pPr>
    </w:p>
    <w:p w14:paraId="512E4192" w14:textId="77777777" w:rsidR="00453CA9" w:rsidRDefault="00453CA9" w:rsidP="000C3E4E">
      <w:pPr>
        <w:tabs>
          <w:tab w:val="left" w:pos="935"/>
        </w:tabs>
        <w:spacing w:after="0"/>
        <w:jc w:val="right"/>
        <w:rPr>
          <w:rFonts w:ascii="Arial" w:hAnsi="Arial"/>
          <w:b/>
          <w:bCs/>
          <w:sz w:val="26"/>
          <w:szCs w:val="26"/>
          <w:rtl/>
        </w:rPr>
      </w:pPr>
    </w:p>
    <w:p w14:paraId="769670D4" w14:textId="77777777" w:rsidR="00453CA9" w:rsidRPr="00A93A70" w:rsidRDefault="00453CA9" w:rsidP="000C3E4E">
      <w:pPr>
        <w:tabs>
          <w:tab w:val="left" w:pos="935"/>
        </w:tabs>
        <w:spacing w:after="0"/>
        <w:jc w:val="right"/>
        <w:rPr>
          <w:rFonts w:ascii="Arial" w:hAnsi="Arial"/>
          <w:b/>
          <w:bCs/>
          <w:sz w:val="26"/>
          <w:szCs w:val="26"/>
          <w:rtl/>
        </w:rPr>
      </w:pPr>
    </w:p>
    <w:p w14:paraId="04735959" w14:textId="77777777" w:rsidR="004F10DE" w:rsidRPr="00A93A70" w:rsidRDefault="004F10DE" w:rsidP="000C3E4E">
      <w:pPr>
        <w:tabs>
          <w:tab w:val="left" w:pos="935"/>
        </w:tabs>
        <w:spacing w:after="0"/>
        <w:jc w:val="right"/>
        <w:rPr>
          <w:rFonts w:ascii="Arial" w:hAnsi="Arial"/>
          <w:b/>
          <w:bCs/>
          <w:sz w:val="26"/>
          <w:szCs w:val="26"/>
          <w:rtl/>
        </w:rPr>
      </w:pPr>
    </w:p>
    <w:p w14:paraId="58376733" w14:textId="77777777" w:rsidR="004F10DE" w:rsidRPr="00A93A70" w:rsidRDefault="004F10DE" w:rsidP="000C3E4E">
      <w:pPr>
        <w:tabs>
          <w:tab w:val="left" w:pos="935"/>
        </w:tabs>
        <w:spacing w:after="0"/>
        <w:jc w:val="right"/>
        <w:rPr>
          <w:rFonts w:ascii="Arial" w:hAnsi="Arial"/>
          <w:b/>
          <w:bCs/>
          <w:sz w:val="26"/>
          <w:szCs w:val="26"/>
          <w:rtl/>
        </w:rPr>
      </w:pPr>
    </w:p>
    <w:p w14:paraId="607EEE63" w14:textId="01969DCA" w:rsidR="007A119E" w:rsidRPr="00CA07B3" w:rsidRDefault="00704742" w:rsidP="00453CA9">
      <w:pPr>
        <w:tabs>
          <w:tab w:val="left" w:pos="935"/>
        </w:tabs>
        <w:spacing w:after="0"/>
        <w:jc w:val="right"/>
        <w:rPr>
          <w:rFonts w:ascii="Arial" w:hAnsi="Arial"/>
          <w:b/>
          <w:bCs/>
          <w:sz w:val="36"/>
          <w:szCs w:val="36"/>
        </w:rPr>
      </w:pPr>
      <w:r>
        <w:rPr>
          <w:rFonts w:ascii="Arial" w:hAnsi="Arial" w:hint="cs"/>
          <w:b/>
          <w:bCs/>
          <w:sz w:val="36"/>
          <w:szCs w:val="36"/>
          <w:rtl/>
        </w:rPr>
        <w:t>ספטמבר</w:t>
      </w:r>
      <w:r w:rsidR="001D04E7" w:rsidRPr="00A93A70">
        <w:rPr>
          <w:rFonts w:ascii="Arial" w:hAnsi="Arial" w:hint="cs"/>
          <w:b/>
          <w:bCs/>
          <w:sz w:val="36"/>
          <w:szCs w:val="36"/>
          <w:rtl/>
        </w:rPr>
        <w:t xml:space="preserve"> 20</w:t>
      </w:r>
      <w:r w:rsidR="00453CA9">
        <w:rPr>
          <w:rFonts w:ascii="Arial" w:hAnsi="Arial" w:hint="cs"/>
          <w:b/>
          <w:bCs/>
          <w:sz w:val="36"/>
          <w:szCs w:val="36"/>
          <w:rtl/>
        </w:rPr>
        <w:t>2</w:t>
      </w:r>
      <w:r w:rsidR="00F82568">
        <w:rPr>
          <w:rFonts w:ascii="Arial" w:hAnsi="Arial" w:hint="cs"/>
          <w:b/>
          <w:bCs/>
          <w:sz w:val="36"/>
          <w:szCs w:val="36"/>
          <w:rtl/>
        </w:rPr>
        <w:t>3</w:t>
      </w:r>
      <w:r w:rsidR="007A119E" w:rsidRPr="00A93A70">
        <w:rPr>
          <w:rFonts w:ascii="Arial" w:hAnsi="Arial"/>
          <w:b/>
          <w:bCs/>
          <w:sz w:val="26"/>
          <w:szCs w:val="26"/>
          <w:rtl/>
        </w:rPr>
        <w:br w:type="page"/>
      </w:r>
    </w:p>
    <w:sdt>
      <w:sdtPr>
        <w:rPr>
          <w:rFonts w:ascii="Arial" w:eastAsia="Calibri" w:hAnsi="Arial" w:cs="Times New Roman"/>
          <w:b/>
          <w:bCs/>
          <w:caps/>
          <w:color w:val="auto"/>
          <w:sz w:val="28"/>
          <w:szCs w:val="28"/>
          <w:cs w:val="0"/>
          <w:lang w:val="he-IL"/>
        </w:rPr>
        <w:id w:val="-1334989354"/>
        <w:docPartObj>
          <w:docPartGallery w:val="Table of Contents"/>
          <w:docPartUnique/>
        </w:docPartObj>
      </w:sdtPr>
      <w:sdtEndPr>
        <w:rPr>
          <w:cs/>
          <w:lang w:val="en-US"/>
        </w:rPr>
      </w:sdtEndPr>
      <w:sdtContent>
        <w:p w14:paraId="008C2429" w14:textId="77777777" w:rsidR="008D7C14" w:rsidRPr="0068414A" w:rsidRDefault="008D7C14" w:rsidP="000B7B51">
          <w:pPr>
            <w:pStyle w:val="af"/>
            <w:spacing w:line="276" w:lineRule="auto"/>
            <w:rPr>
              <w:rFonts w:ascii="Arial" w:hAnsi="Arial"/>
              <w:sz w:val="28"/>
              <w:szCs w:val="28"/>
              <w:cs w:val="0"/>
            </w:rPr>
          </w:pPr>
          <w:r w:rsidRPr="0068414A">
            <w:rPr>
              <w:rFonts w:ascii="Arial" w:hAnsi="Arial"/>
              <w:sz w:val="28"/>
              <w:szCs w:val="28"/>
              <w:cs w:val="0"/>
              <w:lang w:val="he-IL"/>
            </w:rPr>
            <w:t>תוכן עניינים</w:t>
          </w:r>
        </w:p>
        <w:p w14:paraId="7580FFF2" w14:textId="49FC16C6" w:rsidR="00504FE8" w:rsidRDefault="008D7C14">
          <w:pPr>
            <w:pStyle w:val="TOC1"/>
            <w:tabs>
              <w:tab w:val="left" w:pos="660"/>
              <w:tab w:val="right" w:leader="dot" w:pos="8296"/>
            </w:tabs>
            <w:rPr>
              <w:rFonts w:eastAsiaTheme="minorEastAsia" w:cstheme="minorBidi"/>
              <w:b w:val="0"/>
              <w:bCs w:val="0"/>
              <w:caps w:val="0"/>
              <w:noProof/>
              <w:sz w:val="22"/>
              <w:szCs w:val="22"/>
              <w:rtl/>
            </w:rPr>
          </w:pPr>
          <w:r w:rsidRPr="0068414A">
            <w:rPr>
              <w:rStyle w:val="Hyperlink"/>
              <w:rFonts w:ascii="Arial" w:hAnsi="Arial" w:cs="Arial"/>
              <w:b w:val="0"/>
              <w:bCs w:val="0"/>
              <w:caps w:val="0"/>
              <w:noProof/>
              <w:sz w:val="28"/>
              <w:szCs w:val="28"/>
            </w:rPr>
            <w:fldChar w:fldCharType="begin"/>
          </w:r>
          <w:r w:rsidRPr="0068414A">
            <w:rPr>
              <w:rStyle w:val="Hyperlink"/>
              <w:rFonts w:ascii="Arial" w:hAnsi="Arial" w:cs="Arial"/>
              <w:b w:val="0"/>
              <w:bCs w:val="0"/>
              <w:caps w:val="0"/>
              <w:noProof/>
              <w:sz w:val="28"/>
              <w:szCs w:val="28"/>
            </w:rPr>
            <w:instrText xml:space="preserve"> TOC \o "1-3" \h \z \u </w:instrText>
          </w:r>
          <w:r w:rsidRPr="0068414A">
            <w:rPr>
              <w:rStyle w:val="Hyperlink"/>
              <w:rFonts w:ascii="Arial" w:hAnsi="Arial" w:cs="Arial"/>
              <w:b w:val="0"/>
              <w:bCs w:val="0"/>
              <w:caps w:val="0"/>
              <w:noProof/>
              <w:sz w:val="28"/>
              <w:szCs w:val="28"/>
            </w:rPr>
            <w:fldChar w:fldCharType="separate"/>
          </w:r>
          <w:hyperlink w:anchor="_Toc78620838" w:history="1">
            <w:r w:rsidR="00504FE8" w:rsidRPr="005E3C02">
              <w:rPr>
                <w:rStyle w:val="Hyperlink"/>
                <w:rFonts w:asciiTheme="minorBidi" w:hAnsiTheme="minorBidi"/>
                <w:noProof/>
                <w:rtl/>
              </w:rPr>
              <w:t>1.</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הגדרות במסמך זה:</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Toc78620838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4</w:t>
            </w:r>
            <w:r w:rsidR="00504FE8">
              <w:rPr>
                <w:noProof/>
                <w:webHidden/>
                <w:rtl/>
              </w:rPr>
              <w:fldChar w:fldCharType="end"/>
            </w:r>
          </w:hyperlink>
        </w:p>
        <w:p w14:paraId="70E7D488" w14:textId="3B6B39B9"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39" w:history="1">
            <w:r w:rsidR="00504FE8" w:rsidRPr="005E3C02">
              <w:rPr>
                <w:rStyle w:val="Hyperlink"/>
                <w:rFonts w:asciiTheme="minorBidi" w:hAnsiTheme="minorBidi"/>
                <w:noProof/>
                <w:rtl/>
              </w:rPr>
              <w:t>2.</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תנאים מוקדמים: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Toc78620839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6</w:t>
            </w:r>
            <w:r w:rsidR="00504FE8">
              <w:rPr>
                <w:noProof/>
                <w:webHidden/>
                <w:rtl/>
              </w:rPr>
              <w:fldChar w:fldCharType="end"/>
            </w:r>
          </w:hyperlink>
        </w:p>
        <w:p w14:paraId="08D15BB9" w14:textId="575314A7"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40" w:history="1">
            <w:r w:rsidR="00504FE8" w:rsidRPr="005E3C02">
              <w:rPr>
                <w:rStyle w:val="Hyperlink"/>
                <w:rFonts w:asciiTheme="minorBidi" w:hAnsiTheme="minorBidi"/>
                <w:noProof/>
                <w:rtl/>
              </w:rPr>
              <w:t>3.</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כללי:</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Toc78620840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w:t>
            </w:r>
            <w:r w:rsidR="00504FE8">
              <w:rPr>
                <w:noProof/>
                <w:webHidden/>
                <w:rtl/>
              </w:rPr>
              <w:fldChar w:fldCharType="end"/>
            </w:r>
          </w:hyperlink>
        </w:p>
        <w:p w14:paraId="62B8747D" w14:textId="62B11AE8"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41" w:history="1">
            <w:r w:rsidR="00504FE8" w:rsidRPr="005E3C02">
              <w:rPr>
                <w:rStyle w:val="Hyperlink"/>
                <w:rFonts w:asciiTheme="minorBidi" w:hAnsiTheme="minorBidi"/>
                <w:noProof/>
                <w:rtl/>
              </w:rPr>
              <w:t>4.</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הוראות טכניות לביצוע המתקן:</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Toc78620841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9</w:t>
            </w:r>
            <w:r w:rsidR="00504FE8">
              <w:rPr>
                <w:noProof/>
                <w:webHidden/>
                <w:rtl/>
              </w:rPr>
              <w:fldChar w:fldCharType="end"/>
            </w:r>
          </w:hyperlink>
        </w:p>
        <w:p w14:paraId="5959C6A9" w14:textId="264C779C"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42" w:history="1">
            <w:r w:rsidR="00504FE8" w:rsidRPr="005E3C02">
              <w:rPr>
                <w:rStyle w:val="Hyperlink"/>
                <w:rFonts w:asciiTheme="minorBidi" w:hAnsiTheme="minorBidi"/>
                <w:noProof/>
                <w:rtl/>
              </w:rPr>
              <w:t>5.</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תנאים מקומיים: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Toc78620842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14</w:t>
            </w:r>
            <w:r w:rsidR="00504FE8">
              <w:rPr>
                <w:noProof/>
                <w:webHidden/>
                <w:rtl/>
              </w:rPr>
              <w:fldChar w:fldCharType="end"/>
            </w:r>
          </w:hyperlink>
        </w:p>
        <w:p w14:paraId="642726C5" w14:textId="1BE9A525"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43" w:history="1">
            <w:r w:rsidR="00504FE8" w:rsidRPr="005E3C02">
              <w:rPr>
                <w:rStyle w:val="Hyperlink"/>
                <w:rFonts w:asciiTheme="minorBidi" w:hAnsiTheme="minorBidi"/>
                <w:noProof/>
                <w:rtl/>
              </w:rPr>
              <w:t>6.</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תאומים אישורים ובדיקות: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Toc78620843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14</w:t>
            </w:r>
            <w:r w:rsidR="00504FE8">
              <w:rPr>
                <w:noProof/>
                <w:webHidden/>
                <w:rtl/>
              </w:rPr>
              <w:fldChar w:fldCharType="end"/>
            </w:r>
          </w:hyperlink>
        </w:p>
        <w:p w14:paraId="4D074A8D" w14:textId="61F8B9B1"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44" w:history="1">
            <w:r w:rsidR="00504FE8" w:rsidRPr="005E3C02">
              <w:rPr>
                <w:rStyle w:val="Hyperlink"/>
                <w:rFonts w:asciiTheme="minorBidi" w:hAnsiTheme="minorBidi"/>
                <w:noProof/>
                <w:rtl/>
              </w:rPr>
              <w:t>7.</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מדידה וכמויות: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Toc78620844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16</w:t>
            </w:r>
            <w:r w:rsidR="00504FE8">
              <w:rPr>
                <w:noProof/>
                <w:webHidden/>
                <w:rtl/>
              </w:rPr>
              <w:fldChar w:fldCharType="end"/>
            </w:r>
          </w:hyperlink>
        </w:p>
        <w:p w14:paraId="2BC3EE26" w14:textId="7F37296F"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45" w:history="1">
            <w:r w:rsidR="00504FE8" w:rsidRPr="005E3C02">
              <w:rPr>
                <w:rStyle w:val="Hyperlink"/>
                <w:rFonts w:asciiTheme="minorBidi" w:hAnsiTheme="minorBidi"/>
                <w:noProof/>
                <w:rtl/>
              </w:rPr>
              <w:t>8.</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חבור אביזרים ומנועים: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Toc78620845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16</w:t>
            </w:r>
            <w:r w:rsidR="00504FE8">
              <w:rPr>
                <w:noProof/>
                <w:webHidden/>
                <w:rtl/>
              </w:rPr>
              <w:fldChar w:fldCharType="end"/>
            </w:r>
          </w:hyperlink>
        </w:p>
        <w:p w14:paraId="1693E300" w14:textId="0BDDECB6"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46" w:history="1">
            <w:r w:rsidR="00504FE8" w:rsidRPr="005E3C02">
              <w:rPr>
                <w:rStyle w:val="Hyperlink"/>
                <w:rFonts w:asciiTheme="minorBidi" w:hAnsiTheme="minorBidi"/>
                <w:noProof/>
                <w:rtl/>
              </w:rPr>
              <w:t>9.</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 xml:space="preserve">תאימות </w:t>
            </w:r>
            <w:r w:rsidR="00504FE8" w:rsidRPr="005E3C02">
              <w:rPr>
                <w:rStyle w:val="Hyperlink"/>
                <w:rFonts w:asciiTheme="minorBidi" w:hAnsiTheme="minorBidi"/>
                <w:noProof/>
              </w:rPr>
              <w:t>EMC</w:t>
            </w:r>
            <w:r w:rsidR="00504FE8" w:rsidRPr="005E3C02">
              <w:rPr>
                <w:rStyle w:val="Hyperlink"/>
                <w:rFonts w:asciiTheme="minorBidi" w:hAnsiTheme="minorBidi"/>
                <w:noProof/>
                <w:rtl/>
              </w:rPr>
              <w:t>:</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Toc78620846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18</w:t>
            </w:r>
            <w:r w:rsidR="00504FE8">
              <w:rPr>
                <w:noProof/>
                <w:webHidden/>
                <w:rtl/>
              </w:rPr>
              <w:fldChar w:fldCharType="end"/>
            </w:r>
          </w:hyperlink>
        </w:p>
        <w:p w14:paraId="42783D82" w14:textId="78D842A0"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47" w:history="1">
            <w:r w:rsidR="00504FE8" w:rsidRPr="005E3C02">
              <w:rPr>
                <w:rStyle w:val="Hyperlink"/>
                <w:rFonts w:asciiTheme="minorBidi" w:hAnsiTheme="minorBidi"/>
                <w:noProof/>
                <w:rtl/>
              </w:rPr>
              <w:t>10.</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חומרים וציוד:</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Toc78620847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18</w:t>
            </w:r>
            <w:r w:rsidR="00504FE8">
              <w:rPr>
                <w:noProof/>
                <w:webHidden/>
                <w:rtl/>
              </w:rPr>
              <w:fldChar w:fldCharType="end"/>
            </w:r>
          </w:hyperlink>
        </w:p>
        <w:p w14:paraId="19DC7B25" w14:textId="0F540997"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48" w:history="1">
            <w:r w:rsidR="00504FE8" w:rsidRPr="005E3C02">
              <w:rPr>
                <w:rStyle w:val="Hyperlink"/>
                <w:rFonts w:asciiTheme="minorBidi" w:hAnsiTheme="minorBidi"/>
                <w:noProof/>
                <w:rtl/>
              </w:rPr>
              <w:t>11.</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כבלים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Toc78620848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18</w:t>
            </w:r>
            <w:r w:rsidR="00504FE8">
              <w:rPr>
                <w:noProof/>
                <w:webHidden/>
                <w:rtl/>
              </w:rPr>
              <w:fldChar w:fldCharType="end"/>
            </w:r>
          </w:hyperlink>
        </w:p>
        <w:p w14:paraId="3A6D08E4" w14:textId="58F9D0C6" w:rsidR="00504FE8" w:rsidRDefault="00E13F58">
          <w:pPr>
            <w:pStyle w:val="TOC1"/>
            <w:tabs>
              <w:tab w:val="left" w:pos="440"/>
              <w:tab w:val="right" w:leader="dot" w:pos="8296"/>
            </w:tabs>
            <w:rPr>
              <w:rFonts w:eastAsiaTheme="minorEastAsia" w:cstheme="minorBidi"/>
              <w:b w:val="0"/>
              <w:bCs w:val="0"/>
              <w:caps w:val="0"/>
              <w:noProof/>
              <w:sz w:val="22"/>
              <w:szCs w:val="22"/>
              <w:rtl/>
            </w:rPr>
          </w:pPr>
          <w:hyperlink w:anchor="_Toc78620849" w:history="1">
            <w:r w:rsidR="00504FE8" w:rsidRPr="005E3C02">
              <w:rPr>
                <w:rStyle w:val="Hyperlink"/>
                <w:rFonts w:asciiTheme="minorBidi" w:hAnsiTheme="minorBidi"/>
                <w:noProof/>
              </w:rPr>
              <w:t>12.</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איטום מעברים נגד התפשטות אש</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Toc78620849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19</w:t>
            </w:r>
            <w:r w:rsidR="00504FE8">
              <w:rPr>
                <w:noProof/>
                <w:webHidden/>
                <w:rtl/>
              </w:rPr>
              <w:fldChar w:fldCharType="end"/>
            </w:r>
          </w:hyperlink>
        </w:p>
        <w:p w14:paraId="03FAF37D" w14:textId="50BC5AE9" w:rsidR="00504FE8" w:rsidRDefault="00E13F58">
          <w:pPr>
            <w:pStyle w:val="TOC1"/>
            <w:tabs>
              <w:tab w:val="left" w:pos="440"/>
              <w:tab w:val="right" w:leader="dot" w:pos="8296"/>
            </w:tabs>
            <w:rPr>
              <w:rFonts w:eastAsiaTheme="minorEastAsia" w:cstheme="minorBidi"/>
              <w:b w:val="0"/>
              <w:bCs w:val="0"/>
              <w:caps w:val="0"/>
              <w:noProof/>
              <w:sz w:val="22"/>
              <w:szCs w:val="22"/>
              <w:rtl/>
            </w:rPr>
          </w:pPr>
          <w:hyperlink w:anchor="_Toc78620850" w:history="1">
            <w:r w:rsidR="00504FE8" w:rsidRPr="005E3C02">
              <w:rPr>
                <w:rStyle w:val="Hyperlink"/>
                <w:rFonts w:asciiTheme="minorBidi" w:hAnsiTheme="minorBidi"/>
                <w:noProof/>
              </w:rPr>
              <w:t>13.</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אטימת מעברים בקירות בטון חיצוניים.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Toc78620850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20</w:t>
            </w:r>
            <w:r w:rsidR="00504FE8">
              <w:rPr>
                <w:noProof/>
                <w:webHidden/>
                <w:rtl/>
              </w:rPr>
              <w:fldChar w:fldCharType="end"/>
            </w:r>
          </w:hyperlink>
        </w:p>
        <w:p w14:paraId="4D5BC206" w14:textId="68EEDD7B"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51" w:history="1">
            <w:r w:rsidR="00504FE8" w:rsidRPr="005E3C02">
              <w:rPr>
                <w:rStyle w:val="Hyperlink"/>
                <w:rFonts w:asciiTheme="minorBidi" w:hAnsiTheme="minorBidi"/>
                <w:noProof/>
                <w:rtl/>
              </w:rPr>
              <w:t>14.</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הארקות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Toc78620851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20</w:t>
            </w:r>
            <w:r w:rsidR="00504FE8">
              <w:rPr>
                <w:noProof/>
                <w:webHidden/>
                <w:rtl/>
              </w:rPr>
              <w:fldChar w:fldCharType="end"/>
            </w:r>
          </w:hyperlink>
        </w:p>
        <w:p w14:paraId="542F422F" w14:textId="112FDF75"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52" w:history="1">
            <w:r w:rsidR="00504FE8" w:rsidRPr="005E3C02">
              <w:rPr>
                <w:rStyle w:val="Hyperlink"/>
                <w:rFonts w:asciiTheme="minorBidi" w:hAnsiTheme="minorBidi"/>
                <w:noProof/>
                <w:rtl/>
              </w:rPr>
              <w:t>15.</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לוחות חשמל (מ.נ.) :</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Toc78620852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21</w:t>
            </w:r>
            <w:r w:rsidR="00504FE8">
              <w:rPr>
                <w:noProof/>
                <w:webHidden/>
                <w:rtl/>
              </w:rPr>
              <w:fldChar w:fldCharType="end"/>
            </w:r>
          </w:hyperlink>
        </w:p>
        <w:p w14:paraId="340AF565" w14:textId="223BDB2B"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53" w:history="1">
            <w:r w:rsidR="00504FE8" w:rsidRPr="005E3C02">
              <w:rPr>
                <w:rStyle w:val="Hyperlink"/>
                <w:rFonts w:asciiTheme="minorBidi" w:hAnsiTheme="minorBidi"/>
                <w:noProof/>
                <w:rtl/>
              </w:rPr>
              <w:t>16.</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סולמות כבלים, פרופילי ברזל מגולוון, תעלות ושאר עבודות ברזל</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Toc78620853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38</w:t>
            </w:r>
            <w:r w:rsidR="00504FE8">
              <w:rPr>
                <w:noProof/>
                <w:webHidden/>
                <w:rtl/>
              </w:rPr>
              <w:fldChar w:fldCharType="end"/>
            </w:r>
          </w:hyperlink>
        </w:p>
        <w:p w14:paraId="2374E1E2" w14:textId="04AFC148"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54" w:history="1">
            <w:r w:rsidR="00504FE8" w:rsidRPr="005E3C02">
              <w:rPr>
                <w:rStyle w:val="Hyperlink"/>
                <w:rFonts w:asciiTheme="minorBidi" w:hAnsiTheme="minorBidi"/>
                <w:noProof/>
                <w:rtl/>
              </w:rPr>
              <w:t>17.</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מערכת גילוי וכיבוי אש :</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Toc78620854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40</w:t>
            </w:r>
            <w:r w:rsidR="00504FE8">
              <w:rPr>
                <w:noProof/>
                <w:webHidden/>
                <w:rtl/>
              </w:rPr>
              <w:fldChar w:fldCharType="end"/>
            </w:r>
          </w:hyperlink>
        </w:p>
        <w:p w14:paraId="560A6BCC" w14:textId="338417B1"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55" w:history="1">
            <w:r w:rsidR="00504FE8" w:rsidRPr="005E3C02">
              <w:rPr>
                <w:rStyle w:val="Hyperlink"/>
                <w:rFonts w:asciiTheme="minorBidi" w:hAnsiTheme="minorBidi"/>
                <w:noProof/>
                <w:rtl/>
              </w:rPr>
              <w:t>18.</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מיגון אלקטרו מגנטי</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Toc78620855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51</w:t>
            </w:r>
            <w:r w:rsidR="00504FE8">
              <w:rPr>
                <w:noProof/>
                <w:webHidden/>
                <w:rtl/>
              </w:rPr>
              <w:fldChar w:fldCharType="end"/>
            </w:r>
          </w:hyperlink>
        </w:p>
        <w:p w14:paraId="68D66300" w14:textId="7B1A21B2"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56" w:history="1">
            <w:r w:rsidR="00504FE8" w:rsidRPr="005E3C02">
              <w:rPr>
                <w:rStyle w:val="Hyperlink"/>
                <w:rFonts w:asciiTheme="minorBidi" w:hAnsiTheme="minorBidi"/>
                <w:noProof/>
                <w:rtl/>
              </w:rPr>
              <w:t>19.</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תאורה:</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Toc78620856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53</w:t>
            </w:r>
            <w:r w:rsidR="00504FE8">
              <w:rPr>
                <w:noProof/>
                <w:webHidden/>
                <w:rtl/>
              </w:rPr>
              <w:fldChar w:fldCharType="end"/>
            </w:r>
          </w:hyperlink>
        </w:p>
        <w:p w14:paraId="03A0D471" w14:textId="0314BE91"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57" w:history="1">
            <w:r w:rsidR="00504FE8" w:rsidRPr="005E3C02">
              <w:rPr>
                <w:rStyle w:val="Hyperlink"/>
                <w:rFonts w:asciiTheme="minorBidi" w:hAnsiTheme="minorBidi"/>
                <w:noProof/>
                <w:rtl/>
              </w:rPr>
              <w:t>20.</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מערכת אל-פסק (</w:t>
            </w:r>
            <w:r w:rsidR="00504FE8" w:rsidRPr="005E3C02">
              <w:rPr>
                <w:rStyle w:val="Hyperlink"/>
                <w:rFonts w:asciiTheme="minorBidi" w:hAnsiTheme="minorBidi"/>
                <w:noProof/>
              </w:rPr>
              <w:t>UPS</w:t>
            </w:r>
            <w:r w:rsidR="00504FE8" w:rsidRPr="005E3C02">
              <w:rPr>
                <w:rStyle w:val="Hyperlink"/>
                <w:rFonts w:asciiTheme="minorBidi" w:hAnsiTheme="minorBidi"/>
                <w:noProof/>
                <w:rtl/>
              </w:rPr>
              <w:t>)</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Toc78620857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60</w:t>
            </w:r>
            <w:r w:rsidR="00504FE8">
              <w:rPr>
                <w:noProof/>
                <w:webHidden/>
                <w:rtl/>
              </w:rPr>
              <w:fldChar w:fldCharType="end"/>
            </w:r>
          </w:hyperlink>
        </w:p>
        <w:p w14:paraId="4C029392" w14:textId="4A53EC24"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58" w:history="1">
            <w:r w:rsidR="00504FE8" w:rsidRPr="005E3C02">
              <w:rPr>
                <w:rStyle w:val="Hyperlink"/>
                <w:rFonts w:asciiTheme="minorBidi" w:hAnsiTheme="minorBidi"/>
                <w:noProof/>
                <w:rtl/>
              </w:rPr>
              <w:t>21.</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מערכות בטיחות – אינטגרציה</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Toc78620858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74</w:t>
            </w:r>
            <w:r w:rsidR="00504FE8">
              <w:rPr>
                <w:noProof/>
                <w:webHidden/>
                <w:rtl/>
              </w:rPr>
              <w:fldChar w:fldCharType="end"/>
            </w:r>
          </w:hyperlink>
        </w:p>
        <w:p w14:paraId="19E41B70" w14:textId="60D0A9D5"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59" w:history="1">
            <w:r w:rsidR="00504FE8" w:rsidRPr="005E3C02">
              <w:rPr>
                <w:rStyle w:val="Hyperlink"/>
                <w:rFonts w:asciiTheme="minorBidi" w:hAnsiTheme="minorBidi"/>
                <w:noProof/>
                <w:rtl/>
              </w:rPr>
              <w:t>22.</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מפרט מיוחד:</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Toc78620859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75</w:t>
            </w:r>
            <w:r w:rsidR="00504FE8">
              <w:rPr>
                <w:noProof/>
                <w:webHidden/>
                <w:rtl/>
              </w:rPr>
              <w:fldChar w:fldCharType="end"/>
            </w:r>
          </w:hyperlink>
        </w:p>
        <w:p w14:paraId="5EFD5188" w14:textId="0DD411D8"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60" w:history="1">
            <w:r w:rsidR="00504FE8" w:rsidRPr="005E3C02">
              <w:rPr>
                <w:rStyle w:val="Hyperlink"/>
                <w:noProof/>
                <w:rtl/>
                <w:lang w:val="he-IL"/>
              </w:rPr>
              <w:t>23.</w:t>
            </w:r>
            <w:r w:rsidR="00504FE8">
              <w:rPr>
                <w:rFonts w:eastAsiaTheme="minorEastAsia" w:cstheme="minorBidi"/>
                <w:b w:val="0"/>
                <w:bCs w:val="0"/>
                <w:caps w:val="0"/>
                <w:noProof/>
                <w:sz w:val="22"/>
                <w:szCs w:val="22"/>
                <w:rtl/>
              </w:rPr>
              <w:tab/>
            </w:r>
            <w:r w:rsidR="00504FE8" w:rsidRPr="005E3C02">
              <w:rPr>
                <w:rStyle w:val="Hyperlink"/>
                <w:noProof/>
                <w:w w:val="95"/>
                <w:rtl/>
                <w:lang w:val="he-IL"/>
              </w:rPr>
              <w:t>מפרט</w:t>
            </w:r>
            <w:r w:rsidR="00504FE8" w:rsidRPr="005E3C02">
              <w:rPr>
                <w:rStyle w:val="Hyperlink"/>
                <w:noProof/>
                <w:spacing w:val="-44"/>
                <w:w w:val="95"/>
                <w:rtl/>
                <w:lang w:val="he-IL"/>
              </w:rPr>
              <w:t xml:space="preserve"> </w:t>
            </w:r>
            <w:r w:rsidR="00504FE8" w:rsidRPr="005E3C02">
              <w:rPr>
                <w:rStyle w:val="Hyperlink"/>
                <w:noProof/>
                <w:w w:val="95"/>
                <w:rtl/>
                <w:lang w:val="he-IL"/>
              </w:rPr>
              <w:t>מיוחד למתקנים רפואיים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Toc78620860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76</w:t>
            </w:r>
            <w:r w:rsidR="00504FE8">
              <w:rPr>
                <w:noProof/>
                <w:webHidden/>
                <w:rtl/>
              </w:rPr>
              <w:fldChar w:fldCharType="end"/>
            </w:r>
          </w:hyperlink>
        </w:p>
        <w:p w14:paraId="372DB0F0" w14:textId="73E8DFA8"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61" w:history="1">
            <w:r w:rsidR="00504FE8" w:rsidRPr="005E3C02">
              <w:rPr>
                <w:rStyle w:val="Hyperlink"/>
                <w:rFonts w:asciiTheme="minorBidi" w:hAnsiTheme="minorBidi"/>
                <w:noProof/>
                <w:rtl/>
              </w:rPr>
              <w:t>24.</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רווח קבלן:</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Toc78620861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78</w:t>
            </w:r>
            <w:r w:rsidR="00504FE8">
              <w:rPr>
                <w:noProof/>
                <w:webHidden/>
                <w:rtl/>
              </w:rPr>
              <w:fldChar w:fldCharType="end"/>
            </w:r>
          </w:hyperlink>
        </w:p>
        <w:p w14:paraId="6EE9BB8E" w14:textId="69DBA610"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62" w:history="1">
            <w:r w:rsidR="00504FE8" w:rsidRPr="005E3C02">
              <w:rPr>
                <w:rStyle w:val="Hyperlink"/>
                <w:rFonts w:asciiTheme="minorBidi" w:hAnsiTheme="minorBidi"/>
                <w:noProof/>
                <w:rtl/>
              </w:rPr>
              <w:t>25.</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הנחיות בטיחות: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Toc78620862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79</w:t>
            </w:r>
            <w:r w:rsidR="00504FE8">
              <w:rPr>
                <w:noProof/>
                <w:webHidden/>
                <w:rtl/>
              </w:rPr>
              <w:fldChar w:fldCharType="end"/>
            </w:r>
          </w:hyperlink>
        </w:p>
        <w:p w14:paraId="17CD24A9" w14:textId="07F84DEB" w:rsidR="00504FE8" w:rsidRDefault="00E13F58">
          <w:pPr>
            <w:pStyle w:val="TOC1"/>
            <w:tabs>
              <w:tab w:val="left" w:pos="440"/>
              <w:tab w:val="right" w:leader="dot" w:pos="8296"/>
            </w:tabs>
            <w:rPr>
              <w:rFonts w:eastAsiaTheme="minorEastAsia" w:cstheme="minorBidi"/>
              <w:b w:val="0"/>
              <w:bCs w:val="0"/>
              <w:caps w:val="0"/>
              <w:noProof/>
              <w:sz w:val="22"/>
              <w:szCs w:val="22"/>
              <w:rtl/>
            </w:rPr>
          </w:pPr>
          <w:hyperlink w:anchor="_Toc78620863" w:history="1">
            <w:r w:rsidR="00504FE8" w:rsidRPr="005E3C02">
              <w:rPr>
                <w:rStyle w:val="Hyperlink"/>
                <w:rFonts w:asciiTheme="minorBidi" w:hAnsiTheme="minorBidi"/>
                <w:noProof/>
              </w:rPr>
              <w:t>26.</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הדרכה</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Toc78620863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79</w:t>
            </w:r>
            <w:r w:rsidR="00504FE8">
              <w:rPr>
                <w:noProof/>
                <w:webHidden/>
                <w:rtl/>
              </w:rPr>
              <w:fldChar w:fldCharType="end"/>
            </w:r>
          </w:hyperlink>
        </w:p>
        <w:p w14:paraId="3404146D" w14:textId="43AD2CB2"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64" w:history="1">
            <w:r w:rsidR="00504FE8" w:rsidRPr="005E3C02">
              <w:rPr>
                <w:rStyle w:val="Hyperlink"/>
                <w:rFonts w:asciiTheme="minorBidi" w:hAnsiTheme="minorBidi"/>
                <w:noProof/>
                <w:rtl/>
              </w:rPr>
              <w:t>27.</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מבחני קבלה</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Toc78620864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80</w:t>
            </w:r>
            <w:r w:rsidR="00504FE8">
              <w:rPr>
                <w:noProof/>
                <w:webHidden/>
                <w:rtl/>
              </w:rPr>
              <w:fldChar w:fldCharType="end"/>
            </w:r>
          </w:hyperlink>
        </w:p>
        <w:p w14:paraId="1B9079CF" w14:textId="5C7F9BE1"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65" w:history="1">
            <w:r w:rsidR="00504FE8" w:rsidRPr="005E3C02">
              <w:rPr>
                <w:rStyle w:val="Hyperlink"/>
                <w:rFonts w:asciiTheme="minorBidi" w:hAnsiTheme="minorBidi"/>
                <w:noProof/>
                <w:rtl/>
              </w:rPr>
              <w:t>28.</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מסירה למזמין</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Toc78620865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81</w:t>
            </w:r>
            <w:r w:rsidR="00504FE8">
              <w:rPr>
                <w:noProof/>
                <w:webHidden/>
                <w:rtl/>
              </w:rPr>
              <w:fldChar w:fldCharType="end"/>
            </w:r>
          </w:hyperlink>
        </w:p>
        <w:p w14:paraId="109DB65F" w14:textId="60BAA147" w:rsidR="00504FE8" w:rsidRDefault="00E13F58">
          <w:pPr>
            <w:pStyle w:val="TOC1"/>
            <w:tabs>
              <w:tab w:val="left" w:pos="440"/>
              <w:tab w:val="right" w:leader="dot" w:pos="8296"/>
            </w:tabs>
            <w:rPr>
              <w:rFonts w:eastAsiaTheme="minorEastAsia" w:cstheme="minorBidi"/>
              <w:b w:val="0"/>
              <w:bCs w:val="0"/>
              <w:caps w:val="0"/>
              <w:noProof/>
              <w:sz w:val="22"/>
              <w:szCs w:val="22"/>
              <w:rtl/>
            </w:rPr>
          </w:pPr>
          <w:hyperlink w:anchor="_Toc78620866" w:history="1">
            <w:r w:rsidR="00504FE8" w:rsidRPr="005E3C02">
              <w:rPr>
                <w:rStyle w:val="Hyperlink"/>
                <w:rFonts w:asciiTheme="minorBidi" w:hAnsiTheme="minorBidi"/>
                <w:noProof/>
              </w:rPr>
              <w:t>29.</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תיעוד המערכת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Toc78620866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81</w:t>
            </w:r>
            <w:r w:rsidR="00504FE8">
              <w:rPr>
                <w:noProof/>
                <w:webHidden/>
                <w:rtl/>
              </w:rPr>
              <w:fldChar w:fldCharType="end"/>
            </w:r>
          </w:hyperlink>
        </w:p>
        <w:p w14:paraId="0D6A0885" w14:textId="0B115977"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67" w:history="1">
            <w:r w:rsidR="00504FE8" w:rsidRPr="005E3C02">
              <w:rPr>
                <w:rStyle w:val="Hyperlink"/>
                <w:rFonts w:asciiTheme="minorBidi" w:hAnsiTheme="minorBidi"/>
                <w:noProof/>
                <w:rtl/>
              </w:rPr>
              <w:t>30.</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אחריות: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Toc78620867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82</w:t>
            </w:r>
            <w:r w:rsidR="00504FE8">
              <w:rPr>
                <w:noProof/>
                <w:webHidden/>
                <w:rtl/>
              </w:rPr>
              <w:fldChar w:fldCharType="end"/>
            </w:r>
          </w:hyperlink>
        </w:p>
        <w:p w14:paraId="37D59E06" w14:textId="2FB425F7" w:rsidR="00504FE8" w:rsidRDefault="00E13F58">
          <w:pPr>
            <w:pStyle w:val="TOC1"/>
            <w:tabs>
              <w:tab w:val="left" w:pos="660"/>
              <w:tab w:val="right" w:leader="dot" w:pos="8296"/>
            </w:tabs>
            <w:rPr>
              <w:rFonts w:eastAsiaTheme="minorEastAsia" w:cstheme="minorBidi"/>
              <w:b w:val="0"/>
              <w:bCs w:val="0"/>
              <w:caps w:val="0"/>
              <w:noProof/>
              <w:sz w:val="22"/>
              <w:szCs w:val="22"/>
              <w:rtl/>
            </w:rPr>
          </w:pPr>
          <w:hyperlink w:anchor="_Toc78620868" w:history="1">
            <w:r w:rsidR="00504FE8" w:rsidRPr="005E3C02">
              <w:rPr>
                <w:rStyle w:val="Hyperlink"/>
                <w:rFonts w:asciiTheme="minorBidi" w:hAnsiTheme="minorBidi"/>
                <w:noProof/>
                <w:rtl/>
              </w:rPr>
              <w:t>31.</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אישור</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Toc78620868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82</w:t>
            </w:r>
            <w:r w:rsidR="00504FE8">
              <w:rPr>
                <w:noProof/>
                <w:webHidden/>
                <w:rtl/>
              </w:rPr>
              <w:fldChar w:fldCharType="end"/>
            </w:r>
          </w:hyperlink>
        </w:p>
        <w:p w14:paraId="0F0A2D82" w14:textId="191C1F81" w:rsidR="008D7C14" w:rsidRPr="00A93A70" w:rsidRDefault="008D7C14" w:rsidP="000B7B51">
          <w:pPr>
            <w:pStyle w:val="TOC1"/>
            <w:tabs>
              <w:tab w:val="left" w:pos="374"/>
              <w:tab w:val="right" w:leader="dot" w:pos="8302"/>
            </w:tabs>
            <w:spacing w:before="0" w:after="100"/>
            <w:rPr>
              <w:rFonts w:ascii="Arial" w:hAnsi="Arial" w:cs="Arial"/>
              <w:rtl/>
              <w:cs/>
            </w:rPr>
          </w:pPr>
          <w:r w:rsidRPr="0068414A">
            <w:rPr>
              <w:rStyle w:val="Hyperlink"/>
              <w:rFonts w:ascii="Arial" w:hAnsi="Arial" w:cs="Arial"/>
              <w:b w:val="0"/>
              <w:bCs w:val="0"/>
              <w:caps w:val="0"/>
              <w:noProof/>
              <w:sz w:val="28"/>
              <w:szCs w:val="28"/>
            </w:rPr>
            <w:fldChar w:fldCharType="end"/>
          </w:r>
        </w:p>
      </w:sdtContent>
    </w:sdt>
    <w:p w14:paraId="14807A5E" w14:textId="77777777" w:rsidR="00266A2E" w:rsidRDefault="00266A2E" w:rsidP="004A1969">
      <w:pPr>
        <w:spacing w:after="0" w:line="240" w:lineRule="auto"/>
        <w:rPr>
          <w:rFonts w:ascii="Arial" w:hAnsi="Arial"/>
          <w:rtl/>
        </w:rPr>
      </w:pPr>
    </w:p>
    <w:p w14:paraId="1FE32D16" w14:textId="77777777" w:rsidR="00266A2E" w:rsidRDefault="00266A2E" w:rsidP="004A1969">
      <w:pPr>
        <w:spacing w:after="0" w:line="240" w:lineRule="auto"/>
        <w:rPr>
          <w:rFonts w:ascii="Arial" w:hAnsi="Arial"/>
          <w:rtl/>
        </w:rPr>
      </w:pPr>
    </w:p>
    <w:p w14:paraId="69455CA9" w14:textId="77777777" w:rsidR="00266A2E" w:rsidRDefault="00266A2E" w:rsidP="004A1969">
      <w:pPr>
        <w:spacing w:after="0" w:line="240" w:lineRule="auto"/>
        <w:rPr>
          <w:rFonts w:ascii="Arial" w:hAnsi="Arial"/>
          <w:rtl/>
        </w:rPr>
      </w:pPr>
    </w:p>
    <w:p w14:paraId="2500BE06" w14:textId="77777777" w:rsidR="00266A2E" w:rsidRDefault="00266A2E" w:rsidP="004A1969">
      <w:pPr>
        <w:spacing w:after="0" w:line="240" w:lineRule="auto"/>
        <w:rPr>
          <w:rFonts w:ascii="Arial" w:hAnsi="Arial"/>
          <w:rtl/>
        </w:rPr>
      </w:pPr>
    </w:p>
    <w:p w14:paraId="2886C4F9" w14:textId="77777777" w:rsidR="000C5EA6" w:rsidRPr="00A93A70" w:rsidRDefault="000C5EA6" w:rsidP="004A1969">
      <w:pPr>
        <w:spacing w:after="0" w:line="240" w:lineRule="auto"/>
        <w:rPr>
          <w:rFonts w:ascii="Arial" w:hAnsi="Arial"/>
          <w:b/>
          <w:bCs/>
          <w:u w:val="single"/>
          <w:rtl/>
        </w:rPr>
      </w:pPr>
      <w:r w:rsidRPr="00A93A70">
        <w:rPr>
          <w:rFonts w:ascii="Arial" w:hAnsi="Arial" w:hint="cs"/>
          <w:b/>
          <w:bCs/>
          <w:u w:val="single"/>
          <w:rtl/>
        </w:rPr>
        <w:t xml:space="preserve">ניהול גרסאות: </w:t>
      </w:r>
    </w:p>
    <w:p w14:paraId="553F414C" w14:textId="77777777" w:rsidR="009F39E7" w:rsidRPr="00A93A70" w:rsidRDefault="009F39E7" w:rsidP="004A1969">
      <w:pPr>
        <w:spacing w:after="0" w:line="240" w:lineRule="auto"/>
        <w:rPr>
          <w:rFonts w:ascii="Arial" w:hAnsi="Arial"/>
          <w:b/>
          <w:bCs/>
          <w:u w:val="single"/>
          <w:rtl/>
        </w:rPr>
      </w:pPr>
    </w:p>
    <w:tbl>
      <w:tblPr>
        <w:tblStyle w:val="PlainTable41"/>
        <w:bidiVisual/>
        <w:tblW w:w="8424"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166"/>
        <w:gridCol w:w="1012"/>
        <w:gridCol w:w="1008"/>
        <w:gridCol w:w="1143"/>
        <w:gridCol w:w="950"/>
        <w:gridCol w:w="2443"/>
      </w:tblGrid>
      <w:tr w:rsidR="00616218" w:rsidRPr="00A93A70" w14:paraId="3B3E545A" w14:textId="77777777" w:rsidTr="00C46B1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2" w:type="dxa"/>
          </w:tcPr>
          <w:p w14:paraId="76B8ED54" w14:textId="77777777" w:rsidR="00616218" w:rsidRPr="00A93A70" w:rsidRDefault="00616218" w:rsidP="009F39E7">
            <w:pPr>
              <w:spacing w:after="0" w:line="240" w:lineRule="auto"/>
              <w:jc w:val="center"/>
              <w:rPr>
                <w:rFonts w:ascii="Arial" w:hAnsi="Arial"/>
                <w:rtl/>
              </w:rPr>
            </w:pPr>
            <w:r w:rsidRPr="00A93A70">
              <w:rPr>
                <w:rFonts w:ascii="Arial" w:hAnsi="Arial" w:hint="cs"/>
                <w:rtl/>
              </w:rPr>
              <w:t>גרסה</w:t>
            </w:r>
          </w:p>
        </w:tc>
        <w:tc>
          <w:tcPr>
            <w:tcW w:w="1166" w:type="dxa"/>
          </w:tcPr>
          <w:p w14:paraId="2F759EDC" w14:textId="77777777" w:rsidR="00616218" w:rsidRPr="00A93A70"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אישר</w:t>
            </w:r>
          </w:p>
        </w:tc>
        <w:tc>
          <w:tcPr>
            <w:tcW w:w="1012" w:type="dxa"/>
          </w:tcPr>
          <w:p w14:paraId="4E5C34C3" w14:textId="77777777" w:rsidR="00616218" w:rsidRPr="00A93A70"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תאריך</w:t>
            </w:r>
          </w:p>
        </w:tc>
        <w:tc>
          <w:tcPr>
            <w:tcW w:w="1008" w:type="dxa"/>
          </w:tcPr>
          <w:p w14:paraId="42610AAF" w14:textId="77777777" w:rsidR="00616218" w:rsidRPr="00A93A70"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בדק</w:t>
            </w:r>
          </w:p>
        </w:tc>
        <w:tc>
          <w:tcPr>
            <w:tcW w:w="1143" w:type="dxa"/>
          </w:tcPr>
          <w:p w14:paraId="1FE3C05B" w14:textId="77777777" w:rsidR="00616218" w:rsidRPr="00A93A70"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תאריך</w:t>
            </w:r>
          </w:p>
        </w:tc>
        <w:tc>
          <w:tcPr>
            <w:tcW w:w="950" w:type="dxa"/>
          </w:tcPr>
          <w:p w14:paraId="7F57224B" w14:textId="77777777" w:rsidR="00616218" w:rsidRPr="00A93A70" w:rsidRDefault="00616218" w:rsidP="009F39E7">
            <w:pPr>
              <w:spacing w:after="0" w:line="240" w:lineRule="auto"/>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סטאטוס</w:t>
            </w:r>
          </w:p>
        </w:tc>
        <w:tc>
          <w:tcPr>
            <w:tcW w:w="2443" w:type="dxa"/>
          </w:tcPr>
          <w:p w14:paraId="4CCBA323" w14:textId="77777777" w:rsidR="00616218" w:rsidRPr="00A93A70" w:rsidRDefault="00616218" w:rsidP="009F39E7">
            <w:pPr>
              <w:spacing w:after="0" w:line="240" w:lineRule="auto"/>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הערות</w:t>
            </w:r>
          </w:p>
        </w:tc>
      </w:tr>
      <w:tr w:rsidR="00616218" w:rsidRPr="00A93A70" w14:paraId="34F20FCA" w14:textId="77777777" w:rsidTr="00C46B19">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702" w:type="dxa"/>
          </w:tcPr>
          <w:p w14:paraId="6136C3FB" w14:textId="77777777" w:rsidR="00616218" w:rsidRPr="00A93A70" w:rsidRDefault="00616218" w:rsidP="009F39E7">
            <w:pPr>
              <w:spacing w:after="0" w:line="240" w:lineRule="auto"/>
              <w:jc w:val="center"/>
              <w:rPr>
                <w:rFonts w:ascii="Arial" w:hAnsi="Arial"/>
                <w:rtl/>
              </w:rPr>
            </w:pPr>
            <w:r w:rsidRPr="00A93A70">
              <w:rPr>
                <w:rFonts w:ascii="Arial" w:hAnsi="Arial" w:hint="cs"/>
                <w:rtl/>
              </w:rPr>
              <w:t>1</w:t>
            </w:r>
          </w:p>
        </w:tc>
        <w:tc>
          <w:tcPr>
            <w:tcW w:w="1166" w:type="dxa"/>
          </w:tcPr>
          <w:p w14:paraId="0D09525F" w14:textId="59470C6C" w:rsidR="00616218" w:rsidRPr="00A93A70"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12" w:type="dxa"/>
          </w:tcPr>
          <w:p w14:paraId="39A9C65A" w14:textId="2DF63474" w:rsidR="00616218" w:rsidRPr="00A93A70" w:rsidRDefault="00616218" w:rsidP="00453CA9">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08" w:type="dxa"/>
          </w:tcPr>
          <w:p w14:paraId="412B3B3E" w14:textId="77777777" w:rsidR="00616218" w:rsidRPr="00A93A70"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143" w:type="dxa"/>
          </w:tcPr>
          <w:p w14:paraId="328C9D7B" w14:textId="77777777" w:rsidR="00616218" w:rsidRPr="00A93A70" w:rsidRDefault="00616218" w:rsidP="00C46B19">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950" w:type="dxa"/>
          </w:tcPr>
          <w:p w14:paraId="578236FF" w14:textId="15B4739D" w:rsidR="00616218" w:rsidRPr="00A93A70"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2443" w:type="dxa"/>
          </w:tcPr>
          <w:p w14:paraId="3984C122" w14:textId="77777777" w:rsidR="00616218" w:rsidRPr="00A93A70"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r>
      <w:tr w:rsidR="00616218" w:rsidRPr="00A93A70" w14:paraId="7107D89F" w14:textId="77777777" w:rsidTr="00C46B19">
        <w:tc>
          <w:tcPr>
            <w:cnfStyle w:val="001000000000" w:firstRow="0" w:lastRow="0" w:firstColumn="1" w:lastColumn="0" w:oddVBand="0" w:evenVBand="0" w:oddHBand="0" w:evenHBand="0" w:firstRowFirstColumn="0" w:firstRowLastColumn="0" w:lastRowFirstColumn="0" w:lastRowLastColumn="0"/>
            <w:tcW w:w="702" w:type="dxa"/>
          </w:tcPr>
          <w:p w14:paraId="45549B70" w14:textId="77777777" w:rsidR="00616218" w:rsidRPr="00A93A70" w:rsidRDefault="00616218" w:rsidP="00616218">
            <w:pPr>
              <w:spacing w:after="0" w:line="240" w:lineRule="auto"/>
              <w:jc w:val="center"/>
              <w:rPr>
                <w:rFonts w:ascii="Arial" w:hAnsi="Arial"/>
                <w:rtl/>
              </w:rPr>
            </w:pPr>
            <w:r w:rsidRPr="00A93A70">
              <w:rPr>
                <w:rFonts w:ascii="Arial" w:hAnsi="Arial" w:hint="cs"/>
                <w:rtl/>
              </w:rPr>
              <w:t>2</w:t>
            </w:r>
          </w:p>
        </w:tc>
        <w:tc>
          <w:tcPr>
            <w:tcW w:w="1166" w:type="dxa"/>
          </w:tcPr>
          <w:p w14:paraId="59DBF678"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12" w:type="dxa"/>
          </w:tcPr>
          <w:p w14:paraId="668B512D"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08" w:type="dxa"/>
          </w:tcPr>
          <w:p w14:paraId="09B627A8"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143" w:type="dxa"/>
          </w:tcPr>
          <w:p w14:paraId="2C1C189F"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950" w:type="dxa"/>
          </w:tcPr>
          <w:p w14:paraId="4CE95544"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2443" w:type="dxa"/>
          </w:tcPr>
          <w:p w14:paraId="2E78F2D0"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r>
      <w:tr w:rsidR="00616218" w:rsidRPr="00A93A70" w14:paraId="74FB2A2C" w14:textId="77777777" w:rsidTr="00C46B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2" w:type="dxa"/>
          </w:tcPr>
          <w:p w14:paraId="550E3B67" w14:textId="77777777" w:rsidR="00616218" w:rsidRPr="00A93A70" w:rsidRDefault="00616218" w:rsidP="00616218">
            <w:pPr>
              <w:spacing w:after="0" w:line="240" w:lineRule="auto"/>
              <w:jc w:val="center"/>
              <w:rPr>
                <w:rFonts w:ascii="Arial" w:hAnsi="Arial"/>
                <w:rtl/>
              </w:rPr>
            </w:pPr>
          </w:p>
        </w:tc>
        <w:tc>
          <w:tcPr>
            <w:tcW w:w="1166" w:type="dxa"/>
          </w:tcPr>
          <w:p w14:paraId="1E09D123"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12" w:type="dxa"/>
          </w:tcPr>
          <w:p w14:paraId="79A8E2B6"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08" w:type="dxa"/>
          </w:tcPr>
          <w:p w14:paraId="5F0E4665"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143" w:type="dxa"/>
          </w:tcPr>
          <w:p w14:paraId="41AF6848"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950" w:type="dxa"/>
          </w:tcPr>
          <w:p w14:paraId="014078F6"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2443" w:type="dxa"/>
          </w:tcPr>
          <w:p w14:paraId="216D30F0"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r>
      <w:tr w:rsidR="00616218" w:rsidRPr="00A93A70" w14:paraId="43BFED33" w14:textId="77777777" w:rsidTr="00C46B19">
        <w:tc>
          <w:tcPr>
            <w:cnfStyle w:val="001000000000" w:firstRow="0" w:lastRow="0" w:firstColumn="1" w:lastColumn="0" w:oddVBand="0" w:evenVBand="0" w:oddHBand="0" w:evenHBand="0" w:firstRowFirstColumn="0" w:firstRowLastColumn="0" w:lastRowFirstColumn="0" w:lastRowLastColumn="0"/>
            <w:tcW w:w="702" w:type="dxa"/>
          </w:tcPr>
          <w:p w14:paraId="628DCE29" w14:textId="77777777" w:rsidR="00616218" w:rsidRPr="00A93A70" w:rsidRDefault="00616218" w:rsidP="00616218">
            <w:pPr>
              <w:spacing w:after="0" w:line="240" w:lineRule="auto"/>
              <w:jc w:val="center"/>
              <w:rPr>
                <w:rFonts w:ascii="Arial" w:hAnsi="Arial"/>
                <w:rtl/>
              </w:rPr>
            </w:pPr>
          </w:p>
        </w:tc>
        <w:tc>
          <w:tcPr>
            <w:tcW w:w="1166" w:type="dxa"/>
          </w:tcPr>
          <w:p w14:paraId="752AD9FA"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12" w:type="dxa"/>
          </w:tcPr>
          <w:p w14:paraId="07F938EB"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08" w:type="dxa"/>
          </w:tcPr>
          <w:p w14:paraId="7F0954D3"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143" w:type="dxa"/>
          </w:tcPr>
          <w:p w14:paraId="24083178"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950" w:type="dxa"/>
          </w:tcPr>
          <w:p w14:paraId="695E8429"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2443" w:type="dxa"/>
          </w:tcPr>
          <w:p w14:paraId="6A01023E"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r>
      <w:tr w:rsidR="00616218" w:rsidRPr="00A93A70" w14:paraId="5682D0E2" w14:textId="77777777" w:rsidTr="00C46B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2" w:type="dxa"/>
          </w:tcPr>
          <w:p w14:paraId="34FB8DDA" w14:textId="77777777" w:rsidR="00616218" w:rsidRPr="00A93A70" w:rsidRDefault="00616218" w:rsidP="00616218">
            <w:pPr>
              <w:spacing w:after="0" w:line="240" w:lineRule="auto"/>
              <w:jc w:val="center"/>
              <w:rPr>
                <w:rFonts w:ascii="Arial" w:hAnsi="Arial"/>
                <w:rtl/>
              </w:rPr>
            </w:pPr>
          </w:p>
        </w:tc>
        <w:tc>
          <w:tcPr>
            <w:tcW w:w="1166" w:type="dxa"/>
          </w:tcPr>
          <w:p w14:paraId="317DB33F"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12" w:type="dxa"/>
          </w:tcPr>
          <w:p w14:paraId="3E524391"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08" w:type="dxa"/>
          </w:tcPr>
          <w:p w14:paraId="74F6D6AF"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143" w:type="dxa"/>
          </w:tcPr>
          <w:p w14:paraId="3C96DC94"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950" w:type="dxa"/>
          </w:tcPr>
          <w:p w14:paraId="0298EDEA"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2443" w:type="dxa"/>
          </w:tcPr>
          <w:p w14:paraId="3FEBDCCF"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r>
      <w:tr w:rsidR="00616218" w:rsidRPr="00A93A70" w14:paraId="7EFDCF25" w14:textId="77777777" w:rsidTr="00C46B19">
        <w:tc>
          <w:tcPr>
            <w:cnfStyle w:val="001000000000" w:firstRow="0" w:lastRow="0" w:firstColumn="1" w:lastColumn="0" w:oddVBand="0" w:evenVBand="0" w:oddHBand="0" w:evenHBand="0" w:firstRowFirstColumn="0" w:firstRowLastColumn="0" w:lastRowFirstColumn="0" w:lastRowLastColumn="0"/>
            <w:tcW w:w="702" w:type="dxa"/>
          </w:tcPr>
          <w:p w14:paraId="73945D38" w14:textId="77777777" w:rsidR="00616218" w:rsidRPr="00A93A70" w:rsidRDefault="00616218" w:rsidP="00616218">
            <w:pPr>
              <w:spacing w:after="0" w:line="240" w:lineRule="auto"/>
              <w:jc w:val="center"/>
              <w:rPr>
                <w:rFonts w:ascii="Arial" w:hAnsi="Arial"/>
                <w:rtl/>
              </w:rPr>
            </w:pPr>
          </w:p>
        </w:tc>
        <w:tc>
          <w:tcPr>
            <w:tcW w:w="1166" w:type="dxa"/>
          </w:tcPr>
          <w:p w14:paraId="1DC9157F"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12" w:type="dxa"/>
          </w:tcPr>
          <w:p w14:paraId="464A6F32"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08" w:type="dxa"/>
          </w:tcPr>
          <w:p w14:paraId="3098A4A3"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143" w:type="dxa"/>
          </w:tcPr>
          <w:p w14:paraId="6AF0C207"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950" w:type="dxa"/>
          </w:tcPr>
          <w:p w14:paraId="315064F4"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2443" w:type="dxa"/>
          </w:tcPr>
          <w:p w14:paraId="743DB962"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r>
    </w:tbl>
    <w:p w14:paraId="6A00CA08" w14:textId="77777777" w:rsidR="00C443E9" w:rsidRPr="00A93A70" w:rsidRDefault="00C443E9" w:rsidP="004A1969">
      <w:pPr>
        <w:spacing w:after="0" w:line="240" w:lineRule="auto"/>
        <w:rPr>
          <w:rFonts w:ascii="Arial" w:hAnsi="Arial"/>
          <w:rtl/>
        </w:rPr>
      </w:pPr>
      <w:r w:rsidRPr="00A93A70">
        <w:rPr>
          <w:rFonts w:ascii="Arial" w:hAnsi="Arial" w:hint="cs"/>
          <w:rtl/>
        </w:rPr>
        <w:t xml:space="preserve">שם הקובץ: </w:t>
      </w:r>
    </w:p>
    <w:p w14:paraId="3B537E08" w14:textId="77777777" w:rsidR="00963ED4" w:rsidRPr="00A93A70" w:rsidRDefault="00322804" w:rsidP="001725E8">
      <w:pPr>
        <w:bidi w:val="0"/>
        <w:spacing w:after="0" w:line="240" w:lineRule="auto"/>
        <w:rPr>
          <w:rFonts w:ascii="Arial" w:hAnsi="Arial"/>
          <w:sz w:val="28"/>
          <w:szCs w:val="28"/>
        </w:rPr>
      </w:pPr>
      <w:r w:rsidRPr="00A93A70">
        <w:rPr>
          <w:rFonts w:ascii="Arial" w:hAnsi="Arial"/>
          <w:rtl/>
        </w:rPr>
        <w:fldChar w:fldCharType="begin"/>
      </w:r>
      <w:r w:rsidRPr="00A93A70">
        <w:rPr>
          <w:rFonts w:ascii="Arial" w:hAnsi="Arial"/>
          <w:rtl/>
        </w:rPr>
        <w:instrText xml:space="preserve"> </w:instrText>
      </w:r>
      <w:r w:rsidRPr="00A93A70">
        <w:rPr>
          <w:rFonts w:ascii="Arial" w:hAnsi="Arial"/>
        </w:rPr>
        <w:instrText>INFO  FileName  \* MERGEFORMAT</w:instrText>
      </w:r>
      <w:r w:rsidRPr="00A93A70">
        <w:rPr>
          <w:rFonts w:ascii="Arial" w:hAnsi="Arial"/>
          <w:rtl/>
        </w:rPr>
        <w:instrText xml:space="preserve"> </w:instrText>
      </w:r>
      <w:r w:rsidRPr="00A93A70">
        <w:rPr>
          <w:rFonts w:ascii="Arial" w:hAnsi="Arial"/>
          <w:rtl/>
        </w:rPr>
        <w:fldChar w:fldCharType="separate"/>
      </w:r>
      <w:r w:rsidR="00E91DD4" w:rsidRPr="00A93A70">
        <w:rPr>
          <w:rFonts w:ascii="Arial" w:hAnsi="Arial"/>
          <w:rtl/>
        </w:rPr>
        <w:t>מסמך17</w:t>
      </w:r>
      <w:r w:rsidRPr="00A93A70">
        <w:rPr>
          <w:rFonts w:ascii="Arial" w:hAnsi="Arial"/>
          <w:rtl/>
        </w:rPr>
        <w:fldChar w:fldCharType="end"/>
      </w:r>
      <w:r w:rsidR="00963ED4" w:rsidRPr="00A93A70">
        <w:rPr>
          <w:rFonts w:ascii="Arial" w:hAnsi="Arial"/>
          <w:sz w:val="28"/>
          <w:szCs w:val="28"/>
          <w:rtl/>
        </w:rPr>
        <w:br w:type="page"/>
      </w:r>
    </w:p>
    <w:p w14:paraId="0D16CCAE" w14:textId="77777777" w:rsidR="007334DF" w:rsidRPr="00C77EB7" w:rsidRDefault="007334DF" w:rsidP="00A93A70">
      <w:pPr>
        <w:pStyle w:val="10"/>
        <w:rPr>
          <w:rFonts w:asciiTheme="minorBidi" w:hAnsiTheme="minorBidi" w:cstheme="minorBidi"/>
          <w:sz w:val="24"/>
          <w:szCs w:val="24"/>
          <w:rtl/>
        </w:rPr>
      </w:pPr>
      <w:bookmarkStart w:id="0" w:name="_Toc78620838"/>
      <w:r w:rsidRPr="00C77EB7">
        <w:rPr>
          <w:rFonts w:asciiTheme="minorBidi" w:hAnsiTheme="minorBidi" w:cstheme="minorBidi"/>
          <w:sz w:val="24"/>
          <w:szCs w:val="24"/>
          <w:rtl/>
        </w:rPr>
        <w:lastRenderedPageBreak/>
        <w:t>הגדרות במסמך זה:</w:t>
      </w:r>
      <w:bookmarkEnd w:id="0"/>
    </w:p>
    <w:p w14:paraId="3EB6E589"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אבזר</w:t>
      </w:r>
      <w:r w:rsidRPr="00C77EB7">
        <w:rPr>
          <w:rFonts w:asciiTheme="minorBidi" w:hAnsiTheme="minorBidi" w:cstheme="minorBidi"/>
          <w:sz w:val="24"/>
          <w:szCs w:val="24"/>
          <w:rtl/>
        </w:rPr>
        <w:t>" - פריט של ציוד חשמלי המשמש לתמסורת או לחלוקה של אנרגיה חשמלית;</w:t>
      </w:r>
    </w:p>
    <w:p w14:paraId="099086B3"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זרם</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דלף</w:t>
      </w:r>
      <w:r w:rsidRPr="00C77EB7">
        <w:rPr>
          <w:rFonts w:asciiTheme="minorBidi" w:hAnsiTheme="minorBidi" w:cstheme="minorBidi"/>
          <w:sz w:val="24"/>
          <w:szCs w:val="24"/>
          <w:rtl/>
        </w:rPr>
        <w:t>" - זרם הדולף דרך בידוד או על פניו בהשפעת המתח;</w:t>
      </w:r>
    </w:p>
    <w:p w14:paraId="088C30E9"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חי</w:t>
      </w:r>
      <w:r w:rsidRPr="00C77EB7">
        <w:rPr>
          <w:rFonts w:asciiTheme="minorBidi" w:hAnsiTheme="minorBidi" w:cstheme="minorBidi"/>
          <w:sz w:val="24"/>
          <w:szCs w:val="24"/>
          <w:rtl/>
        </w:rPr>
        <w:t>" - מצב של מוליך כשהוא מחובר למקור של מתח חשמלי באופן גלווני, השראתי או כשהוא טעון חשמל, לרבות מוליך האפס;</w:t>
      </w:r>
    </w:p>
    <w:p w14:paraId="053D10BF"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חשמלאי</w:t>
      </w:r>
      <w:r w:rsidRPr="00C77EB7">
        <w:rPr>
          <w:rFonts w:asciiTheme="minorBidi" w:hAnsiTheme="minorBidi" w:cstheme="minorBidi"/>
          <w:sz w:val="24"/>
          <w:szCs w:val="24"/>
          <w:rtl/>
        </w:rPr>
        <w:t xml:space="preserve">" - בעל </w:t>
      </w:r>
      <w:r w:rsidR="00704061" w:rsidRPr="00C77EB7">
        <w:rPr>
          <w:rFonts w:asciiTheme="minorBidi" w:hAnsiTheme="minorBidi" w:cstheme="minorBidi"/>
          <w:sz w:val="24"/>
          <w:szCs w:val="24"/>
          <w:rtl/>
        </w:rPr>
        <w:t>רישיון</w:t>
      </w:r>
      <w:r w:rsidRPr="00C77EB7">
        <w:rPr>
          <w:rFonts w:asciiTheme="minorBidi" w:hAnsiTheme="minorBidi" w:cstheme="minorBidi"/>
          <w:sz w:val="24"/>
          <w:szCs w:val="24"/>
          <w:rtl/>
        </w:rPr>
        <w:t xml:space="preserve"> לעסוק בביצוע עבודות חשמל לפי חוק החשמל, התשי"ד1954-;</w:t>
      </w:r>
    </w:p>
    <w:p w14:paraId="12B82869"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כבל</w:t>
      </w:r>
      <w:r w:rsidRPr="00C77EB7">
        <w:rPr>
          <w:rFonts w:asciiTheme="minorBidi" w:hAnsiTheme="minorBidi" w:cstheme="minorBidi"/>
          <w:sz w:val="24"/>
          <w:szCs w:val="24"/>
          <w:rtl/>
        </w:rPr>
        <w:t>" - מוליך יחיד מתכתי מבודד בעל עטיפה, או מספר מוליכים מבודדים מאוגדים תוך ייצורם, כשהם בעלי עטיפה משותפת בהתאם לתנאי התקן;</w:t>
      </w:r>
    </w:p>
    <w:p w14:paraId="3DF30063"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לוח</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חשמל</w:t>
      </w:r>
      <w:r w:rsidRPr="00C77EB7">
        <w:rPr>
          <w:rFonts w:asciiTheme="minorBidi" w:hAnsiTheme="minorBidi" w:cstheme="minorBidi"/>
          <w:sz w:val="24"/>
          <w:szCs w:val="24"/>
          <w:rtl/>
        </w:rPr>
        <w:t>" - מסד והציוד החשמלי המורכב עליו לפיקוד ולפיקוח על מיתקן חשמלי;</w:t>
      </w:r>
    </w:p>
    <w:p w14:paraId="2E62B14E"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לוח</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ראשי</w:t>
      </w:r>
      <w:r w:rsidRPr="00C77EB7">
        <w:rPr>
          <w:rFonts w:asciiTheme="minorBidi" w:hAnsiTheme="minorBidi" w:cstheme="minorBidi"/>
          <w:sz w:val="24"/>
          <w:szCs w:val="24"/>
          <w:rtl/>
        </w:rPr>
        <w:t>" - לוח חשמל הניזון במישרין ממקור ההספקה של מיתקן לפיקוד ולפיקוח על מיתקן המחובר אליו בשלמותו;</w:t>
      </w:r>
    </w:p>
    <w:p w14:paraId="1B38C0ED"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מבודד</w:t>
      </w:r>
      <w:r w:rsidRPr="00C77EB7">
        <w:rPr>
          <w:rFonts w:asciiTheme="minorBidi" w:hAnsiTheme="minorBidi" w:cstheme="minorBidi"/>
          <w:sz w:val="24"/>
          <w:szCs w:val="24"/>
          <w:rtl/>
        </w:rPr>
        <w:t>" - מופרד באופן גלווני על ידי חומר בידוד;</w:t>
      </w:r>
    </w:p>
    <w:p w14:paraId="6B4DF16D"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מבטח</w:t>
      </w:r>
      <w:r w:rsidRPr="00C77EB7">
        <w:rPr>
          <w:rFonts w:asciiTheme="minorBidi" w:hAnsiTheme="minorBidi" w:cstheme="minorBidi"/>
          <w:sz w:val="24"/>
          <w:szCs w:val="24"/>
          <w:rtl/>
        </w:rPr>
        <w:t>" - אבזר לניתוק אוטומטי של זרם חשמלי במיתקן כאשר עצמתו גדולה מעצמת הזרם הנקוב שלו; מבטח יכול להיות משני סוגים: נתיך או מפסק אוטומטי;</w:t>
      </w:r>
    </w:p>
    <w:p w14:paraId="2833DEAE"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מוליך</w:t>
      </w:r>
      <w:r w:rsidRPr="00C77EB7">
        <w:rPr>
          <w:rFonts w:asciiTheme="minorBidi" w:hAnsiTheme="minorBidi" w:cstheme="minorBidi"/>
          <w:sz w:val="24"/>
          <w:szCs w:val="24"/>
          <w:rtl/>
        </w:rPr>
        <w:t>" - גוף המיועד להעביר זרם חשמלי;</w:t>
      </w:r>
    </w:p>
    <w:p w14:paraId="68F28B41"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מכשיר</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חשמלי</w:t>
      </w:r>
      <w:r w:rsidRPr="00C77EB7">
        <w:rPr>
          <w:rFonts w:asciiTheme="minorBidi" w:hAnsiTheme="minorBidi" w:cstheme="minorBidi"/>
          <w:sz w:val="24"/>
          <w:szCs w:val="24"/>
          <w:rtl/>
        </w:rPr>
        <w:t>" - ציוד חשמלי המיועד להמרה במתכוון של אנרגיה חשמלית, באנרגיה חשמלית אחרת או באנרגיה מסוג אחר;</w:t>
      </w:r>
    </w:p>
    <w:p w14:paraId="3BD538D8"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מעגל</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סופי</w:t>
      </w:r>
      <w:r w:rsidRPr="00C77EB7">
        <w:rPr>
          <w:rFonts w:asciiTheme="minorBidi" w:hAnsiTheme="minorBidi" w:cstheme="minorBidi"/>
          <w:sz w:val="24"/>
          <w:szCs w:val="24"/>
          <w:rtl/>
        </w:rPr>
        <w:t>" - מעגל הניזון דרך מבטח והמיועד להולכת זרם חשמלי במישרין למכשירים צורכי זרם, או לציוד חשמלי אחר, המותקנים באותו מעגל;</w:t>
      </w:r>
    </w:p>
    <w:p w14:paraId="7DF29673"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מפסק</w:t>
      </w:r>
      <w:r w:rsidRPr="00C77EB7">
        <w:rPr>
          <w:rFonts w:asciiTheme="minorBidi" w:hAnsiTheme="minorBidi" w:cstheme="minorBidi"/>
          <w:sz w:val="24"/>
          <w:szCs w:val="24"/>
          <w:rtl/>
        </w:rPr>
        <w:t>" - מכשיר המיועד להפסקה ולחיבור במתכוון של זרם חשמלי במיתקן;</w:t>
      </w:r>
    </w:p>
    <w:p w14:paraId="5E82ADC4"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מפסק</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אוטומטי</w:t>
      </w:r>
      <w:r w:rsidRPr="00C77EB7">
        <w:rPr>
          <w:rFonts w:asciiTheme="minorBidi" w:hAnsiTheme="minorBidi" w:cstheme="minorBidi"/>
          <w:sz w:val="24"/>
          <w:szCs w:val="24"/>
          <w:rtl/>
        </w:rPr>
        <w:t>" - מבטח בעל מנגנון מכני לניתוק זרם, במקרה של זרם יתר;</w:t>
      </w:r>
    </w:p>
    <w:p w14:paraId="565118EF"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מפסק</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מגן הפועל בזרם דלף</w:t>
      </w:r>
      <w:r w:rsidRPr="00C77EB7">
        <w:rPr>
          <w:rFonts w:asciiTheme="minorBidi" w:hAnsiTheme="minorBidi" w:cstheme="minorBidi"/>
          <w:sz w:val="24"/>
          <w:szCs w:val="24"/>
          <w:rtl/>
        </w:rPr>
        <w:t>" - התקן מיתוג המיועד לנתק אוטומטית את המיתקן המוגן על ידו ממקור הזינה במקרה של הופעת זרם דלף במיתקן;</w:t>
      </w:r>
    </w:p>
    <w:p w14:paraId="003675C6"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מפסק ראשי</w:t>
      </w:r>
      <w:r w:rsidRPr="00C77EB7">
        <w:rPr>
          <w:rFonts w:asciiTheme="minorBidi" w:hAnsiTheme="minorBidi" w:cstheme="minorBidi"/>
          <w:sz w:val="24"/>
          <w:szCs w:val="24"/>
          <w:rtl/>
        </w:rPr>
        <w:t>" - מכשיר המיועד להפסקה ולחיבור במתכוון של זרם חשמלי במיתקן בשלמותו, כאשר העומס מחובר בו;</w:t>
      </w:r>
    </w:p>
    <w:p w14:paraId="4450E474"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מתח</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גבוה</w:t>
      </w:r>
      <w:r w:rsidRPr="00C77EB7">
        <w:rPr>
          <w:rFonts w:asciiTheme="minorBidi" w:hAnsiTheme="minorBidi" w:cstheme="minorBidi"/>
          <w:sz w:val="24"/>
          <w:szCs w:val="24"/>
          <w:rtl/>
        </w:rPr>
        <w:t>" - מתח בין מוליכים העולה על 1000 וולט;</w:t>
      </w:r>
    </w:p>
    <w:p w14:paraId="6E590078"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מתח</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נמוך</w:t>
      </w:r>
      <w:r w:rsidRPr="00C77EB7">
        <w:rPr>
          <w:rFonts w:asciiTheme="minorBidi" w:hAnsiTheme="minorBidi" w:cstheme="minorBidi"/>
          <w:sz w:val="24"/>
          <w:szCs w:val="24"/>
          <w:rtl/>
        </w:rPr>
        <w:t>" - מתח בין מוליכים העולה על 50 וולט ואינו עולה על 1000 וולט, ולמעט רשת כבלים כמשמעותה בסעיף 6א לחוק הבזק, התשמ"ב1982- (להלן - חוק הבזק) שמתחה אינו עולה על 65 וולט;</w:t>
      </w:r>
    </w:p>
    <w:p w14:paraId="6773EB03"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מתח</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נמוך</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מאוד</w:t>
      </w:r>
      <w:r w:rsidRPr="00C77EB7">
        <w:rPr>
          <w:rFonts w:asciiTheme="minorBidi" w:hAnsiTheme="minorBidi" w:cstheme="minorBidi"/>
          <w:sz w:val="24"/>
          <w:szCs w:val="24"/>
          <w:rtl/>
        </w:rPr>
        <w:t>" - מתח בין מוליכים שאינו עולה על 50 וולט;</w:t>
      </w:r>
    </w:p>
    <w:p w14:paraId="650BAFD3"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מיתקן</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חשמלי</w:t>
      </w:r>
      <w:r w:rsidRPr="00C77EB7">
        <w:rPr>
          <w:rFonts w:asciiTheme="minorBidi" w:hAnsiTheme="minorBidi" w:cstheme="minorBidi"/>
          <w:sz w:val="24"/>
          <w:szCs w:val="24"/>
          <w:rtl/>
        </w:rPr>
        <w:t>" - מיתקן המשמש לשם ייצור חשמל, הולכתו, הפצתו, צריכתו, צבירתו או שינויו (טרנספורמציה), לרבות מבנים, מכונות, מכשירים, מצברים, מוליכים, אבזרים, וציוד חשמלי קבוע או מיטלטל הקשורים במיתקן;</w:t>
      </w:r>
    </w:p>
    <w:p w14:paraId="0C651469"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מיתקן</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משוחרר</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ממתח</w:t>
      </w:r>
      <w:r w:rsidRPr="00C77EB7">
        <w:rPr>
          <w:rFonts w:asciiTheme="minorBidi" w:hAnsiTheme="minorBidi" w:cstheme="minorBidi"/>
          <w:sz w:val="24"/>
          <w:szCs w:val="24"/>
          <w:rtl/>
        </w:rPr>
        <w:t>" - מיתקן חשמלי מופסק מנותק ומקוצר;</w:t>
      </w:r>
    </w:p>
    <w:p w14:paraId="1CCCC30F"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נתיך</w:t>
      </w:r>
      <w:r w:rsidRPr="00C77EB7">
        <w:rPr>
          <w:rFonts w:asciiTheme="minorBidi" w:hAnsiTheme="minorBidi" w:cstheme="minorBidi"/>
          <w:sz w:val="24"/>
          <w:szCs w:val="24"/>
          <w:rtl/>
        </w:rPr>
        <w:t>" - מבטח הפועל על ידי אלמנט ניתך;</w:t>
      </w:r>
    </w:p>
    <w:p w14:paraId="7663D1CA"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 xml:space="preserve">סוג </w:t>
      </w:r>
      <w:r w:rsidRPr="00C77EB7">
        <w:rPr>
          <w:rFonts w:asciiTheme="minorBidi" w:hAnsiTheme="minorBidi" w:cstheme="minorBidi"/>
          <w:b/>
          <w:bCs/>
          <w:sz w:val="24"/>
          <w:szCs w:val="24"/>
        </w:rPr>
        <w:t>I</w:t>
      </w:r>
      <w:r w:rsidRPr="00C77EB7">
        <w:rPr>
          <w:rFonts w:asciiTheme="minorBidi" w:hAnsiTheme="minorBidi" w:cstheme="minorBidi"/>
          <w:sz w:val="24"/>
          <w:szCs w:val="24"/>
          <w:rtl/>
        </w:rPr>
        <w:t>" - ציוד חשמלי שלכל חלקיו החיים יש לפחות בידוד תפעולי ושמותקן בו הדק או מגע לחיבור הארקת מגן;</w:t>
      </w:r>
    </w:p>
    <w:p w14:paraId="6E742D30"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 xml:space="preserve">סוג </w:t>
      </w:r>
      <w:r w:rsidRPr="00C77EB7">
        <w:rPr>
          <w:rFonts w:asciiTheme="minorBidi" w:hAnsiTheme="minorBidi" w:cstheme="minorBidi"/>
          <w:b/>
          <w:bCs/>
          <w:sz w:val="24"/>
          <w:szCs w:val="24"/>
        </w:rPr>
        <w:t>II</w:t>
      </w:r>
      <w:r w:rsidRPr="00C77EB7">
        <w:rPr>
          <w:rFonts w:asciiTheme="minorBidi" w:hAnsiTheme="minorBidi" w:cstheme="minorBidi"/>
          <w:sz w:val="24"/>
          <w:szCs w:val="24"/>
          <w:rtl/>
        </w:rPr>
        <w:t>" - ציוד חשמלי המיועד לזינה במתח נמוך שחלקיו החיים מבודדים בבידוד כפול או בבידוד מוגבר;</w:t>
      </w:r>
    </w:p>
    <w:p w14:paraId="79F67F8C"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 xml:space="preserve">סוג </w:t>
      </w:r>
      <w:r w:rsidRPr="00C77EB7">
        <w:rPr>
          <w:rFonts w:asciiTheme="minorBidi" w:hAnsiTheme="minorBidi" w:cstheme="minorBidi"/>
          <w:b/>
          <w:bCs/>
          <w:sz w:val="24"/>
          <w:szCs w:val="24"/>
        </w:rPr>
        <w:t>III</w:t>
      </w:r>
      <w:r w:rsidRPr="00C77EB7">
        <w:rPr>
          <w:rFonts w:asciiTheme="minorBidi" w:hAnsiTheme="minorBidi" w:cstheme="minorBidi"/>
          <w:sz w:val="24"/>
          <w:szCs w:val="24"/>
          <w:rtl/>
        </w:rPr>
        <w:t>" - ציוד חשמלי המיועד לזינה במתח נמוך מאוד ושאינו כולל מעגלים פנימיים או חיצוניים הפועלים במתח שונה ממתח זה;</w:t>
      </w:r>
    </w:p>
    <w:p w14:paraId="00881A78"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w:t>
      </w:r>
      <w:r w:rsidRPr="00C77EB7">
        <w:rPr>
          <w:rFonts w:asciiTheme="minorBidi" w:hAnsiTheme="minorBidi" w:cstheme="minorBidi"/>
          <w:b/>
          <w:bCs/>
          <w:sz w:val="24"/>
          <w:szCs w:val="24"/>
          <w:rtl/>
        </w:rPr>
        <w:t>פתיל</w:t>
      </w:r>
      <w:r w:rsidRPr="00C77EB7">
        <w:rPr>
          <w:rFonts w:asciiTheme="minorBidi" w:hAnsiTheme="minorBidi" w:cstheme="minorBidi"/>
          <w:sz w:val="24"/>
          <w:szCs w:val="24"/>
          <w:rtl/>
        </w:rPr>
        <w:t>" - כבל כפיף;</w:t>
      </w:r>
    </w:p>
    <w:p w14:paraId="006C23C5"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קו</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תקשורת</w:t>
      </w:r>
      <w:r w:rsidRPr="00C77EB7">
        <w:rPr>
          <w:rFonts w:asciiTheme="minorBidi" w:hAnsiTheme="minorBidi" w:cstheme="minorBidi"/>
          <w:sz w:val="24"/>
          <w:szCs w:val="24"/>
          <w:rtl/>
        </w:rPr>
        <w:t>" - כבל המותקן בעיקרו למטרת תקשורת, לרבות קו בזק;</w:t>
      </w:r>
    </w:p>
    <w:p w14:paraId="4FA4FC8E"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קו</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בזק</w:t>
      </w:r>
      <w:r w:rsidRPr="00C77EB7">
        <w:rPr>
          <w:rFonts w:asciiTheme="minorBidi" w:hAnsiTheme="minorBidi" w:cstheme="minorBidi"/>
          <w:sz w:val="24"/>
          <w:szCs w:val="24"/>
          <w:rtl/>
        </w:rPr>
        <w:t>" - כבל המותקן בעיקרו למטרות בזק כמשמעותו בסעיף 1 לחוק הבזק, או לרשת כבלים כמשמעותה בסעיף 6א לחוק הבזק.</w:t>
      </w:r>
    </w:p>
    <w:p w14:paraId="0779BD93" w14:textId="77777777" w:rsidR="0065310D"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מוגן</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התפוצצות</w:t>
      </w:r>
      <w:r w:rsidRPr="00C77EB7">
        <w:rPr>
          <w:rFonts w:asciiTheme="minorBidi" w:hAnsiTheme="minorBidi" w:cstheme="minorBidi"/>
          <w:sz w:val="24"/>
          <w:szCs w:val="24"/>
          <w:rtl/>
        </w:rPr>
        <w:t xml:space="preserve">" - מגדיר ציוד חשמלי מוגן התפוצצות לפי השיטה האמריקאית </w:t>
      </w:r>
      <w:r w:rsidRPr="00C77EB7">
        <w:rPr>
          <w:rFonts w:asciiTheme="minorBidi" w:hAnsiTheme="minorBidi" w:cstheme="minorBidi"/>
          <w:sz w:val="24"/>
          <w:szCs w:val="24"/>
        </w:rPr>
        <w:t>NFPA 70 1999 Edition National Electrical Code</w:t>
      </w:r>
      <w:r w:rsidRPr="00C77EB7">
        <w:rPr>
          <w:rFonts w:asciiTheme="minorBidi" w:hAnsiTheme="minorBidi" w:cstheme="minorBidi"/>
          <w:sz w:val="24"/>
          <w:szCs w:val="24"/>
          <w:rtl/>
        </w:rPr>
        <w:t>. במסמך זה,</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כל אביזר, חלק או ציוד שיוגדר "</w:t>
      </w:r>
      <w:r w:rsidRPr="00C77EB7">
        <w:rPr>
          <w:rFonts w:asciiTheme="minorBidi" w:hAnsiTheme="minorBidi" w:cstheme="minorBidi"/>
          <w:b/>
          <w:bCs/>
          <w:sz w:val="24"/>
          <w:szCs w:val="24"/>
          <w:rtl/>
        </w:rPr>
        <w:t>מוגן</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התפוצצות</w:t>
      </w:r>
      <w:r w:rsidRPr="00C77EB7">
        <w:rPr>
          <w:rFonts w:asciiTheme="minorBidi" w:hAnsiTheme="minorBidi" w:cstheme="minorBidi"/>
          <w:sz w:val="24"/>
          <w:szCs w:val="24"/>
          <w:rtl/>
        </w:rPr>
        <w:t xml:space="preserve">" חייב לעמוד בסיווג </w:t>
      </w:r>
      <w:r w:rsidRPr="00C77EB7">
        <w:rPr>
          <w:rFonts w:asciiTheme="minorBidi" w:hAnsiTheme="minorBidi" w:cstheme="minorBidi"/>
          <w:sz w:val="24"/>
          <w:szCs w:val="24"/>
        </w:rPr>
        <w:t xml:space="preserve">Class 1 </w:t>
      </w:r>
      <w:r w:rsidR="00704061" w:rsidRPr="00C77EB7">
        <w:rPr>
          <w:rFonts w:asciiTheme="minorBidi" w:hAnsiTheme="minorBidi" w:cstheme="minorBidi"/>
          <w:sz w:val="24"/>
          <w:szCs w:val="24"/>
        </w:rPr>
        <w:t>Division</w:t>
      </w:r>
      <w:r w:rsidRPr="00C77EB7">
        <w:rPr>
          <w:rFonts w:asciiTheme="minorBidi" w:hAnsiTheme="minorBidi" w:cstheme="minorBidi"/>
          <w:sz w:val="24"/>
          <w:szCs w:val="24"/>
        </w:rPr>
        <w:t xml:space="preserve"> 1</w:t>
      </w:r>
      <w:r w:rsidRPr="00C77EB7">
        <w:rPr>
          <w:rFonts w:asciiTheme="minorBidi" w:hAnsiTheme="minorBidi" w:cstheme="minorBidi"/>
          <w:sz w:val="24"/>
          <w:szCs w:val="24"/>
          <w:rtl/>
        </w:rPr>
        <w:t xml:space="preserve"> לפי השיטה האמריקאית.</w:t>
      </w:r>
    </w:p>
    <w:p w14:paraId="646A5D6F" w14:textId="77777777" w:rsidR="007334DF" w:rsidRPr="00C77EB7" w:rsidRDefault="0065310D"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מתרד חריג</w:t>
      </w:r>
      <w:r w:rsidRPr="00C77EB7">
        <w:rPr>
          <w:rFonts w:asciiTheme="minorBidi" w:hAnsiTheme="minorBidi" w:cstheme="minorBidi"/>
          <w:sz w:val="24"/>
          <w:szCs w:val="24"/>
          <w:rtl/>
        </w:rPr>
        <w:t xml:space="preserve">" </w:t>
      </w:r>
      <w:r w:rsidR="00EC540C"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w:t>
      </w:r>
      <w:r w:rsidR="00EC540C" w:rsidRPr="00C77EB7">
        <w:rPr>
          <w:rFonts w:asciiTheme="minorBidi" w:hAnsiTheme="minorBidi" w:cstheme="minorBidi"/>
          <w:sz w:val="24"/>
          <w:szCs w:val="24"/>
          <w:rtl/>
        </w:rPr>
        <w:t xml:space="preserve">רעש כבד העולה מחציבה/שבירת קירות/ריצוף או מנוע כלשהוא, ממושך לזמן שעולה על 30 דקות רצוף או במצטבר במשך 4 שעות או הפרעה לתנועת אנשים ו/או חסימת מעבר או חלק ממנו ו/או חסימת חנייה או חלק ממנה. </w:t>
      </w:r>
      <w:r w:rsidR="007334DF" w:rsidRPr="00C77EB7">
        <w:rPr>
          <w:rFonts w:asciiTheme="minorBidi" w:hAnsiTheme="minorBidi" w:cstheme="minorBidi"/>
          <w:sz w:val="24"/>
          <w:szCs w:val="24"/>
          <w:rtl/>
        </w:rPr>
        <w:t xml:space="preserve"> </w:t>
      </w:r>
    </w:p>
    <w:p w14:paraId="5F8F4B88"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 xml:space="preserve"> </w:t>
      </w:r>
    </w:p>
    <w:p w14:paraId="175182F1" w14:textId="77777777" w:rsidR="007334DF" w:rsidRPr="00C77EB7" w:rsidRDefault="000E41F1" w:rsidP="00A93A70">
      <w:pPr>
        <w:pStyle w:val="10"/>
        <w:rPr>
          <w:rFonts w:asciiTheme="minorBidi" w:hAnsiTheme="minorBidi" w:cstheme="minorBidi"/>
          <w:sz w:val="24"/>
          <w:szCs w:val="24"/>
          <w:rtl/>
        </w:rPr>
      </w:pPr>
      <w:r w:rsidRPr="00C77EB7">
        <w:rPr>
          <w:rFonts w:asciiTheme="minorBidi" w:hAnsiTheme="minorBidi" w:cstheme="minorBidi"/>
          <w:sz w:val="24"/>
          <w:szCs w:val="24"/>
          <w:rtl/>
        </w:rPr>
        <w:br w:type="page"/>
      </w:r>
      <w:bookmarkStart w:id="1" w:name="_Toc78620839"/>
      <w:r w:rsidR="007334DF" w:rsidRPr="00C77EB7">
        <w:rPr>
          <w:rFonts w:asciiTheme="minorBidi" w:hAnsiTheme="minorBidi" w:cstheme="minorBidi"/>
          <w:sz w:val="24"/>
          <w:szCs w:val="24"/>
          <w:rtl/>
        </w:rPr>
        <w:lastRenderedPageBreak/>
        <w:t>תנאים מוקדמים:</w:t>
      </w:r>
      <w:bookmarkEnd w:id="1"/>
    </w:p>
    <w:p w14:paraId="2D19058F"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הקבלן מתחייב לבצע את העבודות על פי החוזה לביצוע מבנה ע"י הקבלן כנהוג בהתקשרויות של מדינת ישראל  (נוסח חדש אפריל תשס"ה 2005) והמוכר כמדף  3210. </w:t>
      </w:r>
    </w:p>
    <w:p w14:paraId="33F706A8"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כל העבודות תבוצענה בהתאם למוקדמות, למפרט הכללי הבין משרדי, ראשי פרקים, מפרטים טכניים מיוחדים, תקנים ישראלים, תקנים מקצועיים אחרים ותנאים אחרים. על הקבלן לרכוש לעצמו ועל חשבונו את המוקדמות והמפרט הכללי הבין משרדי.</w:t>
      </w:r>
    </w:p>
    <w:p w14:paraId="26C72E5A" w14:textId="77777777" w:rsidR="00E91DD4" w:rsidRPr="00214A27" w:rsidRDefault="00E91DD4" w:rsidP="00F47241">
      <w:pPr>
        <w:pStyle w:val="normalline"/>
        <w:rPr>
          <w:rFonts w:asciiTheme="minorBidi" w:hAnsiTheme="minorBidi" w:cstheme="minorBidi"/>
          <w:sz w:val="24"/>
          <w:szCs w:val="24"/>
          <w:rtl/>
        </w:rPr>
      </w:pPr>
      <w:r w:rsidRPr="00214A27">
        <w:rPr>
          <w:rFonts w:asciiTheme="minorBidi" w:hAnsiTheme="minorBidi" w:cstheme="minorBidi"/>
          <w:sz w:val="24"/>
          <w:szCs w:val="24"/>
          <w:rtl/>
        </w:rPr>
        <w:t xml:space="preserve">העבודות יבוצעו בתוך </w:t>
      </w:r>
      <w:r w:rsidR="00F47241">
        <w:rPr>
          <w:rFonts w:asciiTheme="minorBidi" w:hAnsiTheme="minorBidi" w:cstheme="minorBidi" w:hint="cs"/>
          <w:sz w:val="24"/>
          <w:szCs w:val="24"/>
          <w:rtl/>
        </w:rPr>
        <w:t>בניין קיים</w:t>
      </w:r>
      <w:r w:rsidR="00841258" w:rsidRPr="00214A27">
        <w:rPr>
          <w:rFonts w:asciiTheme="minorBidi" w:hAnsiTheme="minorBidi" w:cstheme="minorBidi" w:hint="cs"/>
          <w:sz w:val="24"/>
          <w:szCs w:val="24"/>
          <w:rtl/>
        </w:rPr>
        <w:t xml:space="preserve"> </w:t>
      </w:r>
      <w:r w:rsidRPr="00214A27">
        <w:rPr>
          <w:rFonts w:asciiTheme="minorBidi" w:hAnsiTheme="minorBidi" w:cstheme="minorBidi"/>
          <w:sz w:val="24"/>
          <w:szCs w:val="24"/>
          <w:rtl/>
        </w:rPr>
        <w:t xml:space="preserve">כשהדרישות המנחות הן לשמור על הבניין, אופיו, קירות ותקרות. כמו כן, יש לקבל אישור מהמפקח לשימוש בציוד מכני ולפי שעות מתואמות מראש.  </w:t>
      </w:r>
    </w:p>
    <w:p w14:paraId="424A0BEF"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יש לראות את המוקדמות, התנאים הכלליים, המפרט הטכני הבין משרדי, המפרטים המיוחדים, ראשי פרקים נוספים, תקנים ישראליים, כתב הכמויות והתוכניות כמשלימים זה את זה.</w:t>
      </w:r>
    </w:p>
    <w:p w14:paraId="2DB8B67A"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הקבלן לא רשאי לדרוש תוספות עבור עבודות שיש צורך לבצע בהתאם למתואר בתוכניות, במוקדמות, במפרטים הטכניים, בתקנים ובתקנות אשר אינן רשומות בסעיפי רשימת הכמויות.</w:t>
      </w:r>
    </w:p>
    <w:p w14:paraId="223D3A51"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על הקבלן לבדוק את כל התוכניות ואת המידות הנתונות בהן, בכל מקרה שתמצא טעות או סתירה בתוכניות, במפרטים, בשטח ובספר הכמויות עליו להודיע על כך מיד למהנדס אשר יחליט לפי איזה מהן תבוצע העבודה. החלטתו של המהנדס בנידון תהייה סופית ולא תתקבל שום תביעה מצד הקבלן על סמך טענה שלא ידע מהסטיות הנידונות.</w:t>
      </w:r>
    </w:p>
    <w:p w14:paraId="21F300A8"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אם הקבלן לא יפנה מיד למהנדס ולא ימלא אחר החלטותיו של המהנדס יישא הקבלן בכל האחריות עבור הוצאות אפשריות בין אם נראה מראש ובין אם לא.</w:t>
      </w:r>
    </w:p>
    <w:p w14:paraId="026CEE99"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הקבלן ילמד את התוכניות והפרטים יחד עם המפרט הטכני וכל המפרטים שיש להם חשיבות בביצוע העבודה הנידונה הקבלן לא יוכל לדרוש תוספת או שינוי במחיר איזה שהוא תוך טענה שלא ידע למפרע את כל הפרטים בקשר לעבודה המבוצעת.</w:t>
      </w:r>
    </w:p>
    <w:p w14:paraId="280A1496"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המונח "שווה ערך" אם נזכר במפרטים ו/או בכתבי הכמויות ו/או בתוכניות, כאלטרנטיבה למוצר מסוים הנקוב בשמו המסחרי ו/או שם היצרן פירושו שהמוצר חייב להיות שווה ערך מבחינת הטיב והדרישות האחרות למוצר הנקוב. טיב, סוגו, צורתו ואופיו של המוצר, "שווה ערך" טעונים אישורו הבלעדי של המהנדס.</w:t>
      </w:r>
    </w:p>
    <w:p w14:paraId="25C49065"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מחירי הסעיפים ברשימת הכמויות הם מחירים שלמים וכוללים את תנאי המוקדמות והתוכניות, חומרים ועבודה, הרכבה, עיגונים, חיבורים, כיתורים, </w:t>
      </w:r>
      <w:r w:rsidRPr="00C77EB7">
        <w:rPr>
          <w:rFonts w:asciiTheme="minorBidi" w:hAnsiTheme="minorBidi" w:cstheme="minorBidi"/>
          <w:sz w:val="24"/>
          <w:szCs w:val="24"/>
          <w:rtl/>
        </w:rPr>
        <w:lastRenderedPageBreak/>
        <w:t xml:space="preserve">חציבה בביטונים להעברת הצינורות בקירות, תיקוני טיח וצבע מושלמים, בכל </w:t>
      </w:r>
      <w:bookmarkStart w:id="2" w:name="_GoBack"/>
      <w:bookmarkEnd w:id="2"/>
      <w:r w:rsidRPr="00C77EB7">
        <w:rPr>
          <w:rFonts w:asciiTheme="minorBidi" w:hAnsiTheme="minorBidi" w:cstheme="minorBidi"/>
          <w:sz w:val="24"/>
          <w:szCs w:val="24"/>
          <w:rtl/>
        </w:rPr>
        <w:t>מקום שיידרש שימוש בציוד, חומרי עזר הדרושים לביצוע העבודה ואשר אינם רשומים במפרט, אספקה והובלה, כל סוגי המיסים ביטוח  ובטיחות, בלי הוצאות נראות מראש, הרווח וכו' שתידרשנה למילוי תנאי החוזה בהשלמת העבודות לשביעות רצונו המלאה של המפקח.</w:t>
      </w:r>
    </w:p>
    <w:p w14:paraId="00E42B44"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חתימת הקבלן בסוף ההצעה מאשרת שהוא למד את כל המסמכים וכל התנאים שיש בהם חשיבות בעבודה ומסכים לתנאים הרשומים ויפעל  בהם בהתאם לתנאים המוכתבים ולפי המחירים שרשם בכתב הכמויות וכי הוא מתחייב להוציא לפועל, לסיים ולמסור את העבודות לשביעות רצונו של המפקח.</w:t>
      </w:r>
    </w:p>
    <w:p w14:paraId="6393ABF8" w14:textId="77777777" w:rsidR="00253CE5" w:rsidRPr="00C77EB7" w:rsidRDefault="00253CE5" w:rsidP="00253CE5">
      <w:pPr>
        <w:pStyle w:val="normalline"/>
        <w:rPr>
          <w:rFonts w:asciiTheme="minorBidi" w:hAnsiTheme="minorBidi" w:cstheme="minorBidi"/>
          <w:sz w:val="24"/>
          <w:szCs w:val="24"/>
        </w:rPr>
      </w:pPr>
      <w:r w:rsidRPr="00C77EB7">
        <w:rPr>
          <w:rFonts w:asciiTheme="minorBidi" w:hAnsiTheme="minorBidi" w:cstheme="minorBidi"/>
          <w:sz w:val="24"/>
          <w:szCs w:val="24"/>
          <w:rtl/>
        </w:rPr>
        <w:t>קבלת המתקן:</w:t>
      </w:r>
    </w:p>
    <w:p w14:paraId="33393A29" w14:textId="77777777" w:rsidR="00253CE5" w:rsidRPr="00C77EB7" w:rsidRDefault="00253CE5" w:rsidP="009A6C2A">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קבלת המתקן על ידי המזמין תיערך אך ורק לאחר שתושלמנה הבדיקות למיניהן ויסופקו  למזמין כל תעודות הבדיקה האישורים ואישורי ההפעלה וכן לאחר שימסרו כל ספרי המתקן, ספרי הפעלה, תוכניות לפי ביצוע הכל קומפלט לשביעות רצון המהנדס כפי שצויינו במסמכי ההסכם השונים.</w:t>
      </w:r>
    </w:p>
    <w:p w14:paraId="35791468" w14:textId="77777777" w:rsidR="00253CE5" w:rsidRPr="00C77EB7" w:rsidRDefault="00253CE5" w:rsidP="009A6C2A">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הקבלן יזמן המהנדס לקבלת המתקן לאחר השלמת ההקמה ובדיקות שייערכו על ידי הקבלן.</w:t>
      </w:r>
    </w:p>
    <w:p w14:paraId="0110A7A3" w14:textId="77777777" w:rsidR="00D00A49" w:rsidRPr="00C77EB7" w:rsidRDefault="00253CE5" w:rsidP="009A6C2A">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המהנדס יערוך טופס קבלה ראשונית עם רשימת הסתייגויות לתיקון בתוך פרק זמן שיקבע במשותף עם הקבלן, ובכל מקרה במסגרת זמן הביצוע. לאחר פרק הזמן הנ"ל יערוך המהנדס ביקורת קבלה נוספת ויאשר את המתקן. היה ולא מולאו כל ההסתייגויות ותהיינה דרישות לביקורות נוספות, כפוף להחלטתו הבלעדית של המהנדס, תנוכה מחשבון הקבלן עלות הביקורות הנוספות של המהנדס ושל המפקח עד להשלמה סופית ומוחלטת של העבודות לשביעות רצון המהנדס והמזמין.</w:t>
      </w:r>
    </w:p>
    <w:p w14:paraId="76FBC11F" w14:textId="77777777" w:rsidR="00415328" w:rsidRDefault="00415328" w:rsidP="00415328">
      <w:pPr>
        <w:pStyle w:val="normalline"/>
        <w:numPr>
          <w:ilvl w:val="0"/>
          <w:numId w:val="0"/>
        </w:numPr>
        <w:ind w:left="1191"/>
        <w:rPr>
          <w:rFonts w:asciiTheme="minorBidi" w:hAnsiTheme="minorBidi" w:cstheme="minorBidi"/>
          <w:b/>
          <w:bCs/>
          <w:sz w:val="24"/>
          <w:szCs w:val="24"/>
        </w:rPr>
      </w:pPr>
    </w:p>
    <w:p w14:paraId="332CC936" w14:textId="77777777" w:rsidR="00415328" w:rsidRDefault="00415328" w:rsidP="00415328">
      <w:pPr>
        <w:pStyle w:val="normalline"/>
        <w:numPr>
          <w:ilvl w:val="0"/>
          <w:numId w:val="0"/>
        </w:numPr>
        <w:ind w:left="1191"/>
        <w:rPr>
          <w:rFonts w:asciiTheme="minorBidi" w:hAnsiTheme="minorBidi" w:cstheme="minorBidi"/>
          <w:b/>
          <w:bCs/>
          <w:sz w:val="24"/>
          <w:szCs w:val="24"/>
        </w:rPr>
      </w:pPr>
    </w:p>
    <w:p w14:paraId="582FE0E0" w14:textId="77777777" w:rsidR="00D00A49" w:rsidRPr="00C77EB7" w:rsidRDefault="00D00A49" w:rsidP="00D00A4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עבודות בשלבים/עבודה במקביל:</w:t>
      </w:r>
    </w:p>
    <w:p w14:paraId="3FD2DD6C" w14:textId="77777777" w:rsidR="00D00A49" w:rsidRPr="00C77EB7" w:rsidRDefault="00D00A49" w:rsidP="0013595C">
      <w:pPr>
        <w:pStyle w:val="normalline"/>
        <w:tabs>
          <w:tab w:val="left" w:pos="935"/>
        </w:tabs>
        <w:spacing w:after="0"/>
        <w:ind w:left="1502"/>
        <w:rPr>
          <w:rFonts w:asciiTheme="minorBidi" w:hAnsiTheme="minorBidi" w:cstheme="minorBidi"/>
          <w:sz w:val="24"/>
          <w:szCs w:val="24"/>
          <w:rtl/>
        </w:rPr>
      </w:pPr>
      <w:r w:rsidRPr="00C77EB7">
        <w:rPr>
          <w:rFonts w:asciiTheme="minorBidi" w:hAnsiTheme="minorBidi" w:cstheme="minorBidi"/>
          <w:sz w:val="24"/>
          <w:szCs w:val="24"/>
          <w:rtl/>
        </w:rPr>
        <w:t>העבודות יבוצעו בשלבים כדי להבטיח אספקת חשמל סדירה במהלך כל העבודות. שלבי העבודה יקבעו על ידי המפקח על מנת להבטיח שילוב עבודת הקבלנים השונים האתר. לא תותר עבודה בשלבים מתקדמים של העבודה, אלא אם יוכח למפקח לשביעות רצונו המלאה, כי הובטחה אספקת חשמל למתקנים בשלב המוקדם, והובטחו כל תנאי הבטיחות הנדרשים.</w:t>
      </w:r>
    </w:p>
    <w:p w14:paraId="17854F3B" w14:textId="77777777" w:rsidR="007334DF" w:rsidRPr="00C77EB7" w:rsidRDefault="007334DF" w:rsidP="004A1969">
      <w:pPr>
        <w:tabs>
          <w:tab w:val="left" w:pos="935"/>
        </w:tabs>
        <w:spacing w:after="0"/>
        <w:rPr>
          <w:rFonts w:asciiTheme="minorBidi" w:hAnsiTheme="minorBidi" w:cstheme="minorBidi"/>
          <w:sz w:val="24"/>
          <w:szCs w:val="24"/>
          <w:rtl/>
        </w:rPr>
      </w:pPr>
    </w:p>
    <w:p w14:paraId="703D397C" w14:textId="77777777" w:rsidR="007334DF" w:rsidRPr="00C77EB7" w:rsidRDefault="007334DF" w:rsidP="00A93A70">
      <w:pPr>
        <w:pStyle w:val="10"/>
        <w:rPr>
          <w:rFonts w:asciiTheme="minorBidi" w:hAnsiTheme="minorBidi" w:cstheme="minorBidi"/>
          <w:sz w:val="24"/>
          <w:szCs w:val="24"/>
          <w:rtl/>
        </w:rPr>
      </w:pPr>
      <w:bookmarkStart w:id="3" w:name="_Toc78620840"/>
      <w:r w:rsidRPr="00C77EB7">
        <w:rPr>
          <w:rFonts w:asciiTheme="minorBidi" w:hAnsiTheme="minorBidi" w:cstheme="minorBidi"/>
          <w:sz w:val="24"/>
          <w:szCs w:val="24"/>
          <w:rtl/>
        </w:rPr>
        <w:t>כללי:</w:t>
      </w:r>
      <w:bookmarkEnd w:id="3"/>
    </w:p>
    <w:p w14:paraId="77D34CF2" w14:textId="3DA6148A" w:rsidR="00E91DD4" w:rsidRPr="00C77EB7" w:rsidRDefault="00E91DD4" w:rsidP="00975829">
      <w:pPr>
        <w:pStyle w:val="normalline"/>
        <w:tabs>
          <w:tab w:val="left" w:pos="935"/>
        </w:tabs>
        <w:spacing w:after="0"/>
        <w:ind w:left="1502"/>
        <w:rPr>
          <w:rFonts w:asciiTheme="minorBidi" w:hAnsiTheme="minorBidi" w:cstheme="minorBidi"/>
          <w:sz w:val="24"/>
          <w:szCs w:val="24"/>
        </w:rPr>
      </w:pPr>
      <w:r w:rsidRPr="00C77EB7">
        <w:rPr>
          <w:rFonts w:asciiTheme="minorBidi" w:hAnsiTheme="minorBidi" w:cstheme="minorBidi"/>
          <w:sz w:val="24"/>
          <w:szCs w:val="24"/>
          <w:rtl/>
        </w:rPr>
        <w:lastRenderedPageBreak/>
        <w:t>המפרט להלן מת</w:t>
      </w:r>
      <w:r w:rsidR="009A1915">
        <w:rPr>
          <w:rFonts w:asciiTheme="minorBidi" w:hAnsiTheme="minorBidi" w:cstheme="minorBidi"/>
          <w:sz w:val="24"/>
          <w:szCs w:val="24"/>
          <w:rtl/>
        </w:rPr>
        <w:t>ייחס לביצוע עבודות  חשמל במתח</w:t>
      </w:r>
      <w:r w:rsidRPr="00C77EB7">
        <w:rPr>
          <w:rFonts w:asciiTheme="minorBidi" w:hAnsiTheme="minorBidi" w:cstheme="minorBidi"/>
          <w:sz w:val="24"/>
          <w:szCs w:val="24"/>
          <w:rtl/>
        </w:rPr>
        <w:t xml:space="preserve"> </w:t>
      </w:r>
      <w:r w:rsidR="008F0FC6">
        <w:rPr>
          <w:rFonts w:asciiTheme="minorBidi" w:hAnsiTheme="minorBidi" w:cstheme="minorBidi"/>
          <w:sz w:val="24"/>
          <w:szCs w:val="24"/>
          <w:rtl/>
        </w:rPr>
        <w:t xml:space="preserve">נמוך </w:t>
      </w:r>
      <w:r w:rsidR="009A1915">
        <w:rPr>
          <w:rFonts w:asciiTheme="minorBidi" w:hAnsiTheme="minorBidi" w:cstheme="minorBidi"/>
          <w:sz w:val="24"/>
          <w:szCs w:val="24"/>
          <w:rtl/>
        </w:rPr>
        <w:t xml:space="preserve">וכן </w:t>
      </w:r>
      <w:r w:rsidR="008F0FC6">
        <w:rPr>
          <w:rFonts w:asciiTheme="minorBidi" w:hAnsiTheme="minorBidi" w:cstheme="minorBidi"/>
          <w:sz w:val="24"/>
          <w:szCs w:val="24"/>
          <w:rtl/>
        </w:rPr>
        <w:t>מתקני</w:t>
      </w:r>
      <w:r w:rsidR="003244DF">
        <w:rPr>
          <w:rFonts w:asciiTheme="minorBidi" w:hAnsiTheme="minorBidi" w:cstheme="minorBidi" w:hint="cs"/>
          <w:sz w:val="24"/>
          <w:szCs w:val="24"/>
          <w:rtl/>
        </w:rPr>
        <w:t xml:space="preserve"> </w:t>
      </w:r>
      <w:r w:rsidR="008F0FC6">
        <w:rPr>
          <w:rFonts w:asciiTheme="minorBidi" w:hAnsiTheme="minorBidi" w:cstheme="minorBidi"/>
          <w:sz w:val="24"/>
          <w:szCs w:val="24"/>
          <w:rtl/>
        </w:rPr>
        <w:t>תקשורת</w:t>
      </w:r>
      <w:r w:rsidRPr="00C77EB7">
        <w:rPr>
          <w:rFonts w:asciiTheme="minorBidi" w:hAnsiTheme="minorBidi" w:cstheme="minorBidi"/>
          <w:sz w:val="24"/>
          <w:szCs w:val="24"/>
          <w:rtl/>
        </w:rPr>
        <w:t xml:space="preserve">. </w:t>
      </w:r>
    </w:p>
    <w:p w14:paraId="003BC658" w14:textId="77777777" w:rsidR="0013595C" w:rsidRPr="00C77EB7" w:rsidRDefault="0013595C" w:rsidP="0013595C">
      <w:pPr>
        <w:pStyle w:val="normalline"/>
        <w:numPr>
          <w:ilvl w:val="0"/>
          <w:numId w:val="0"/>
        </w:numPr>
        <w:ind w:left="1191"/>
        <w:rPr>
          <w:rFonts w:asciiTheme="minorBidi" w:hAnsiTheme="minorBidi" w:cstheme="minorBidi"/>
          <w:sz w:val="24"/>
          <w:szCs w:val="24"/>
        </w:rPr>
      </w:pPr>
    </w:p>
    <w:p w14:paraId="1034DD23" w14:textId="77777777" w:rsidR="00E327DF" w:rsidRPr="00C77EB7" w:rsidRDefault="00E327DF" w:rsidP="009B0C08">
      <w:pPr>
        <w:pStyle w:val="normalline"/>
        <w:rPr>
          <w:rFonts w:asciiTheme="minorBidi" w:hAnsiTheme="minorBidi" w:cstheme="minorBidi"/>
          <w:sz w:val="24"/>
          <w:szCs w:val="24"/>
          <w:rtl/>
        </w:rPr>
      </w:pPr>
      <w:r w:rsidRPr="00C77EB7">
        <w:rPr>
          <w:rFonts w:asciiTheme="minorBidi" w:hAnsiTheme="minorBidi" w:cstheme="minorBidi"/>
          <w:sz w:val="24"/>
          <w:szCs w:val="24"/>
          <w:rtl/>
        </w:rPr>
        <w:t>העבודות יבוצעו בהתאם למסמכים הבאים:</w:t>
      </w:r>
    </w:p>
    <w:p w14:paraId="57143FE9"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חוק החשמל תשי"ד לפי עדכונו האחרון.</w:t>
      </w:r>
    </w:p>
    <w:p w14:paraId="3EE4BEB1"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התקנים הישראלים העדכניים המתייחסים לעבודות חשמל, לוחות חשמל, והארקות.</w:t>
      </w:r>
    </w:p>
    <w:p w14:paraId="687471AD"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תקנות והוראות ח"ח לישראל.</w:t>
      </w:r>
    </w:p>
    <w:p w14:paraId="5639F0D5"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 xml:space="preserve">התקנים האירופאיים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הרלוונטיים – בהיעדר תקן ישראלי.</w:t>
      </w:r>
    </w:p>
    <w:p w14:paraId="07D9064E"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 xml:space="preserve">מפרט משרד הבריאות </w:t>
      </w:r>
      <w:r w:rsidRPr="00C77EB7">
        <w:rPr>
          <w:rFonts w:asciiTheme="minorBidi" w:hAnsiTheme="minorBidi" w:cstheme="minorBidi"/>
          <w:sz w:val="24"/>
          <w:szCs w:val="24"/>
        </w:rPr>
        <w:t>E01</w:t>
      </w:r>
      <w:r w:rsidRPr="00C77EB7">
        <w:rPr>
          <w:rFonts w:asciiTheme="minorBidi" w:hAnsiTheme="minorBidi" w:cstheme="minorBidi"/>
          <w:sz w:val="24"/>
          <w:szCs w:val="24"/>
          <w:rtl/>
        </w:rPr>
        <w:t xml:space="preserve">  המעודכן.</w:t>
      </w:r>
    </w:p>
    <w:p w14:paraId="2BD39988"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התוכניות, המפרט הטכני המיוחד ורשימת הכמויות המצ"ב.</w:t>
      </w:r>
    </w:p>
    <w:p w14:paraId="6FB5BCE9"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המפרט הטכני הכללי הבין משרדי בהוצאת משרדי הממשלה פרק 08 לפי עדכונו האחרון.</w:t>
      </w:r>
    </w:p>
    <w:p w14:paraId="2A1D33ED" w14:textId="77777777" w:rsidR="00495733" w:rsidRPr="00C77EB7" w:rsidRDefault="00F86CE4" w:rsidP="00F86CE4">
      <w:pPr>
        <w:pStyle w:val="normalline"/>
        <w:numPr>
          <w:ilvl w:val="0"/>
          <w:numId w:val="0"/>
        </w:numPr>
        <w:tabs>
          <w:tab w:val="left" w:pos="935"/>
        </w:tabs>
        <w:spacing w:after="0"/>
        <w:ind w:left="1502"/>
        <w:jc w:val="center"/>
        <w:rPr>
          <w:rFonts w:asciiTheme="minorBidi" w:hAnsiTheme="minorBidi" w:cstheme="minorBidi"/>
          <w:b/>
          <w:bCs/>
          <w:sz w:val="24"/>
          <w:szCs w:val="24"/>
          <w:rtl/>
        </w:rPr>
      </w:pPr>
      <w:r w:rsidRPr="00C77EB7">
        <w:rPr>
          <w:rFonts w:asciiTheme="minorBidi" w:hAnsiTheme="minorBidi" w:cstheme="minorBidi"/>
          <w:b/>
          <w:bCs/>
          <w:sz w:val="24"/>
          <w:szCs w:val="24"/>
          <w:rtl/>
        </w:rPr>
        <w:t>עדיפות בין מסמכים לפי סדר הופעתם לעיל</w:t>
      </w:r>
    </w:p>
    <w:p w14:paraId="3D5DD98C" w14:textId="77777777" w:rsidR="00F86CE4" w:rsidRPr="00C77EB7" w:rsidRDefault="00F86CE4" w:rsidP="00F86CE4">
      <w:pPr>
        <w:pStyle w:val="normalline"/>
        <w:numPr>
          <w:ilvl w:val="0"/>
          <w:numId w:val="0"/>
        </w:numPr>
        <w:tabs>
          <w:tab w:val="left" w:pos="935"/>
        </w:tabs>
        <w:spacing w:after="0"/>
        <w:ind w:left="1502"/>
        <w:jc w:val="center"/>
        <w:rPr>
          <w:rFonts w:asciiTheme="minorBidi" w:hAnsiTheme="minorBidi" w:cstheme="minorBidi"/>
          <w:b/>
          <w:bCs/>
          <w:sz w:val="24"/>
          <w:szCs w:val="24"/>
        </w:rPr>
      </w:pPr>
    </w:p>
    <w:p w14:paraId="546FB084" w14:textId="77777777" w:rsidR="00495733" w:rsidRPr="00C77EB7" w:rsidRDefault="00495733" w:rsidP="00F86CE4">
      <w:pPr>
        <w:pStyle w:val="normalline"/>
        <w:tabs>
          <w:tab w:val="left" w:pos="935"/>
        </w:tabs>
        <w:spacing w:after="0"/>
        <w:ind w:left="1502"/>
        <w:rPr>
          <w:rFonts w:asciiTheme="minorBidi" w:hAnsiTheme="minorBidi" w:cstheme="minorBidi"/>
          <w:b/>
          <w:bCs/>
          <w:sz w:val="24"/>
          <w:szCs w:val="24"/>
        </w:rPr>
      </w:pPr>
      <w:r w:rsidRPr="00C77EB7">
        <w:rPr>
          <w:rFonts w:asciiTheme="minorBidi" w:hAnsiTheme="minorBidi" w:cstheme="minorBidi"/>
          <w:b/>
          <w:bCs/>
          <w:sz w:val="24"/>
          <w:szCs w:val="24"/>
          <w:rtl/>
        </w:rPr>
        <w:t>להלן פרוט העבודות הנדרשות (בראשי פרקים)</w:t>
      </w:r>
      <w:r w:rsidR="002C73DC" w:rsidRPr="00C77EB7">
        <w:rPr>
          <w:rFonts w:asciiTheme="minorBidi" w:hAnsiTheme="minorBidi" w:cstheme="minorBidi"/>
          <w:b/>
          <w:bCs/>
          <w:sz w:val="24"/>
          <w:szCs w:val="24"/>
          <w:rtl/>
        </w:rPr>
        <w:t>:</w:t>
      </w:r>
    </w:p>
    <w:p w14:paraId="5BD39DEE" w14:textId="77777777" w:rsidR="00F86CE4" w:rsidRPr="00C77EB7" w:rsidRDefault="00F86CE4" w:rsidP="00C85743">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 xml:space="preserve">אינסטלציה חשמלית, כבלים להזנת מפוחים, ציוד מזוג האוויר, משאבות מים וספרינקלרים, שקעי שרות , תאורה, </w:t>
      </w:r>
      <w:r w:rsidR="00C85743">
        <w:rPr>
          <w:rFonts w:asciiTheme="minorBidi" w:hAnsiTheme="minorBidi" w:cstheme="minorBidi" w:hint="cs"/>
          <w:sz w:val="24"/>
          <w:szCs w:val="24"/>
          <w:u w:color="000000"/>
          <w:rtl/>
        </w:rPr>
        <w:t xml:space="preserve">הכנות עבור גילוי אש, כריזה, קריאת אחות, אינטרקום, ואבטחה </w:t>
      </w:r>
      <w:r w:rsidRPr="00C77EB7">
        <w:rPr>
          <w:rFonts w:asciiTheme="minorBidi" w:hAnsiTheme="minorBidi" w:cstheme="minorBidi"/>
          <w:sz w:val="24"/>
          <w:szCs w:val="24"/>
          <w:u w:color="000000"/>
          <w:rtl/>
        </w:rPr>
        <w:t>וכל מרכיב אחר של מתקן החשמל.</w:t>
      </w:r>
    </w:p>
    <w:p w14:paraId="605E9577" w14:textId="77777777" w:rsidR="00F86CE4" w:rsidRPr="00C77EB7" w:rsidRDefault="00F86CE4" w:rsidP="00F86CE4">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לוחות חשמל ראשי ומשניים.</w:t>
      </w:r>
    </w:p>
    <w:p w14:paraId="2798E68D" w14:textId="77777777" w:rsidR="00F86CE4" w:rsidRPr="00C77EB7" w:rsidRDefault="00F86CE4" w:rsidP="00F86CE4">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 xml:space="preserve"> מערכת הארקות .</w:t>
      </w:r>
    </w:p>
    <w:p w14:paraId="2FD16D6A" w14:textId="77777777" w:rsidR="00F86CE4" w:rsidRPr="00C77EB7" w:rsidRDefault="00F86CE4" w:rsidP="00F86CE4">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 xml:space="preserve"> מערכת גילוי וכיבוי אש בלוחות חשמל ובמבנה וחיבור למע' הקיימת במבנה . </w:t>
      </w:r>
    </w:p>
    <w:p w14:paraId="105F4C35" w14:textId="77777777" w:rsidR="00F86CE4" w:rsidRPr="00C77EB7" w:rsidRDefault="00F86CE4" w:rsidP="00F86CE4">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 xml:space="preserve"> תשתית הכנה למערכת מחשבים טלפונים וטלוויזיה </w:t>
      </w:r>
      <w:r w:rsidRPr="00C77EB7">
        <w:rPr>
          <w:rFonts w:asciiTheme="minorBidi" w:hAnsiTheme="minorBidi" w:cstheme="minorBidi"/>
          <w:sz w:val="24"/>
          <w:szCs w:val="24"/>
          <w:u w:color="000000"/>
        </w:rPr>
        <w:t>IP</w:t>
      </w:r>
      <w:r w:rsidRPr="00C77EB7">
        <w:rPr>
          <w:rFonts w:asciiTheme="minorBidi" w:hAnsiTheme="minorBidi" w:cstheme="minorBidi"/>
          <w:sz w:val="24"/>
          <w:szCs w:val="24"/>
          <w:u w:color="000000"/>
          <w:rtl/>
        </w:rPr>
        <w:t xml:space="preserve"> (תקשורת אחודה)  ,אזעקה ,מצלמות מעגל סגור וכו'. </w:t>
      </w:r>
    </w:p>
    <w:p w14:paraId="32FB58C8" w14:textId="77777777" w:rsidR="00F86CE4" w:rsidRPr="00C77EB7" w:rsidRDefault="00F86CE4" w:rsidP="00F86CE4">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הכנות לתשתית טלפוניה.</w:t>
      </w:r>
    </w:p>
    <w:p w14:paraId="6079287D" w14:textId="2864CC4D" w:rsidR="00F86CE4" w:rsidRDefault="00390A41" w:rsidP="00F86CE4">
      <w:pPr>
        <w:pStyle w:val="normalline"/>
        <w:numPr>
          <w:ilvl w:val="2"/>
          <w:numId w:val="1"/>
        </w:numPr>
        <w:spacing w:after="0"/>
        <w:rPr>
          <w:rFonts w:asciiTheme="minorBidi" w:hAnsiTheme="minorBidi" w:cstheme="minorBidi"/>
          <w:sz w:val="24"/>
          <w:szCs w:val="24"/>
          <w:u w:color="000000"/>
        </w:rPr>
      </w:pPr>
      <w:r>
        <w:rPr>
          <w:rFonts w:asciiTheme="minorBidi" w:hAnsiTheme="minorBidi" w:cstheme="minorBidi"/>
          <w:sz w:val="24"/>
          <w:szCs w:val="24"/>
          <w:u w:color="000000"/>
          <w:rtl/>
        </w:rPr>
        <w:t>תאורת פנים</w:t>
      </w:r>
      <w:r w:rsidR="00F86CE4" w:rsidRPr="00C77EB7">
        <w:rPr>
          <w:rFonts w:asciiTheme="minorBidi" w:hAnsiTheme="minorBidi" w:cstheme="minorBidi"/>
          <w:sz w:val="24"/>
          <w:szCs w:val="24"/>
          <w:u w:color="000000"/>
          <w:rtl/>
        </w:rPr>
        <w:t>.</w:t>
      </w:r>
    </w:p>
    <w:p w14:paraId="3DFE7E50" w14:textId="77777777" w:rsidR="007057AD" w:rsidRPr="00C77EB7" w:rsidRDefault="007057AD" w:rsidP="007057AD">
      <w:pPr>
        <w:pStyle w:val="normalline"/>
        <w:numPr>
          <w:ilvl w:val="0"/>
          <w:numId w:val="0"/>
        </w:numPr>
        <w:spacing w:after="0"/>
        <w:ind w:left="1758"/>
        <w:rPr>
          <w:rFonts w:asciiTheme="minorBidi" w:hAnsiTheme="minorBidi" w:cstheme="minorBidi"/>
          <w:sz w:val="24"/>
          <w:szCs w:val="24"/>
          <w:u w:color="000000"/>
          <w:rtl/>
        </w:rPr>
      </w:pPr>
    </w:p>
    <w:p w14:paraId="2313318F" w14:textId="77777777" w:rsidR="00F86CE4" w:rsidRPr="00C77EB7" w:rsidRDefault="00F86CE4" w:rsidP="00F86CE4">
      <w:pPr>
        <w:pStyle w:val="normalline"/>
        <w:rPr>
          <w:rFonts w:asciiTheme="minorBidi" w:hAnsiTheme="minorBidi" w:cstheme="minorBidi"/>
          <w:sz w:val="24"/>
          <w:szCs w:val="24"/>
          <w:u w:color="000000"/>
        </w:rPr>
      </w:pPr>
      <w:r w:rsidRPr="00C77EB7">
        <w:rPr>
          <w:rFonts w:asciiTheme="minorBidi" w:hAnsiTheme="minorBidi" w:cstheme="minorBidi"/>
          <w:sz w:val="24"/>
          <w:szCs w:val="24"/>
          <w:u w:color="000000"/>
          <w:rtl/>
        </w:rPr>
        <w:t xml:space="preserve">אין זה מן ההכרח שהעבודה כולה תמצא את ביטויה ברשימת הכמויות ו/או התוכניות  ו/או במפרט הטכני. על הקבלן להשלים את כל המתקן על כל פרטיו גם אם לא פורט במסמכים המצ"ב.     </w:t>
      </w:r>
    </w:p>
    <w:p w14:paraId="3260EEE0" w14:textId="77777777" w:rsidR="00F86CE4" w:rsidRPr="00C77EB7" w:rsidRDefault="00F86CE4" w:rsidP="00F86CE4">
      <w:pPr>
        <w:pStyle w:val="normalline"/>
        <w:rPr>
          <w:rFonts w:asciiTheme="minorBidi" w:hAnsiTheme="minorBidi" w:cstheme="minorBidi"/>
          <w:sz w:val="24"/>
          <w:szCs w:val="24"/>
          <w:u w:color="000000"/>
          <w:rtl/>
        </w:rPr>
      </w:pPr>
      <w:r w:rsidRPr="00C77EB7">
        <w:rPr>
          <w:rFonts w:asciiTheme="minorBidi" w:hAnsiTheme="minorBidi" w:cstheme="minorBidi"/>
          <w:sz w:val="24"/>
          <w:szCs w:val="24"/>
          <w:u w:color="000000"/>
          <w:rtl/>
        </w:rPr>
        <w:t>המזמין שומר לעצמו את הזכות לחלק את העבודות בין מספר קבלנים ו/או למסור לקבלן רק חלק מהעבודות המפורטות וזאת ללא שינוי במחירי היחידה של יתר סעיפי המכרז.</w:t>
      </w:r>
    </w:p>
    <w:p w14:paraId="4BB8DC7E" w14:textId="77777777" w:rsidR="00F86CE4" w:rsidRPr="00C77EB7" w:rsidRDefault="00F86CE4" w:rsidP="000E74A7">
      <w:pPr>
        <w:pStyle w:val="normalline"/>
        <w:numPr>
          <w:ilvl w:val="0"/>
          <w:numId w:val="0"/>
        </w:numPr>
        <w:spacing w:after="0"/>
        <w:ind w:left="1191" w:hanging="831"/>
        <w:rPr>
          <w:rFonts w:asciiTheme="minorBidi" w:hAnsiTheme="minorBidi" w:cstheme="minorBidi"/>
          <w:sz w:val="24"/>
          <w:szCs w:val="24"/>
        </w:rPr>
      </w:pPr>
    </w:p>
    <w:p w14:paraId="0DEFB4CE" w14:textId="77777777" w:rsidR="007334DF" w:rsidRPr="00C77EB7" w:rsidRDefault="007334DF" w:rsidP="00A93A70">
      <w:pPr>
        <w:pStyle w:val="10"/>
        <w:rPr>
          <w:rFonts w:asciiTheme="minorBidi" w:hAnsiTheme="minorBidi" w:cstheme="minorBidi"/>
          <w:sz w:val="24"/>
          <w:szCs w:val="24"/>
          <w:rtl/>
        </w:rPr>
      </w:pPr>
      <w:bookmarkStart w:id="4" w:name="_Toc78620841"/>
      <w:r w:rsidRPr="00C77EB7">
        <w:rPr>
          <w:rFonts w:asciiTheme="minorBidi" w:hAnsiTheme="minorBidi" w:cstheme="minorBidi"/>
          <w:sz w:val="24"/>
          <w:szCs w:val="24"/>
          <w:rtl/>
        </w:rPr>
        <w:t>הוראות טכניות לביצוע המתקן:</w:t>
      </w:r>
      <w:bookmarkEnd w:id="4"/>
    </w:p>
    <w:p w14:paraId="3FF7ECF2" w14:textId="78FB7153" w:rsidR="00F86CE4" w:rsidRPr="00C77EB7" w:rsidRDefault="00F86CE4" w:rsidP="00C85743">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מתקן החשמל יבוצע בהתקנה סמויה ע"י כבלים מטיפוס </w:t>
      </w:r>
      <w:r w:rsidRPr="00C77EB7">
        <w:rPr>
          <w:rFonts w:asciiTheme="minorBidi" w:hAnsiTheme="minorBidi" w:cstheme="minorBidi"/>
          <w:sz w:val="24"/>
          <w:szCs w:val="24"/>
        </w:rPr>
        <w:t>N2XY\FR</w:t>
      </w:r>
      <w:r w:rsidRPr="00C77EB7">
        <w:rPr>
          <w:rFonts w:asciiTheme="minorBidi" w:hAnsiTheme="minorBidi" w:cstheme="minorBidi"/>
          <w:sz w:val="24"/>
          <w:szCs w:val="24"/>
          <w:rtl/>
        </w:rPr>
        <w:t xml:space="preserve"> (כבה מאליו) מונחים בתעלות רשת מעל תקרות אקוסטיות או מושחלים בצנרת </w:t>
      </w:r>
      <w:r w:rsidRPr="00C77EB7">
        <w:rPr>
          <w:rFonts w:asciiTheme="minorBidi" w:hAnsiTheme="minorBidi" w:cstheme="minorBidi"/>
          <w:sz w:val="24"/>
          <w:szCs w:val="24"/>
          <w:rtl/>
        </w:rPr>
        <w:lastRenderedPageBreak/>
        <w:t xml:space="preserve">מריכף חסינת אש חלקה סמויה ביציקת התקרה או בקירות כולל חיצוב ותיקון או מונחת מתחת לריצוף כולל ביטונה. מעל תקרות אקוסטיות יעשה שימוש בצינורות חסינים לאש כאמור אשר יחוזקו מתחת לתקרת הבטון בצורה מסודרת ובתוואי שיתואם עם המפקח באמצעות פרופילי </w:t>
      </w:r>
      <w:r w:rsidRPr="00C77EB7">
        <w:rPr>
          <w:rFonts w:asciiTheme="minorBidi" w:hAnsiTheme="minorBidi" w:cstheme="minorBidi"/>
          <w:sz w:val="24"/>
          <w:szCs w:val="24"/>
        </w:rPr>
        <w:t>Z</w:t>
      </w:r>
      <w:r w:rsidRPr="00C77EB7">
        <w:rPr>
          <w:rFonts w:asciiTheme="minorBidi" w:hAnsiTheme="minorBidi" w:cstheme="minorBidi"/>
          <w:sz w:val="24"/>
          <w:szCs w:val="24"/>
          <w:rtl/>
        </w:rPr>
        <w:t xml:space="preserve"> מחורצים כל 1 מטר ושלות מגולוונות. ירידה בקירות ובמחיצות תהיה סמויה ע"י חיצוב ותיקון טיח בקירות קשיחים או ע"י חיזוק הצנרת לפרופילי המתכת במחיצות גבס. קופסאות האביזרים בקירות גבס תהינה קוניות תוצרת תגיב או ש"ע. אין להשתמש בצנרת שרשורית ובצנרת שקוטרה הפנימי קטן מ- 20 מ"מ או בצנרת שאינה חסינת אש.</w:t>
      </w:r>
    </w:p>
    <w:p w14:paraId="2549DCE7"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t>כל האמור בסעיף קודם תקף לגבי צנרת טלפונים, מחשבים, כריזה, אזעקה, גילוי אש, בקרת כניסה  ומערכות תקשורת אחרות.</w:t>
      </w:r>
    </w:p>
    <w:p w14:paraId="1DAC4D5B"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קופסאות המעבר וההסתעפות הגלויות תהינה עם מכסה מתברג ב- 4 ברגים תוצרת גוויס או ש"ע בנוסף יש למרוח את אזור המגע בין מכסה הקופסא לקופסא בחומר אטום דביק דוגמת </w:t>
      </w:r>
      <w:r w:rsidRPr="00C77EB7">
        <w:rPr>
          <w:rFonts w:asciiTheme="minorBidi" w:hAnsiTheme="minorBidi" w:cstheme="minorBidi"/>
          <w:sz w:val="24"/>
          <w:szCs w:val="24"/>
        </w:rPr>
        <w:t>R.T.V</w:t>
      </w:r>
      <w:r w:rsidRPr="00C77EB7">
        <w:rPr>
          <w:rFonts w:asciiTheme="minorBidi" w:hAnsiTheme="minorBidi" w:cstheme="minorBidi"/>
          <w:sz w:val="24"/>
          <w:szCs w:val="24"/>
          <w:rtl/>
        </w:rPr>
        <w:t xml:space="preserve">. . </w:t>
      </w:r>
    </w:p>
    <w:p w14:paraId="762061D0" w14:textId="77777777" w:rsidR="00C85743" w:rsidRPr="00C77EB7" w:rsidRDefault="00F86CE4" w:rsidP="008F0FC6">
      <w:pPr>
        <w:pStyle w:val="normalline"/>
        <w:numPr>
          <w:ilvl w:val="0"/>
          <w:numId w:val="0"/>
        </w:numPr>
        <w:ind w:left="1191"/>
        <w:rPr>
          <w:rFonts w:asciiTheme="minorBidi" w:hAnsiTheme="minorBidi" w:cstheme="minorBidi"/>
          <w:sz w:val="24"/>
          <w:szCs w:val="24"/>
          <w:rtl/>
        </w:rPr>
      </w:pPr>
      <w:r w:rsidRPr="00C77EB7">
        <w:rPr>
          <w:rFonts w:asciiTheme="minorBidi" w:hAnsiTheme="minorBidi" w:cstheme="minorBidi"/>
          <w:sz w:val="24"/>
          <w:szCs w:val="24"/>
          <w:rtl/>
        </w:rPr>
        <w:t>אין להשתמש בקופסאות עגולות. קופסאות הסתעפות מעל תעלות פח להסתעפות בין קו ראשי ושקעים על תעלות אביזרים, יהיו במידות 15/10 ס"מ לפחות ויכללו מהדקי הסתעפות על מסילה.</w:t>
      </w:r>
      <w:r w:rsidR="00C85743">
        <w:rPr>
          <w:rFonts w:asciiTheme="minorBidi" w:hAnsiTheme="minorBidi" w:cstheme="minorBidi" w:hint="cs"/>
          <w:sz w:val="24"/>
          <w:szCs w:val="24"/>
          <w:rtl/>
        </w:rPr>
        <w:t xml:space="preserve">בכל קופסת הסתעפות יישאר מקום אחד לפחות לחיבור לעוד הסתעפות במהדק . </w:t>
      </w:r>
    </w:p>
    <w:p w14:paraId="53556CE3" w14:textId="77777777" w:rsidR="00F86CE4" w:rsidRPr="00C77EB7" w:rsidRDefault="00F86CE4" w:rsidP="00736053">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האביזרים יהיו ברמה גבוהה ואיכותית, </w:t>
      </w:r>
      <w:r w:rsidR="00736053">
        <w:rPr>
          <w:rFonts w:asciiTheme="minorBidi" w:hAnsiTheme="minorBidi" w:cstheme="minorBidi" w:hint="cs"/>
          <w:sz w:val="24"/>
          <w:szCs w:val="24"/>
          <w:rtl/>
        </w:rPr>
        <w:t>דוגמת</w:t>
      </w:r>
      <w:r w:rsidRPr="00C77EB7">
        <w:rPr>
          <w:rFonts w:asciiTheme="minorBidi" w:hAnsiTheme="minorBidi" w:cstheme="minorBidi"/>
          <w:sz w:val="24"/>
          <w:szCs w:val="24"/>
          <w:rtl/>
        </w:rPr>
        <w:t xml:space="preserve">  גוויס </w:t>
      </w:r>
      <w:r w:rsidR="00736053">
        <w:rPr>
          <w:rFonts w:asciiTheme="minorBidi" w:hAnsiTheme="minorBidi" w:cstheme="minorBidi" w:hint="cs"/>
          <w:sz w:val="24"/>
          <w:szCs w:val="24"/>
          <w:rtl/>
        </w:rPr>
        <w:t xml:space="preserve">עם נורת סימון לשקעים . </w:t>
      </w:r>
      <w:r w:rsidRPr="00C77EB7">
        <w:rPr>
          <w:rFonts w:asciiTheme="minorBidi" w:hAnsiTheme="minorBidi" w:cstheme="minorBidi"/>
          <w:sz w:val="24"/>
          <w:szCs w:val="24"/>
          <w:rtl/>
        </w:rPr>
        <w:t xml:space="preserve"> </w:t>
      </w:r>
    </w:p>
    <w:p w14:paraId="0F3F11EA"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כל מהדקי ההסתעפות יהיו לחיבור / ניתוק מוליכים ע"י לחיצה ללא שימוש בברגים דוגמת </w:t>
      </w:r>
      <w:r w:rsidRPr="00C77EB7">
        <w:rPr>
          <w:rFonts w:asciiTheme="minorBidi" w:hAnsiTheme="minorBidi" w:cstheme="minorBidi"/>
          <w:sz w:val="24"/>
          <w:szCs w:val="24"/>
        </w:rPr>
        <w:t>WAGO</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PHONIX</w:t>
      </w:r>
      <w:r w:rsidRPr="00C77EB7">
        <w:rPr>
          <w:rFonts w:asciiTheme="minorBidi" w:hAnsiTheme="minorBidi" w:cstheme="minorBidi"/>
          <w:sz w:val="24"/>
          <w:szCs w:val="24"/>
          <w:rtl/>
        </w:rPr>
        <w:t xml:space="preserve"> . אין להשתמש במהדקים רגילים עם ברגי חיזוק למוליכים.</w:t>
      </w:r>
    </w:p>
    <w:p w14:paraId="019F027F"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t>לחיזוק צנרת לתקרת בטון יעשה שימוש בשלות מפלדה בכל הבניין. אין להשתמש בשום אופן בשלות פלסטיות. כל הדיבלים שיעשה בהם שימוש בפרויקט יהיו מפלדה. אין להשתמש בדיבלים מפלסטיק.</w:t>
      </w:r>
    </w:p>
    <w:p w14:paraId="4C2F765C"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מתקן החשמל בשטח הגג או חדרים טכניים ובתחנת השנאה יבוצע באופן גלוי ע"י כבלי חשמל מטיפוס </w:t>
      </w:r>
      <w:r w:rsidRPr="00C77EB7">
        <w:rPr>
          <w:rFonts w:asciiTheme="minorBidi" w:hAnsiTheme="minorBidi" w:cstheme="minorBidi"/>
          <w:sz w:val="24"/>
          <w:szCs w:val="24"/>
        </w:rPr>
        <w:t>N2XY/ FR</w:t>
      </w:r>
      <w:r w:rsidRPr="00C77EB7">
        <w:rPr>
          <w:rFonts w:asciiTheme="minorBidi" w:hAnsiTheme="minorBidi" w:cstheme="minorBidi"/>
          <w:sz w:val="24"/>
          <w:szCs w:val="24"/>
          <w:rtl/>
        </w:rPr>
        <w:t xml:space="preserve"> (כבה מאליו) מונחים בתעלות פח היקפיות גלויות מגולוונות וצבועות בצבע מקשר ובשתי שכבות צבע סופי בתנור. לנקודות כח/מאור/שקעים יונחו הכבלים בצנרת מרירון על הקיר או תעלה פלסטית כלולים במחיר הנקודה ביציאה כבל מתעלת פח יש להשחילו דרך צינור מגן שרשורי גמיש וסופית אנטגרון. במעבר בין קירות יונח הכבל בצינור מרירון. אין להשתמש בריתוכים או חרורים לאחר ביצוע הגילוון והצביעה. </w:t>
      </w:r>
    </w:p>
    <w:p w14:paraId="53DC986A"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t>מודגש בזאת שעבודות הקבלן כוללות ביצוע כל החיצובים והמעברים בתוך הקומות ובין המשרדים והאולמות עבור כל התעלות מכל סוג וחתך וכן תיקוני טיח וצבע מושלמים לאחר התקנת התעלות. עבודה זו כלולה במחירי סעיפי היחידה ולא ישולם עבורה בנפרד.</w:t>
      </w:r>
    </w:p>
    <w:p w14:paraId="50CFFC83" w14:textId="77777777" w:rsidR="00F86CE4" w:rsidRPr="00C77EB7" w:rsidRDefault="00F86CE4" w:rsidP="00F86CE4">
      <w:pPr>
        <w:pStyle w:val="normalline"/>
        <w:rPr>
          <w:rFonts w:asciiTheme="minorBidi" w:hAnsiTheme="minorBidi" w:cstheme="minorBidi"/>
          <w:sz w:val="24"/>
          <w:szCs w:val="24"/>
        </w:rPr>
      </w:pPr>
      <w:r w:rsidRPr="00C77EB7">
        <w:rPr>
          <w:rFonts w:asciiTheme="minorBidi" w:hAnsiTheme="minorBidi" w:cstheme="minorBidi"/>
          <w:sz w:val="24"/>
          <w:szCs w:val="24"/>
          <w:rtl/>
        </w:rPr>
        <w:lastRenderedPageBreak/>
        <w:t xml:space="preserve">תעלות הפח והרשת תכלולנה את כל אביזרי העזר להתקנה מושלמת כגון מכסים, מתלים, קונזולות, סופיות, פניות הצטלבויות, משפכים  וכו' אורגינליות של יצרן התעלה. </w:t>
      </w:r>
    </w:p>
    <w:p w14:paraId="56171DE8" w14:textId="77777777" w:rsidR="008A6B2E" w:rsidRPr="00C77EB7" w:rsidRDefault="008A6B2E" w:rsidP="008A6B2E">
      <w:pPr>
        <w:pStyle w:val="normalline"/>
        <w:rPr>
          <w:rFonts w:asciiTheme="minorBidi" w:hAnsiTheme="minorBidi" w:cstheme="minorBidi"/>
          <w:sz w:val="24"/>
          <w:szCs w:val="24"/>
        </w:rPr>
      </w:pPr>
      <w:r w:rsidRPr="00C77EB7">
        <w:rPr>
          <w:rFonts w:asciiTheme="minorBidi" w:hAnsiTheme="minorBidi" w:cstheme="minorBidi"/>
          <w:sz w:val="24"/>
          <w:szCs w:val="24"/>
          <w:rtl/>
        </w:rPr>
        <w:t>מקבצי שקעים לעמדות עבודה יותקנו משוקעים על גבי הריהוט ו/או קירות גבס – לפי פרטים בתוכניות הכולל:</w:t>
      </w:r>
    </w:p>
    <w:p w14:paraId="4FE331D6" w14:textId="77777777" w:rsidR="008A6B2E" w:rsidRPr="00C77EB7" w:rsidRDefault="008A6B2E" w:rsidP="008A6B2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קופסת שקעים תוצרת </w:t>
      </w:r>
      <w:r w:rsidRPr="00C77EB7">
        <w:rPr>
          <w:rFonts w:asciiTheme="minorBidi" w:hAnsiTheme="minorBidi" w:cstheme="minorBidi"/>
          <w:sz w:val="24"/>
          <w:szCs w:val="24"/>
        </w:rPr>
        <w:t>CIMA BOX</w:t>
      </w:r>
      <w:r w:rsidRPr="00C77EB7">
        <w:rPr>
          <w:rFonts w:asciiTheme="minorBidi" w:hAnsiTheme="minorBidi" w:cstheme="minorBidi"/>
          <w:sz w:val="24"/>
          <w:szCs w:val="24"/>
          <w:rtl/>
        </w:rPr>
        <w:t xml:space="preserve"> או ע.ד.א כולל מסגרות והתקנים לאביזרים כנדרש.</w:t>
      </w:r>
    </w:p>
    <w:p w14:paraId="59FBAF70" w14:textId="77777777" w:rsidR="008A6B2E" w:rsidRPr="00C77EB7" w:rsidRDefault="008A6B2E" w:rsidP="002D02A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שקעים תקן ישראלי </w:t>
      </w:r>
      <w:r w:rsidR="002D02A6" w:rsidRPr="00C77EB7">
        <w:rPr>
          <w:rFonts w:asciiTheme="minorBidi" w:hAnsiTheme="minorBidi" w:cstheme="minorBidi"/>
          <w:sz w:val="24"/>
          <w:szCs w:val="24"/>
        </w:rPr>
        <w:t>A</w:t>
      </w:r>
      <w:r w:rsidRPr="00C77EB7">
        <w:rPr>
          <w:rFonts w:asciiTheme="minorBidi" w:hAnsiTheme="minorBidi" w:cstheme="minorBidi"/>
          <w:sz w:val="24"/>
          <w:szCs w:val="24"/>
          <w:rtl/>
        </w:rPr>
        <w:t>16</w:t>
      </w:r>
      <w:r w:rsidRPr="00C77EB7">
        <w:rPr>
          <w:rFonts w:asciiTheme="minorBidi" w:hAnsiTheme="minorBidi" w:cstheme="minorBidi"/>
          <w:sz w:val="24"/>
          <w:szCs w:val="24"/>
        </w:rPr>
        <w:t>230V</w:t>
      </w:r>
      <w:r w:rsidR="002D02A6"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 עם מכסים בצבעים שונים לפי תכנית.</w:t>
      </w:r>
    </w:p>
    <w:p w14:paraId="27864D95" w14:textId="77777777" w:rsidR="008A6B2E" w:rsidRPr="00C77EB7" w:rsidRDefault="008A6B2E" w:rsidP="008A6B2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התקן חיבור עבור שקעי תקשורת.</w:t>
      </w:r>
    </w:p>
    <w:p w14:paraId="665B0433" w14:textId="77777777" w:rsidR="008A6B2E" w:rsidRPr="00C77EB7" w:rsidRDefault="008A6B2E" w:rsidP="008A6B2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מחיר מקבץ השקעים כולל קופסא לרבות מסגרות והתקנים, שקעים כמפורט לעיל והתקנה בקיר גבס / מחיצת ריהוט לרבות ניסור פתחים מדויק כפי שיידרש.</w:t>
      </w:r>
    </w:p>
    <w:p w14:paraId="4CBD05C6" w14:textId="77777777" w:rsidR="008A6B2E" w:rsidRDefault="008A6B2E" w:rsidP="008A6B2E">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מודגש כי אין לבצע הסתעפות כבלי חשמל בתוך מקבץ השקעים. הסתעפות כבלי חשמל תבוצע בקופסא </w:t>
      </w:r>
      <w:r w:rsidRPr="00C77EB7">
        <w:rPr>
          <w:rFonts w:asciiTheme="minorBidi" w:eastAsia="Calibri" w:hAnsiTheme="minorBidi" w:cstheme="minorBidi"/>
          <w:sz w:val="24"/>
          <w:szCs w:val="24"/>
          <w:lang w:eastAsia="en-US"/>
        </w:rPr>
        <w:t>IP547</w:t>
      </w:r>
      <w:r w:rsidRPr="00C77EB7">
        <w:rPr>
          <w:rFonts w:asciiTheme="minorBidi" w:eastAsia="Calibri" w:hAnsiTheme="minorBidi" w:cstheme="minorBidi"/>
          <w:sz w:val="24"/>
          <w:szCs w:val="24"/>
          <w:rtl/>
          <w:lang w:eastAsia="en-US"/>
        </w:rPr>
        <w:t xml:space="preserve"> על ידי מהדקי מסילה על פס דין, מכסה הקופסא מחוזק על ידי ברגים. מחיר קופסאות ההסתעפות וגישור האביזרים כלול במחיר מקבץ</w:t>
      </w:r>
      <w:r w:rsidR="00B231F6" w:rsidRPr="00C77EB7">
        <w:rPr>
          <w:rFonts w:asciiTheme="minorBidi" w:eastAsia="Calibri" w:hAnsiTheme="minorBidi" w:cstheme="minorBidi"/>
          <w:sz w:val="24"/>
          <w:szCs w:val="24"/>
          <w:rtl/>
          <w:lang w:eastAsia="en-US"/>
        </w:rPr>
        <w:t xml:space="preserve"> </w:t>
      </w:r>
      <w:r w:rsidRPr="00C77EB7">
        <w:rPr>
          <w:rFonts w:asciiTheme="minorBidi" w:eastAsia="Calibri" w:hAnsiTheme="minorBidi" w:cstheme="minorBidi"/>
          <w:sz w:val="24"/>
          <w:szCs w:val="24"/>
          <w:rtl/>
          <w:lang w:eastAsia="en-US"/>
        </w:rPr>
        <w:t>השקעים.</w:t>
      </w:r>
    </w:p>
    <w:p w14:paraId="0A935054" w14:textId="77777777" w:rsidR="001E679E" w:rsidRDefault="001E679E" w:rsidP="001E679E">
      <w:pPr>
        <w:pStyle w:val="aff7"/>
        <w:ind w:left="1758"/>
        <w:rPr>
          <w:rFonts w:asciiTheme="minorBidi" w:eastAsia="Calibri" w:hAnsiTheme="minorBidi" w:cstheme="minorBidi"/>
          <w:sz w:val="24"/>
          <w:szCs w:val="24"/>
          <w:rtl/>
          <w:lang w:eastAsia="en-US"/>
        </w:rPr>
      </w:pPr>
    </w:p>
    <w:p w14:paraId="507D605C" w14:textId="77777777" w:rsidR="001E679E" w:rsidRPr="00C77EB7" w:rsidRDefault="001E679E" w:rsidP="001E679E">
      <w:pPr>
        <w:pStyle w:val="aff7"/>
        <w:ind w:left="1758"/>
        <w:rPr>
          <w:rFonts w:asciiTheme="minorBidi" w:eastAsia="Calibri" w:hAnsiTheme="minorBidi" w:cstheme="minorBidi"/>
          <w:sz w:val="24"/>
          <w:szCs w:val="24"/>
          <w:lang w:eastAsia="en-US"/>
        </w:rPr>
      </w:pPr>
    </w:p>
    <w:p w14:paraId="74E68BF3" w14:textId="77777777" w:rsidR="005E7858" w:rsidRPr="00C77EB7" w:rsidRDefault="005E7858" w:rsidP="005E7858">
      <w:pPr>
        <w:pStyle w:val="normalline"/>
        <w:rPr>
          <w:rFonts w:asciiTheme="minorBidi" w:hAnsiTheme="minorBidi" w:cstheme="minorBidi"/>
          <w:sz w:val="24"/>
          <w:szCs w:val="24"/>
          <w:rtl/>
        </w:rPr>
      </w:pPr>
      <w:r w:rsidRPr="00C77EB7">
        <w:rPr>
          <w:rFonts w:asciiTheme="minorBidi" w:hAnsiTheme="minorBidi" w:cstheme="minorBidi"/>
          <w:sz w:val="24"/>
          <w:szCs w:val="24"/>
          <w:rtl/>
        </w:rPr>
        <w:t>נקודות תקשורת</w:t>
      </w:r>
      <w:r w:rsidR="00B231F6" w:rsidRPr="00C77EB7">
        <w:rPr>
          <w:rFonts w:asciiTheme="minorBidi" w:hAnsiTheme="minorBidi" w:cstheme="minorBidi"/>
          <w:sz w:val="24"/>
          <w:szCs w:val="24"/>
          <w:rtl/>
        </w:rPr>
        <w:t>:</w:t>
      </w:r>
    </w:p>
    <w:p w14:paraId="4B93E402"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נקודת תקשורת מחשב תבוצע בצינור פ"נ צהוב קוטר 25 מ"מ מתעלת תקשורת ועד לנקודה.</w:t>
      </w:r>
    </w:p>
    <w:p w14:paraId="039F0EF3"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סיום קופסא 55 מ"מ או בקופסה פלסטי רב שקעים לפי תוכנית עם אביזר </w:t>
      </w:r>
      <w:r w:rsidRPr="00C77EB7">
        <w:rPr>
          <w:rFonts w:asciiTheme="minorBidi" w:eastAsia="Calibri" w:hAnsiTheme="minorBidi" w:cstheme="minorBidi"/>
          <w:sz w:val="24"/>
          <w:szCs w:val="24"/>
          <w:lang w:eastAsia="en-US"/>
        </w:rPr>
        <w:t>CAT7E</w:t>
      </w:r>
      <w:r w:rsidRPr="00C77EB7">
        <w:rPr>
          <w:rFonts w:asciiTheme="minorBidi" w:eastAsia="Calibri" w:hAnsiTheme="minorBidi" w:cstheme="minorBidi"/>
          <w:sz w:val="24"/>
          <w:szCs w:val="24"/>
          <w:rtl/>
          <w:lang w:eastAsia="en-US"/>
        </w:rPr>
        <w:t xml:space="preserve"> שיאושר ע"י המזמין כולל חוט משיכה. </w:t>
      </w:r>
    </w:p>
    <w:p w14:paraId="080D3B2D"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קשירת הצינור לתעלת כבלים ע"י חבק פלסטי, הצינור בכיוון ההשחלה.</w:t>
      </w:r>
    </w:p>
    <w:p w14:paraId="7EA3D7FA" w14:textId="77777777" w:rsidR="005E7858" w:rsidRPr="00C77EB7" w:rsidRDefault="005E7858" w:rsidP="005E7858">
      <w:pPr>
        <w:pStyle w:val="normalline"/>
        <w:rPr>
          <w:rFonts w:asciiTheme="minorBidi" w:hAnsiTheme="minorBidi" w:cstheme="minorBidi"/>
          <w:sz w:val="24"/>
          <w:szCs w:val="24"/>
        </w:rPr>
      </w:pPr>
      <w:r w:rsidRPr="00C77EB7">
        <w:rPr>
          <w:rFonts w:asciiTheme="minorBidi" w:hAnsiTheme="minorBidi" w:cstheme="minorBidi"/>
          <w:sz w:val="24"/>
          <w:szCs w:val="24"/>
          <w:rtl/>
        </w:rPr>
        <w:t>תשתיות עבור מערכת גילוי אש ועשן</w:t>
      </w:r>
      <w:r w:rsidR="00B231F6" w:rsidRPr="00C77EB7">
        <w:rPr>
          <w:rFonts w:asciiTheme="minorBidi" w:hAnsiTheme="minorBidi" w:cstheme="minorBidi"/>
          <w:sz w:val="24"/>
          <w:szCs w:val="24"/>
          <w:rtl/>
        </w:rPr>
        <w:t xml:space="preserve"> וכריזה:</w:t>
      </w:r>
    </w:p>
    <w:p w14:paraId="6EA19F95"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תשתיות עבור מערכת גילוי אש ועשן יבוצעו לפי תוכניות גילוי אשר יאושרו על ידי ספק המערכת. </w:t>
      </w:r>
    </w:p>
    <w:p w14:paraId="49740A71"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נקודה סופית במערכת גילוי אש ועשן תכלול יתרת צנרת באורך 2 מטר באופן שיאפשר לספק המערכת לקבוע מיקום מדויק של הגלאי בהתאם לתנאי השטח והתקן.</w:t>
      </w:r>
    </w:p>
    <w:p w14:paraId="03C17FE0"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צנרת תשתית למתקני גילוי אש תהיה צנרת פ"נ בצבע אדום קוטר 20 מ"מ.</w:t>
      </w:r>
    </w:p>
    <w:p w14:paraId="31535A4A" w14:textId="77777777" w:rsidR="005E7858" w:rsidRPr="00C77EB7" w:rsidRDefault="005E7858" w:rsidP="00A664D7">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תשתית גילוי אש תבוצע בהתאמה לחיווט </w:t>
      </w:r>
      <w:r w:rsidRPr="00C77EB7">
        <w:rPr>
          <w:rFonts w:asciiTheme="minorBidi" w:eastAsia="Calibri" w:hAnsiTheme="minorBidi" w:cstheme="minorBidi"/>
          <w:sz w:val="24"/>
          <w:szCs w:val="24"/>
          <w:lang w:eastAsia="en-US"/>
        </w:rPr>
        <w:t>CLASS-A</w:t>
      </w:r>
      <w:r w:rsidR="00A664D7" w:rsidRPr="00C77EB7">
        <w:rPr>
          <w:rFonts w:asciiTheme="minorBidi" w:eastAsia="Calibri" w:hAnsiTheme="minorBidi" w:cstheme="minorBidi"/>
          <w:sz w:val="24"/>
          <w:szCs w:val="24"/>
          <w:rtl/>
          <w:lang w:eastAsia="en-US"/>
        </w:rPr>
        <w:t>.</w:t>
      </w:r>
    </w:p>
    <w:p w14:paraId="65BB9F46" w14:textId="77777777" w:rsidR="00EA4687" w:rsidRPr="00C77EB7" w:rsidRDefault="00EA4687" w:rsidP="00EA4687">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ווסתי מהירות:</w:t>
      </w:r>
    </w:p>
    <w:p w14:paraId="69DA2AD3"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 xml:space="preserve">ווסת המהירות מיועד לשנות מהירות סביב המנוע ע"י שינוי תדר ומתח ושמירה על יחס אופטימלי ביניהם. היחידה תצויד במשנק טורי בכניסה למניעת הרמוניות ברשת. </w:t>
      </w:r>
    </w:p>
    <w:p w14:paraId="71A9DE28"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ab/>
        <w:t>היחידה תכלול:</w:t>
      </w:r>
    </w:p>
    <w:p w14:paraId="1CBC87E3"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כניסת ויסות: זרם 4-20</w:t>
      </w:r>
      <w:r w:rsidRPr="00C77EB7">
        <w:rPr>
          <w:rFonts w:asciiTheme="minorBidi" w:hAnsiTheme="minorBidi" w:cstheme="minorBidi"/>
          <w:sz w:val="24"/>
          <w:szCs w:val="24"/>
        </w:rPr>
        <w:t>MA</w:t>
      </w:r>
      <w:r w:rsidRPr="00C77EB7">
        <w:rPr>
          <w:rFonts w:asciiTheme="minorBidi" w:hAnsiTheme="minorBidi" w:cstheme="minorBidi"/>
          <w:sz w:val="24"/>
          <w:szCs w:val="24"/>
          <w:rtl/>
        </w:rPr>
        <w:t xml:space="preserve"> או מתח 0-10</w:t>
      </w:r>
      <w:r w:rsidRPr="00C77EB7">
        <w:rPr>
          <w:rFonts w:asciiTheme="minorBidi" w:hAnsiTheme="minorBidi" w:cstheme="minorBidi"/>
          <w:sz w:val="24"/>
          <w:szCs w:val="24"/>
        </w:rPr>
        <w:t>V</w:t>
      </w:r>
      <w:r w:rsidRPr="00C77EB7">
        <w:rPr>
          <w:rFonts w:asciiTheme="minorBidi" w:hAnsiTheme="minorBidi" w:cstheme="minorBidi"/>
          <w:sz w:val="24"/>
          <w:szCs w:val="24"/>
          <w:rtl/>
        </w:rPr>
        <w:t>.</w:t>
      </w:r>
    </w:p>
    <w:p w14:paraId="07B5E3EA"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כניסת התנגדות מפוטנציומטר.</w:t>
      </w:r>
    </w:p>
    <w:p w14:paraId="67F53051"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lastRenderedPageBreak/>
        <w:t>-</w:t>
      </w:r>
      <w:r w:rsidRPr="00C77EB7">
        <w:rPr>
          <w:rFonts w:asciiTheme="minorBidi" w:hAnsiTheme="minorBidi" w:cstheme="minorBidi"/>
          <w:sz w:val="24"/>
          <w:szCs w:val="24"/>
          <w:rtl/>
        </w:rPr>
        <w:tab/>
        <w:t>מגעי הפעלה: הפעל אוטומטי,הפעל ידני,היפוך כיוון.</w:t>
      </w:r>
    </w:p>
    <w:p w14:paraId="444B88FD" w14:textId="77777777" w:rsidR="006A5562" w:rsidRPr="00C77EB7" w:rsidRDefault="006A5562" w:rsidP="00FC03FD">
      <w:pPr>
        <w:ind w:left="720" w:hanging="72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 xml:space="preserve">מגעי אינדיקציה: פעולה, תקלה, </w:t>
      </w:r>
      <w:r w:rsidRPr="00C77EB7">
        <w:rPr>
          <w:rFonts w:asciiTheme="minorBidi" w:hAnsiTheme="minorBidi" w:cstheme="minorBidi"/>
          <w:sz w:val="24"/>
          <w:szCs w:val="24"/>
        </w:rPr>
        <w:t>READY</w:t>
      </w:r>
      <w:r w:rsidRPr="00C77EB7">
        <w:rPr>
          <w:rFonts w:asciiTheme="minorBidi" w:hAnsiTheme="minorBidi" w:cstheme="minorBidi"/>
          <w:sz w:val="24"/>
          <w:szCs w:val="24"/>
          <w:rtl/>
        </w:rPr>
        <w:t xml:space="preserve"> , הפעלת  מגען טורי , הפיכת כיוון  </w:t>
      </w:r>
      <w:r w:rsidR="00FC03F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ויציאה אנלוגית 4-20</w:t>
      </w:r>
      <w:r w:rsidRPr="00C77EB7">
        <w:rPr>
          <w:rFonts w:asciiTheme="minorBidi" w:hAnsiTheme="minorBidi" w:cstheme="minorBidi"/>
          <w:sz w:val="24"/>
          <w:szCs w:val="24"/>
        </w:rPr>
        <w:t>MA</w:t>
      </w:r>
      <w:r w:rsidRPr="00C77EB7">
        <w:rPr>
          <w:rFonts w:asciiTheme="minorBidi" w:hAnsiTheme="minorBidi" w:cstheme="minorBidi"/>
          <w:sz w:val="24"/>
          <w:szCs w:val="24"/>
          <w:rtl/>
        </w:rPr>
        <w:t xml:space="preserve"> עבור התדר של ה</w:t>
      </w:r>
      <w:r w:rsidR="00695B63" w:rsidRPr="00C77EB7">
        <w:rPr>
          <w:rFonts w:asciiTheme="minorBidi" w:hAnsiTheme="minorBidi" w:cstheme="minorBidi"/>
          <w:sz w:val="24"/>
          <w:szCs w:val="24"/>
          <w:rtl/>
        </w:rPr>
        <w:t>ו</w:t>
      </w:r>
      <w:r w:rsidRPr="00C77EB7">
        <w:rPr>
          <w:rFonts w:asciiTheme="minorBidi" w:hAnsiTheme="minorBidi" w:cstheme="minorBidi"/>
          <w:sz w:val="24"/>
          <w:szCs w:val="24"/>
          <w:rtl/>
        </w:rPr>
        <w:t>וסת.</w:t>
      </w:r>
    </w:p>
    <w:p w14:paraId="20D32B87"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כיוון התנעה/הדממה וקצב עלית/הורדת מהירות.</w:t>
      </w:r>
    </w:p>
    <w:p w14:paraId="603996CF"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בקרת והגבלת זרם/מומנט / מתח/תדר.</w:t>
      </w:r>
    </w:p>
    <w:p w14:paraId="1C5B68F4"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 xml:space="preserve">תצוגת </w:t>
      </w:r>
      <w:r w:rsidRPr="00C77EB7">
        <w:rPr>
          <w:rFonts w:asciiTheme="minorBidi" w:hAnsiTheme="minorBidi" w:cstheme="minorBidi"/>
          <w:sz w:val="24"/>
          <w:szCs w:val="24"/>
        </w:rPr>
        <w:t>LCD</w:t>
      </w:r>
      <w:r w:rsidRPr="00C77EB7">
        <w:rPr>
          <w:rFonts w:asciiTheme="minorBidi" w:hAnsiTheme="minorBidi" w:cstheme="minorBidi"/>
          <w:sz w:val="24"/>
          <w:szCs w:val="24"/>
          <w:rtl/>
        </w:rPr>
        <w:t>.</w:t>
      </w:r>
    </w:p>
    <w:p w14:paraId="79D625BD"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רישום תקלות.</w:t>
      </w:r>
    </w:p>
    <w:p w14:paraId="2772C058"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טמפרטורת סביבה 50 מעלות לפחות.</w:t>
      </w:r>
    </w:p>
    <w:p w14:paraId="7849AD08" w14:textId="77777777" w:rsidR="006A5562" w:rsidRPr="00C77EB7" w:rsidRDefault="006A5562" w:rsidP="00FC03FD">
      <w:pPr>
        <w:ind w:left="720" w:hanging="72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הגנות: זרם יתר, מתח יתר, חוסר מתח, זרם נמוך, בידוד מנוע, חוסר פזה וטמפרטורת ווסת, זליגה לאדמה.</w:t>
      </w:r>
    </w:p>
    <w:p w14:paraId="3D800D88"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בסיס סוקל ללוח.</w:t>
      </w:r>
    </w:p>
    <w:p w14:paraId="7493FD89"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מנתק בעומס מתאים להספק הווסת עם ידית מצמד.</w:t>
      </w:r>
    </w:p>
    <w:p w14:paraId="6C725685"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 xml:space="preserve">הווסת יהיה דוגמת תוצרת </w:t>
      </w:r>
      <w:r w:rsidRPr="00C77EB7">
        <w:rPr>
          <w:rFonts w:asciiTheme="minorBidi" w:hAnsiTheme="minorBidi" w:cstheme="minorBidi"/>
          <w:sz w:val="24"/>
          <w:szCs w:val="24"/>
        </w:rPr>
        <w:t>ABB, SIEMENS</w:t>
      </w:r>
      <w:r w:rsidRPr="00C77EB7">
        <w:rPr>
          <w:rFonts w:asciiTheme="minorBidi" w:hAnsiTheme="minorBidi" w:cstheme="minorBidi"/>
          <w:sz w:val="24"/>
          <w:szCs w:val="24"/>
          <w:rtl/>
        </w:rPr>
        <w:t>, שניידר</w:t>
      </w:r>
      <w:r w:rsidR="00073D49" w:rsidRPr="00C77EB7">
        <w:rPr>
          <w:rFonts w:asciiTheme="minorBidi" w:hAnsiTheme="minorBidi" w:cstheme="minorBidi"/>
          <w:sz w:val="24"/>
          <w:szCs w:val="24"/>
          <w:rtl/>
        </w:rPr>
        <w:t xml:space="preserve"> אלקטריק</w:t>
      </w:r>
      <w:r w:rsidRPr="00C77EB7">
        <w:rPr>
          <w:rFonts w:asciiTheme="minorBidi" w:hAnsiTheme="minorBidi" w:cstheme="minorBidi"/>
          <w:sz w:val="24"/>
          <w:szCs w:val="24"/>
          <w:rtl/>
        </w:rPr>
        <w:t xml:space="preserve"> .</w:t>
      </w:r>
    </w:p>
    <w:p w14:paraId="796E1FED" w14:textId="77777777" w:rsidR="009C5BDB" w:rsidRPr="00C77EB7" w:rsidRDefault="009C5BDB" w:rsidP="009C5BDB">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סימון ושילוט:</w:t>
      </w:r>
    </w:p>
    <w:p w14:paraId="10CBD1CB" w14:textId="77777777" w:rsidR="009C5BDB" w:rsidRPr="00C77EB7" w:rsidRDefault="009C5BDB" w:rsidP="009C5BDB">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כל האביזרים, גופי תאורה, קופסת חבורים, חבורי קיר, לוחות חשמל מפסקי בטחון ישולטו בשילוט סנדוויץ' חרוט דו-גווני. גוון השילוט יהיה כתב שחור עם רקע לבן כאשר אביזרי החרום יהיו כתב לבן עם רקע אדום. השילוט יקבע למקומו ע"י ברגי פח או מסמרות פלסטיות מתאימות. רשימת שילוט תוגש למתכנן לפני ביצוע.</w:t>
      </w:r>
    </w:p>
    <w:p w14:paraId="763C149C" w14:textId="77777777" w:rsidR="009C5BDB" w:rsidRPr="00C77EB7" w:rsidRDefault="009C5BDB" w:rsidP="009C5BDB">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כל הכבלים ישולטו כאמור בסעיף כבלים. כל נקודות ההארקה תשולטנה ע"י שילוט " הארקה לא לנתק". כל התוואים התת-קרקעיים יסומנו ע"י שילוט מיציקת מתכת מותקן על מבנים או מוטבע באספלט או במשטח הבטון. כל השילוט הנ"ל כלול במחיר העבודה ולא ישולם עליו בנפרד.</w:t>
      </w:r>
    </w:p>
    <w:p w14:paraId="79EFA9E4" w14:textId="77777777" w:rsidR="00206DFD" w:rsidRPr="00C77EB7" w:rsidRDefault="00206DFD" w:rsidP="00206DFD">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התקנות ציוד - חיזוקים כנגד רעידות אדמה</w:t>
      </w:r>
    </w:p>
    <w:p w14:paraId="7A558E87" w14:textId="77777777" w:rsidR="00542BF7" w:rsidRPr="00C77EB7" w:rsidRDefault="00206DFD" w:rsidP="00542BF7">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התקנות ציוד תבוצענה בהתייחס לתקן רעידות אדמה, תאוצות </w:t>
      </w:r>
      <w:r w:rsidR="00542BF7" w:rsidRPr="00C77EB7">
        <w:rPr>
          <w:rFonts w:asciiTheme="minorBidi" w:eastAsia="Calibri" w:hAnsiTheme="minorBidi" w:cstheme="minorBidi"/>
          <w:sz w:val="24"/>
          <w:szCs w:val="24"/>
          <w:lang w:eastAsia="en-US"/>
        </w:rPr>
        <w:t>G</w:t>
      </w:r>
      <w:r w:rsidR="00542BF7" w:rsidRPr="00C77EB7">
        <w:rPr>
          <w:rFonts w:asciiTheme="minorBidi" w:eastAsia="Calibri" w:hAnsiTheme="minorBidi" w:cstheme="minorBidi"/>
          <w:sz w:val="24"/>
          <w:szCs w:val="24"/>
          <w:rtl/>
          <w:lang w:eastAsia="en-US"/>
        </w:rPr>
        <w:t>9</w:t>
      </w:r>
      <w:r w:rsidRPr="00C77EB7">
        <w:rPr>
          <w:rFonts w:asciiTheme="minorBidi" w:eastAsia="Calibri" w:hAnsiTheme="minorBidi" w:cstheme="minorBidi"/>
          <w:sz w:val="24"/>
          <w:szCs w:val="24"/>
          <w:rtl/>
          <w:lang w:eastAsia="en-US"/>
        </w:rPr>
        <w:t xml:space="preserve"> הנחיות פיקוד </w:t>
      </w:r>
      <w:r w:rsidR="00542BF7" w:rsidRPr="00C77EB7">
        <w:rPr>
          <w:rFonts w:asciiTheme="minorBidi" w:eastAsia="Calibri" w:hAnsiTheme="minorBidi" w:cstheme="minorBidi"/>
          <w:sz w:val="24"/>
          <w:szCs w:val="24"/>
          <w:rtl/>
          <w:lang w:eastAsia="en-US"/>
        </w:rPr>
        <w:t>העורף ומסמך משרד הבריאות למיגון נגד רעידות אדמה המהווים כולם יחד את המפרט בנושא זה.</w:t>
      </w:r>
    </w:p>
    <w:p w14:paraId="3F49D73D" w14:textId="77777777" w:rsidR="001037AA" w:rsidRPr="00C77EB7" w:rsidRDefault="001037AA" w:rsidP="001037AA">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חיזוקים כנגד רעידות אדמה יבוצעו בכל שטח וכן בשטחים המוגנים.</w:t>
      </w:r>
    </w:p>
    <w:p w14:paraId="0ED3254A" w14:textId="77777777" w:rsidR="001037AA" w:rsidRPr="00C77EB7" w:rsidRDefault="001037AA" w:rsidP="00542BF7">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לוחות יעוגנו לקרקע על ידי מיתדים כימיים 3/8" דוגמת </w:t>
      </w:r>
      <w:r w:rsidRPr="00C77EB7">
        <w:rPr>
          <w:rFonts w:asciiTheme="minorBidi" w:eastAsia="Calibri" w:hAnsiTheme="minorBidi" w:cstheme="minorBidi"/>
          <w:sz w:val="24"/>
          <w:szCs w:val="24"/>
          <w:lang w:eastAsia="en-US"/>
        </w:rPr>
        <w:t xml:space="preserve">HILTHY </w:t>
      </w:r>
      <w:r w:rsidRPr="00C77EB7">
        <w:rPr>
          <w:rFonts w:asciiTheme="minorBidi" w:eastAsia="Calibri" w:hAnsiTheme="minorBidi" w:cstheme="minorBidi"/>
          <w:sz w:val="24"/>
          <w:szCs w:val="24"/>
          <w:rtl/>
          <w:lang w:eastAsia="en-US"/>
        </w:rPr>
        <w:t xml:space="preserve"> </w:t>
      </w:r>
      <w:r w:rsidR="00542BF7" w:rsidRPr="00C77EB7">
        <w:rPr>
          <w:rFonts w:asciiTheme="minorBidi" w:eastAsia="Calibri" w:hAnsiTheme="minorBidi" w:cstheme="minorBidi"/>
          <w:sz w:val="24"/>
          <w:szCs w:val="24"/>
          <w:rtl/>
          <w:lang w:eastAsia="en-US"/>
        </w:rPr>
        <w:t xml:space="preserve">,4 </w:t>
      </w:r>
      <w:r w:rsidRPr="00C77EB7">
        <w:rPr>
          <w:rFonts w:asciiTheme="minorBidi" w:eastAsia="Calibri" w:hAnsiTheme="minorBidi" w:cstheme="minorBidi"/>
          <w:sz w:val="24"/>
          <w:szCs w:val="24"/>
          <w:rtl/>
          <w:lang w:eastAsia="en-US"/>
        </w:rPr>
        <w:t xml:space="preserve">מיתדים לכל תא לוח </w:t>
      </w:r>
      <w:r w:rsidR="00542BF7" w:rsidRPr="00C77EB7">
        <w:rPr>
          <w:rFonts w:asciiTheme="minorBidi" w:eastAsia="Calibri" w:hAnsiTheme="minorBidi" w:cstheme="minorBidi"/>
          <w:sz w:val="24"/>
          <w:szCs w:val="24"/>
          <w:rtl/>
          <w:lang w:eastAsia="en-US"/>
        </w:rPr>
        <w:t>,</w:t>
      </w:r>
      <w:r w:rsidRPr="00C77EB7">
        <w:rPr>
          <w:rFonts w:asciiTheme="minorBidi" w:eastAsia="Calibri" w:hAnsiTheme="minorBidi" w:cstheme="minorBidi"/>
          <w:sz w:val="24"/>
          <w:szCs w:val="24"/>
          <w:rtl/>
          <w:lang w:eastAsia="en-US"/>
        </w:rPr>
        <w:t>לוחות תלויים לקיר יעוגנו על ידי 6 מיתדים כימיים " 3/8 לפחות כנ"ל. יש להכין במבנה הלוח "אוזניים" מתאימות עבור ההתקנות.</w:t>
      </w:r>
    </w:p>
    <w:p w14:paraId="554A5176" w14:textId="77777777" w:rsidR="001037AA" w:rsidRPr="00C77EB7" w:rsidRDefault="001037AA" w:rsidP="001037AA">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גופי תאורה יעוגנו ע"י 2 מוטות הברגה מגולבן 6 מ"מ כמפורט בתכניות.</w:t>
      </w:r>
    </w:p>
    <w:p w14:paraId="1F2403F2" w14:textId="77777777" w:rsidR="00542BF7" w:rsidRPr="00C77EB7" w:rsidRDefault="001037AA" w:rsidP="00542BF7">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rPr>
        <w:t>מתלים לסולמות יעוגנו ע"י ברגי "זמבו" מתכת. לא יאושרו דיבלים פלסטיים</w:t>
      </w:r>
      <w:r w:rsidR="00542BF7" w:rsidRPr="00C77EB7">
        <w:rPr>
          <w:rFonts w:asciiTheme="minorBidi" w:eastAsia="Calibri" w:hAnsiTheme="minorBidi" w:cstheme="minorBidi"/>
          <w:sz w:val="24"/>
          <w:szCs w:val="24"/>
          <w:rtl/>
        </w:rPr>
        <w:t xml:space="preserve"> </w:t>
      </w:r>
      <w:r w:rsidR="00542BF7" w:rsidRPr="00C77EB7">
        <w:rPr>
          <w:rFonts w:asciiTheme="minorBidi" w:eastAsia="Calibri" w:hAnsiTheme="minorBidi" w:cstheme="minorBidi"/>
          <w:sz w:val="24"/>
          <w:szCs w:val="24"/>
          <w:rtl/>
          <w:lang w:eastAsia="en-US"/>
        </w:rPr>
        <w:t>מכל סוג לתליית מערכות מובילים.</w:t>
      </w:r>
    </w:p>
    <w:p w14:paraId="43B819DB" w14:textId="77777777" w:rsidR="001037AA" w:rsidRPr="00C77EB7" w:rsidRDefault="001037AA" w:rsidP="001037AA">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lastRenderedPageBreak/>
        <w:t xml:space="preserve">בכל מעברי </w:t>
      </w:r>
      <w:r w:rsidRPr="00C77EB7">
        <w:rPr>
          <w:rFonts w:asciiTheme="minorBidi" w:eastAsia="Calibri" w:hAnsiTheme="minorBidi" w:cstheme="minorBidi"/>
          <w:sz w:val="24"/>
          <w:szCs w:val="24"/>
          <w:lang w:eastAsia="en-US"/>
        </w:rPr>
        <w:t>MCT</w:t>
      </w:r>
      <w:r w:rsidRPr="00C77EB7">
        <w:rPr>
          <w:rFonts w:asciiTheme="minorBidi" w:eastAsia="Calibri" w:hAnsiTheme="minorBidi" w:cstheme="minorBidi"/>
          <w:sz w:val="24"/>
          <w:szCs w:val="24"/>
          <w:rtl/>
          <w:lang w:eastAsia="en-US"/>
        </w:rPr>
        <w:t xml:space="preserve"> יש לבצע הרחבת סולם/תעלה משני צידי המעבר. הכבלים יונחו בצורת </w:t>
      </w:r>
      <w:r w:rsidRPr="00C77EB7">
        <w:rPr>
          <w:rFonts w:asciiTheme="minorBidi" w:eastAsia="Calibri" w:hAnsiTheme="minorBidi" w:cstheme="minorBidi"/>
          <w:sz w:val="24"/>
          <w:szCs w:val="24"/>
          <w:lang w:eastAsia="en-US"/>
        </w:rPr>
        <w:t>S</w:t>
      </w:r>
      <w:r w:rsidRPr="00C77EB7">
        <w:rPr>
          <w:rFonts w:asciiTheme="minorBidi" w:eastAsia="Calibri" w:hAnsiTheme="minorBidi" w:cstheme="minorBidi"/>
          <w:sz w:val="24"/>
          <w:szCs w:val="24"/>
          <w:rtl/>
          <w:lang w:eastAsia="en-US"/>
        </w:rPr>
        <w:t xml:space="preserve"> באופן שתישמר רזרבת כבל של 10 ס"מ לפחות בכל צד של המעבר. </w:t>
      </w:r>
    </w:p>
    <w:p w14:paraId="08C4B038" w14:textId="77777777" w:rsidR="001037AA" w:rsidRPr="00C77EB7" w:rsidRDefault="001037AA" w:rsidP="001037AA">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מהלכי סולמות ותעלות יוקשחו כנגד תנודה אופקית. יש לוודא הקשחה אופקית כל</w:t>
      </w:r>
      <w:r w:rsidR="00542BF7" w:rsidRPr="00C77EB7">
        <w:rPr>
          <w:rFonts w:asciiTheme="minorBidi" w:eastAsia="Calibri" w:hAnsiTheme="minorBidi" w:cstheme="minorBidi"/>
          <w:sz w:val="24"/>
          <w:szCs w:val="24"/>
          <w:rtl/>
          <w:lang w:eastAsia="en-US"/>
        </w:rPr>
        <w:t xml:space="preserve"> </w:t>
      </w:r>
      <w:r w:rsidRPr="00C77EB7">
        <w:rPr>
          <w:rFonts w:asciiTheme="minorBidi" w:eastAsia="Calibri" w:hAnsiTheme="minorBidi" w:cstheme="minorBidi"/>
          <w:sz w:val="24"/>
          <w:szCs w:val="24"/>
          <w:rtl/>
          <w:lang w:eastAsia="en-US"/>
        </w:rPr>
        <w:t>3 מטר לכל היותר, בהיעדר הקשחה לסולמות ניצבים, תבוצע הקשחה על ידי זוג כבלי פלדה בזוית של 45 מעלות וברגי ג'מבו לתקרה.</w:t>
      </w:r>
    </w:p>
    <w:p w14:paraId="7CA8F6A8" w14:textId="77777777" w:rsidR="001037AA" w:rsidRPr="00C77EB7" w:rsidRDefault="001037AA" w:rsidP="001037AA">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כל התקנה שוות ערך למפורט לעיל תבוצע בהתאם וברוח המפרט שלעיל.</w:t>
      </w:r>
    </w:p>
    <w:p w14:paraId="790B9293" w14:textId="77777777" w:rsidR="001037AA" w:rsidRPr="00C77EB7" w:rsidRDefault="001037AA" w:rsidP="001037AA">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הכל כלול במחיר הציוד וההתקנה ולא ישולם בנפרד.</w:t>
      </w:r>
    </w:p>
    <w:p w14:paraId="4C0301DF" w14:textId="77777777" w:rsidR="00F92858" w:rsidRPr="00C77EB7" w:rsidRDefault="00F92858" w:rsidP="00F92858">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אופני מדידה</w:t>
      </w:r>
    </w:p>
    <w:p w14:paraId="2A6B9437" w14:textId="77777777" w:rsidR="00F92858" w:rsidRPr="00C77EB7" w:rsidRDefault="00F92858" w:rsidP="00F92858">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אופני המדידה הינם אופני המדידה המפורטים במפרט הכללי 08 שבהוצאת הועדה הבין משרדית.</w:t>
      </w:r>
    </w:p>
    <w:p w14:paraId="7C21D167" w14:textId="77777777" w:rsidR="00F92858" w:rsidRPr="00C77EB7" w:rsidRDefault="00F92858" w:rsidP="00F92858">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מפרטי העבודה שלעיל (במתח נמוך, במתח גבוה) הינם חלק של אופני המדידה ולפיכך כל חומרי העזר, עבודות נלוות וכדומה המפורטים במפרטים ימדדו ככלולים במחיר היחידה של הסעיף העיקרי במפרט ולא ישולם עבורם בנפרד.</w:t>
      </w:r>
    </w:p>
    <w:p w14:paraId="386B4AF0" w14:textId="77777777" w:rsidR="00F92858" w:rsidRPr="00C77EB7" w:rsidRDefault="00F92858" w:rsidP="00F92858">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כל סידורי בטיחות העבודה וחומרי העזר הכרוכים בהתאמת מתקנים קיימים לעבודה, עבודות בגובה וכיוצא בזה, הכל כנדרש בתקנות או הוראות המפקח, כלולים במחירי היחידה של העבודות ולא ישולם בנפרד.</w:t>
      </w:r>
    </w:p>
    <w:p w14:paraId="0726B008" w14:textId="77777777" w:rsidR="00F92858" w:rsidRPr="00C77EB7" w:rsidRDefault="00F92858" w:rsidP="00F92858">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עבודות שינויים במתקנים קיימים נמדדות בנפרד בסעיפי כתב הכמויות.</w:t>
      </w:r>
    </w:p>
    <w:p w14:paraId="723BEA63" w14:textId="77777777" w:rsidR="00F92858" w:rsidRPr="00C77EB7" w:rsidRDefault="00F92858" w:rsidP="00F92858">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כל עבודות השינויים כוללות זיהוי מלא של הכבלים והחיבורים, ניתוק, חיבור, איטום, בדיקה, הפעלה, סידורים לעבודה זמנית כנדרש, עבודות בשעות הלילה ובשעות בלתי מקובלות כדי להבטיח אספקת חשמל תקינה כנדרש.</w:t>
      </w:r>
    </w:p>
    <w:p w14:paraId="0EB87164" w14:textId="77777777" w:rsidR="00BE0182" w:rsidRDefault="00BE0182" w:rsidP="0013595C">
      <w:pPr>
        <w:spacing w:after="0"/>
        <w:ind w:left="1191"/>
        <w:rPr>
          <w:rFonts w:asciiTheme="minorBidi" w:hAnsiTheme="minorBidi" w:cstheme="minorBidi"/>
          <w:b/>
          <w:bCs/>
          <w:sz w:val="24"/>
          <w:szCs w:val="24"/>
          <w:u w:val="single"/>
          <w:rtl/>
        </w:rPr>
      </w:pPr>
    </w:p>
    <w:p w14:paraId="179D7197" w14:textId="77777777" w:rsidR="00BE0182" w:rsidRDefault="00BE0182" w:rsidP="0013595C">
      <w:pPr>
        <w:spacing w:after="0"/>
        <w:ind w:left="1191"/>
        <w:rPr>
          <w:rFonts w:asciiTheme="minorBidi" w:hAnsiTheme="minorBidi" w:cstheme="minorBidi"/>
          <w:b/>
          <w:bCs/>
          <w:sz w:val="24"/>
          <w:szCs w:val="24"/>
          <w:u w:val="single"/>
          <w:rtl/>
        </w:rPr>
      </w:pPr>
    </w:p>
    <w:p w14:paraId="7F9BBCBD" w14:textId="54E2B097" w:rsidR="000511D9" w:rsidRPr="00C77EB7" w:rsidRDefault="000511D9" w:rsidP="0013595C">
      <w:pPr>
        <w:spacing w:after="0"/>
        <w:ind w:left="1191"/>
        <w:rPr>
          <w:rFonts w:asciiTheme="minorBidi" w:hAnsiTheme="minorBidi" w:cstheme="minorBidi"/>
          <w:b/>
          <w:bCs/>
          <w:sz w:val="24"/>
          <w:szCs w:val="24"/>
          <w:u w:val="single"/>
          <w:rtl/>
        </w:rPr>
      </w:pPr>
      <w:r w:rsidRPr="00C77EB7">
        <w:rPr>
          <w:rFonts w:asciiTheme="minorBidi" w:hAnsiTheme="minorBidi" w:cstheme="minorBidi"/>
          <w:b/>
          <w:bCs/>
          <w:sz w:val="24"/>
          <w:szCs w:val="24"/>
          <w:u w:val="single"/>
          <w:rtl/>
        </w:rPr>
        <w:t>אזורים מוגנים אב"כ</w:t>
      </w:r>
    </w:p>
    <w:p w14:paraId="14A4AAB4" w14:textId="77777777" w:rsidR="000511D9" w:rsidRPr="00C77EB7" w:rsidRDefault="000511D9" w:rsidP="000511D9">
      <w:pPr>
        <w:spacing w:after="0"/>
        <w:ind w:left="1191"/>
        <w:rPr>
          <w:rFonts w:asciiTheme="minorBidi" w:hAnsiTheme="minorBidi" w:cstheme="minorBidi"/>
          <w:sz w:val="24"/>
          <w:szCs w:val="24"/>
          <w:rtl/>
        </w:rPr>
      </w:pPr>
      <w:r w:rsidRPr="00C77EB7">
        <w:rPr>
          <w:rFonts w:asciiTheme="minorBidi" w:hAnsiTheme="minorBidi" w:cstheme="minorBidi"/>
          <w:sz w:val="24"/>
          <w:szCs w:val="24"/>
          <w:rtl/>
        </w:rPr>
        <w:t>אזורים מוגני אב"כ מפורטים בתכניות האדריכליות.</w:t>
      </w:r>
    </w:p>
    <w:p w14:paraId="0C35819A" w14:textId="77777777" w:rsidR="000511D9" w:rsidRPr="00C77EB7" w:rsidRDefault="000511D9" w:rsidP="000511D9">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כל חדירות הכבלים לאזורים מוגני אב"כ יבוצעו דרך מעברי קיר אטומים כדוגמת תוצרת </w:t>
      </w:r>
      <w:r w:rsidRPr="00C77EB7">
        <w:rPr>
          <w:rFonts w:asciiTheme="minorBidi" w:hAnsiTheme="minorBidi" w:cstheme="minorBidi"/>
          <w:sz w:val="24"/>
          <w:szCs w:val="24"/>
        </w:rPr>
        <w:t>BST</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MCT</w:t>
      </w:r>
      <w:r w:rsidRPr="00C77EB7">
        <w:rPr>
          <w:rFonts w:asciiTheme="minorBidi" w:hAnsiTheme="minorBidi" w:cstheme="minorBidi"/>
          <w:sz w:val="24"/>
          <w:szCs w:val="24"/>
          <w:rtl/>
        </w:rPr>
        <w:t xml:space="preserve"> או שווה ערך מאושר על ידי מערכת פיקוד העורף. המעברים כוללים מסגרת פלדה אשר תותקן בשלב היציקות בקירות הבטון וגומיות אטימה אוריגינאליות של יצרן המסגרת. לאחר השלמת הבינוי, יבוצע באתר ניסוי איטום של המרחבים המוגנים על ידי ניפוח. לצורך ביצוע הניסוי יש לאטום את כל המעברים בגומיות אטומות אוריגינאליות. עלות הגומיות האטומות לרבות ביצוע האטימות ותיקון כל ליקוי אשר יתגלה בבדיקת האטימות כלולים במחיר.</w:t>
      </w:r>
    </w:p>
    <w:p w14:paraId="7BB9ABFC" w14:textId="77777777" w:rsidR="004949B1" w:rsidRPr="00C77EB7" w:rsidRDefault="000511D9" w:rsidP="004949B1">
      <w:pPr>
        <w:spacing w:after="0"/>
        <w:ind w:left="1191"/>
        <w:rPr>
          <w:rFonts w:asciiTheme="minorBidi" w:hAnsiTheme="minorBidi" w:cstheme="minorBidi"/>
          <w:sz w:val="24"/>
          <w:szCs w:val="24"/>
          <w:rtl/>
        </w:rPr>
      </w:pPr>
      <w:r w:rsidRPr="00C77EB7">
        <w:rPr>
          <w:rFonts w:asciiTheme="minorBidi" w:hAnsiTheme="minorBidi" w:cstheme="minorBidi"/>
          <w:sz w:val="24"/>
          <w:szCs w:val="24"/>
          <w:rtl/>
        </w:rPr>
        <w:t xml:space="preserve">לכל מעבר מסגרת פלדה ומערכת איטום. מסגרת הפלדה תסופק בשלב יציקת הבטון. מסגרת תמוקם כמפורט בתכנית החשמל, תכנית תאום מערכות, תכנית </w:t>
      </w:r>
      <w:r w:rsidRPr="00C77EB7">
        <w:rPr>
          <w:rFonts w:asciiTheme="minorBidi" w:hAnsiTheme="minorBidi" w:cstheme="minorBidi"/>
          <w:sz w:val="24"/>
          <w:szCs w:val="24"/>
          <w:rtl/>
        </w:rPr>
        <w:lastRenderedPageBreak/>
        <w:t>אדריכלות. באחריות קבלן החשמל לאחוז בכל התכניות שלעיל, לוודא התאמת המיקומים ולוודא התקנת מסגרת הפלדה לפני יציקת הקירות והתקרות . מסגרת</w:t>
      </w:r>
      <w:r w:rsidR="004949B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הפלדה תעוגן למקומה בריתוך לברזל הזיון. באחריות קבלן החשמל לוודא ולהתקין את המעבר, להסדיר את הפתח מעבר למעבר בכדי לאפשר את השחלת הכבלים לעתיד.</w:t>
      </w:r>
    </w:p>
    <w:p w14:paraId="1D07E7D9" w14:textId="77777777" w:rsidR="000511D9" w:rsidRPr="00C77EB7" w:rsidRDefault="000511D9" w:rsidP="004949B1">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חדירות צנרת למרחב המוגן בצנרת ייאטמו כלהלן:</w:t>
      </w:r>
    </w:p>
    <w:p w14:paraId="535628B4" w14:textId="77777777" w:rsidR="000511D9" w:rsidRPr="00C77EB7" w:rsidRDefault="000511D9" w:rsidP="000511D9">
      <w:pPr>
        <w:numPr>
          <w:ilvl w:val="2"/>
          <w:numId w:val="28"/>
        </w:numPr>
        <w:spacing w:after="0"/>
        <w:rPr>
          <w:rFonts w:asciiTheme="minorBidi" w:hAnsiTheme="minorBidi" w:cstheme="minorBidi"/>
          <w:sz w:val="24"/>
          <w:szCs w:val="24"/>
          <w:rtl/>
        </w:rPr>
      </w:pPr>
      <w:r w:rsidRPr="00C77EB7">
        <w:rPr>
          <w:rFonts w:asciiTheme="minorBidi" w:hAnsiTheme="minorBidi" w:cstheme="minorBidi"/>
          <w:sz w:val="24"/>
          <w:szCs w:val="24"/>
          <w:rtl/>
        </w:rPr>
        <w:t>חדירות צנרת מתכתית ייאטמו על ידי מערכת אטמים מותאמת להשחלה בצנרת בהתאם לחתך הצנרת.</w:t>
      </w:r>
    </w:p>
    <w:p w14:paraId="2B645610" w14:textId="77777777" w:rsidR="000511D9" w:rsidRPr="00C77EB7" w:rsidRDefault="000511D9" w:rsidP="000511D9">
      <w:pPr>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חדירות צנרת פלסטית ייאטמו על ידי מערכת איטום המותקנת על הבטון הכוללת דיסקית, אטם ומסגרת המותקנים בלחיצה אל הבטון ומערכת אטמים לאיטום חדירת הכבל כנגד המסגרת.</w:t>
      </w:r>
    </w:p>
    <w:p w14:paraId="43466107" w14:textId="77777777" w:rsidR="000511D9" w:rsidRPr="00C77EB7" w:rsidRDefault="000511D9" w:rsidP="004949B1">
      <w:pPr>
        <w:pStyle w:val="normalline"/>
        <w:rPr>
          <w:rFonts w:asciiTheme="minorBidi" w:hAnsiTheme="minorBidi" w:cstheme="minorBidi"/>
          <w:sz w:val="24"/>
          <w:szCs w:val="24"/>
          <w:rtl/>
        </w:rPr>
      </w:pPr>
      <w:r w:rsidRPr="00C77EB7">
        <w:rPr>
          <w:rFonts w:asciiTheme="minorBidi" w:hAnsiTheme="minorBidi" w:cstheme="minorBidi"/>
          <w:sz w:val="24"/>
          <w:szCs w:val="24"/>
          <w:rtl/>
        </w:rPr>
        <w:t>לאחר השלמת בדיקת האטימות תותר השחלת כבלים לכל אזור מוגן בנפרד. לצורך כך יש לפרק את גומיות האטימה שנזכרו לעיל ולהתקין גומיות חלופיות בעלות פתחים בהתאם לחתכי הכבלים אשר יותקנו בפועל דרך המעבר, ולבצע איטום חוזר. לאחר השלמת ההתקנות יבוצע ניסוי איטום חוזר למרחב המוגן. כל ליקוי אטימות אשר יתגלה בבדיקות האטימות יתוקן לאלתר במסגרת המחיר.</w:t>
      </w:r>
    </w:p>
    <w:p w14:paraId="7E0532BD" w14:textId="77777777" w:rsidR="000511D9" w:rsidRPr="00C77EB7" w:rsidRDefault="000511D9" w:rsidP="000511D9">
      <w:pPr>
        <w:spacing w:after="0"/>
        <w:ind w:left="1191"/>
        <w:rPr>
          <w:rFonts w:asciiTheme="minorBidi" w:hAnsiTheme="minorBidi" w:cstheme="minorBidi"/>
          <w:sz w:val="24"/>
          <w:szCs w:val="24"/>
          <w:rtl/>
        </w:rPr>
      </w:pPr>
      <w:r w:rsidRPr="00C77EB7">
        <w:rPr>
          <w:rFonts w:asciiTheme="minorBidi" w:hAnsiTheme="minorBidi" w:cstheme="minorBidi"/>
          <w:sz w:val="24"/>
          <w:szCs w:val="24"/>
          <w:rtl/>
        </w:rPr>
        <w:t>תכנון המעברים מתבסס על נצילות של עד 60% נפח המעבר להתקנת כבלים בשלב ההקמה.</w:t>
      </w:r>
    </w:p>
    <w:p w14:paraId="28787DC3" w14:textId="77777777" w:rsidR="000511D9" w:rsidRPr="00C77EB7" w:rsidRDefault="000511D9" w:rsidP="000511D9">
      <w:pPr>
        <w:spacing w:after="0"/>
        <w:ind w:left="1191"/>
        <w:rPr>
          <w:rFonts w:asciiTheme="minorBidi" w:hAnsiTheme="minorBidi" w:cstheme="minorBidi"/>
          <w:sz w:val="24"/>
          <w:szCs w:val="24"/>
          <w:rtl/>
        </w:rPr>
      </w:pPr>
      <w:r w:rsidRPr="00C77EB7">
        <w:rPr>
          <w:rFonts w:asciiTheme="minorBidi" w:hAnsiTheme="minorBidi" w:cstheme="minorBidi"/>
          <w:sz w:val="24"/>
          <w:szCs w:val="24"/>
          <w:rtl/>
        </w:rPr>
        <w:t>מעברי הכבלים יישארו אטומים משך כל הביצוע. בשלב השחלת כבלים, יש לפרק אטמים "עיוורים" כנדרש למעבר הכבלים. בסיום ההשחלות יבוצע איטום חוזר של המעבר על ידי אטמים מותאמים לכבלים ובהתאם לחתך הכבלים.</w:t>
      </w:r>
    </w:p>
    <w:p w14:paraId="317D7A7B" w14:textId="77777777" w:rsidR="000511D9" w:rsidRPr="00C77EB7" w:rsidRDefault="000511D9" w:rsidP="000511D9">
      <w:pPr>
        <w:spacing w:after="0"/>
        <w:ind w:left="1191"/>
        <w:rPr>
          <w:rFonts w:asciiTheme="minorBidi" w:hAnsiTheme="minorBidi" w:cstheme="minorBidi"/>
          <w:sz w:val="24"/>
          <w:szCs w:val="24"/>
          <w:rtl/>
        </w:rPr>
      </w:pPr>
      <w:r w:rsidRPr="00C77EB7">
        <w:rPr>
          <w:rFonts w:asciiTheme="minorBidi" w:hAnsiTheme="minorBidi" w:cstheme="minorBidi"/>
          <w:sz w:val="24"/>
          <w:szCs w:val="24"/>
          <w:rtl/>
        </w:rPr>
        <w:t xml:space="preserve">הקבלן יתקשר עם ספק מתמחה לביצוע עבודת ההתקנה של איטומי הכבלים. לא יאושר ביצוע על ידי מי שלא הוסמך על ידי יצרן המעברים לביצוע העבודה . </w:t>
      </w:r>
    </w:p>
    <w:p w14:paraId="35D095F4" w14:textId="77777777" w:rsidR="004949B1" w:rsidRPr="00C77EB7" w:rsidRDefault="000511D9" w:rsidP="004949B1">
      <w:pPr>
        <w:spacing w:after="0"/>
        <w:ind w:left="1191"/>
        <w:rPr>
          <w:rFonts w:asciiTheme="minorBidi" w:hAnsiTheme="minorBidi" w:cstheme="minorBidi"/>
          <w:sz w:val="24"/>
          <w:szCs w:val="24"/>
          <w:rtl/>
        </w:rPr>
      </w:pPr>
      <w:r w:rsidRPr="00C77EB7">
        <w:rPr>
          <w:rFonts w:asciiTheme="minorBidi" w:hAnsiTheme="minorBidi" w:cstheme="minorBidi"/>
          <w:sz w:val="24"/>
          <w:szCs w:val="24"/>
          <w:rtl/>
        </w:rPr>
        <w:t>הקבלן יגיש לאישור תכנית איטום לכל מעבר הכוללת רשימת כבלים העוברת במעבר, סידור הגומיות במעבר בהתאם לחתך הכבלים השונים והתאמת אטם מתאים לכל כבל. ביצוע איטום סופי של המעבר יבוצע רק לאחר שהמפקח יאשר שתכנון המעבר מתאים לכל כבל. ביצוע איטום סופי של המעבר יבוצע רק לאחר שהמפקח יאשר את תכנון המעבר בכתב. כל כבל ישולט משני צידי המעבר בשילוט כבל כמפורט בסעיף שילוט כבלים.</w:t>
      </w:r>
    </w:p>
    <w:p w14:paraId="1E15803E" w14:textId="77777777" w:rsidR="000511D9" w:rsidRPr="00C77EB7" w:rsidRDefault="000511D9" w:rsidP="004949B1">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באזורים מוגני אב"כ תותקן מערכת ניטור מוכנות לאב"כ אשר תכלול את</w:t>
      </w:r>
      <w:r w:rsidR="004949B1" w:rsidRPr="00C77EB7">
        <w:rPr>
          <w:rFonts w:asciiTheme="minorBidi" w:hAnsiTheme="minorBidi" w:cstheme="minorBidi"/>
          <w:b/>
          <w:bCs/>
          <w:sz w:val="24"/>
          <w:szCs w:val="24"/>
          <w:rtl/>
        </w:rPr>
        <w:t xml:space="preserve"> </w:t>
      </w:r>
      <w:r w:rsidRPr="00C77EB7">
        <w:rPr>
          <w:rFonts w:asciiTheme="minorBidi" w:hAnsiTheme="minorBidi" w:cstheme="minorBidi"/>
          <w:b/>
          <w:bCs/>
          <w:sz w:val="24"/>
          <w:szCs w:val="24"/>
          <w:rtl/>
        </w:rPr>
        <w:t>הרכיבים כלהלן:</w:t>
      </w:r>
    </w:p>
    <w:p w14:paraId="39E592C1" w14:textId="77777777" w:rsidR="00831ACC" w:rsidRPr="00C77EB7" w:rsidRDefault="000511D9" w:rsidP="00831ACC">
      <w:pPr>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מגעי גבול תעשייתיים לכל פתח ו/או דלת הקשורים במערכת אב"כ. מגע</w:t>
      </w:r>
      <w:r w:rsidR="00831ACC" w:rsidRPr="00C77EB7">
        <w:rPr>
          <w:rFonts w:asciiTheme="minorBidi" w:hAnsiTheme="minorBidi" w:cstheme="minorBidi"/>
          <w:sz w:val="24"/>
          <w:szCs w:val="24"/>
          <w:rtl/>
        </w:rPr>
        <w:t xml:space="preserve"> מגע הגבול יותקן גלוי על המשקוף. נקודת ההכנה והחיווט יבוצעו בהתקנה סמויה ביציקת הבטון כולל נקב במשקוף כנדרש להעברת כבל הפיקוד.</w:t>
      </w:r>
    </w:p>
    <w:p w14:paraId="373BD3D9" w14:textId="77777777" w:rsidR="00831ACC" w:rsidRPr="00C77EB7" w:rsidRDefault="00831ACC" w:rsidP="00831ACC">
      <w:pPr>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מגעי גבול </w:t>
      </w:r>
      <w:r w:rsidRPr="00C77EB7">
        <w:rPr>
          <w:rFonts w:asciiTheme="minorBidi" w:hAnsiTheme="minorBidi" w:cstheme="minorBidi"/>
          <w:sz w:val="24"/>
          <w:szCs w:val="24"/>
        </w:rPr>
        <w:t>TAMPER SWITCH</w:t>
      </w:r>
      <w:r w:rsidRPr="00C77EB7">
        <w:rPr>
          <w:rFonts w:asciiTheme="minorBidi" w:hAnsiTheme="minorBidi" w:cstheme="minorBidi"/>
          <w:sz w:val="24"/>
          <w:szCs w:val="24"/>
          <w:rtl/>
        </w:rPr>
        <w:t xml:space="preserve"> יותקנו לכל ברז ניתוק במערכת נוזלים אשר חייב להיות סגור בשעת מצב מוכנות לאב"כ.</w:t>
      </w:r>
    </w:p>
    <w:p w14:paraId="0D3B0E97" w14:textId="77777777" w:rsidR="00831ACC" w:rsidRPr="00C77EB7" w:rsidRDefault="00831ACC" w:rsidP="00831ACC">
      <w:pPr>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כל אביזרי הניטור המפורטים לעיל יחוברו למערכת הבקרה </w:t>
      </w:r>
      <w:r w:rsidRPr="00C77EB7">
        <w:rPr>
          <w:rFonts w:asciiTheme="minorBidi" w:hAnsiTheme="minorBidi" w:cstheme="minorBidi"/>
          <w:sz w:val="24"/>
          <w:szCs w:val="24"/>
        </w:rPr>
        <w:t>BMS</w:t>
      </w:r>
      <w:r w:rsidRPr="00C77EB7">
        <w:rPr>
          <w:rFonts w:asciiTheme="minorBidi" w:hAnsiTheme="minorBidi" w:cstheme="minorBidi"/>
          <w:sz w:val="24"/>
          <w:szCs w:val="24"/>
          <w:rtl/>
        </w:rPr>
        <w:t>.</w:t>
      </w:r>
    </w:p>
    <w:p w14:paraId="2DAB79C5" w14:textId="77777777" w:rsidR="00234C55" w:rsidRPr="00C77EB7" w:rsidRDefault="00234C55" w:rsidP="00F86CE4">
      <w:pPr>
        <w:pStyle w:val="normalline"/>
        <w:numPr>
          <w:ilvl w:val="0"/>
          <w:numId w:val="0"/>
        </w:numPr>
        <w:spacing w:after="0"/>
        <w:ind w:left="1082"/>
        <w:rPr>
          <w:rFonts w:asciiTheme="minorBidi" w:hAnsiTheme="minorBidi" w:cstheme="minorBidi"/>
          <w:sz w:val="24"/>
          <w:szCs w:val="24"/>
          <w:rtl/>
        </w:rPr>
      </w:pPr>
    </w:p>
    <w:p w14:paraId="266B35E9" w14:textId="77777777" w:rsidR="00932477" w:rsidRPr="00C77EB7" w:rsidRDefault="00932477" w:rsidP="00A93A70">
      <w:pPr>
        <w:pStyle w:val="10"/>
        <w:rPr>
          <w:rFonts w:asciiTheme="minorBidi" w:hAnsiTheme="minorBidi" w:cstheme="minorBidi"/>
          <w:sz w:val="24"/>
          <w:szCs w:val="24"/>
          <w:rtl/>
        </w:rPr>
      </w:pPr>
      <w:bookmarkStart w:id="5" w:name="_Toc78620842"/>
      <w:r w:rsidRPr="00C77EB7">
        <w:rPr>
          <w:rFonts w:asciiTheme="minorBidi" w:hAnsiTheme="minorBidi" w:cstheme="minorBidi"/>
          <w:sz w:val="24"/>
          <w:szCs w:val="24"/>
          <w:rtl/>
        </w:rPr>
        <w:lastRenderedPageBreak/>
        <w:t>תנאים מקומיים:</w:t>
      </w:r>
      <w:bookmarkEnd w:id="5"/>
    </w:p>
    <w:p w14:paraId="7A000016" w14:textId="77777777" w:rsidR="00932477" w:rsidRPr="00C77EB7" w:rsidRDefault="00932477" w:rsidP="00C41252">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על הקבלן לבדוק לפני הגשת הצעתו את כל התנאים הקשורים בביצוע העבודה ואפשרויות הביצוע במקום. הצעתו של הקבלן תשמש אישור לכך שהקבלן מכיר את כל התנאים בנוגע למכשולים וקשיים בהתקנה וכו' ופוטר את נותן העבודה מכל תביעה העלולה להתעורר בקשר לכך.</w:t>
      </w:r>
    </w:p>
    <w:p w14:paraId="6D104107" w14:textId="77777777" w:rsidR="00932477" w:rsidRPr="00C77EB7" w:rsidRDefault="00932477" w:rsidP="00C41252">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על הקבלן לדאוג משך כל תקופת העבודה לשמירה נגד תאונות במקום ולמנוע בכל האמצעים העומדים לרשותו כל תקלה או פגיעה באדם או ברכוש כתוצאה מעבודתו. הקבלן יישא בכל האחריות ובכל ההוצאות במקרה שתוגש תביעה לפיצויים מפעולותיו, מחדליו, עבודתו וציודו בין אם יבוצע על ידו, על ידי פועליו, שליחיו, באי כוחו או קבלני משנה או באי כוחם אשר להם יימסר חלק כלשהו מהעבודה.</w:t>
      </w:r>
    </w:p>
    <w:p w14:paraId="239B9F42" w14:textId="77777777" w:rsidR="00A46D29" w:rsidRPr="00C77EB7" w:rsidRDefault="00A46D29" w:rsidP="00932477">
      <w:pPr>
        <w:pStyle w:val="normalline"/>
        <w:numPr>
          <w:ilvl w:val="0"/>
          <w:numId w:val="0"/>
        </w:numPr>
        <w:spacing w:after="0"/>
        <w:ind w:left="941"/>
        <w:rPr>
          <w:rFonts w:asciiTheme="minorBidi" w:hAnsiTheme="minorBidi" w:cstheme="minorBidi"/>
          <w:sz w:val="24"/>
          <w:szCs w:val="24"/>
          <w:rtl/>
        </w:rPr>
      </w:pPr>
    </w:p>
    <w:p w14:paraId="2439683E" w14:textId="77777777" w:rsidR="00534FE7" w:rsidRPr="00C77EB7" w:rsidRDefault="00534FE7" w:rsidP="00A93A70">
      <w:pPr>
        <w:pStyle w:val="10"/>
        <w:rPr>
          <w:rFonts w:asciiTheme="minorBidi" w:hAnsiTheme="minorBidi" w:cstheme="minorBidi"/>
          <w:sz w:val="24"/>
          <w:szCs w:val="24"/>
          <w:rtl/>
        </w:rPr>
      </w:pPr>
      <w:bookmarkStart w:id="6" w:name="_Toc78620843"/>
      <w:r w:rsidRPr="00C77EB7">
        <w:rPr>
          <w:rFonts w:asciiTheme="minorBidi" w:hAnsiTheme="minorBidi" w:cstheme="minorBidi"/>
          <w:sz w:val="24"/>
          <w:szCs w:val="24"/>
          <w:rtl/>
        </w:rPr>
        <w:t>תאומים אישורים ובדיקות:</w:t>
      </w:r>
      <w:bookmarkEnd w:id="6"/>
    </w:p>
    <w:p w14:paraId="4960CE04"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הקבלן יתאם עם המפקח והמזמין את לוח הזמנים לביצוע העבודות ואת זמני החיבור והניתוק.</w:t>
      </w:r>
    </w:p>
    <w:p w14:paraId="21CC51D6"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עם השלמת העבודה יזמין הקבלן בדיקה של מהנדס בודק למתקן שהקים. הבודק אשר יבצע בדיקה אחת או מספר בדיקות כבל שיידרש ע"י המזמין יתקן מיד כל ליקוי שיתגלה בבדיקות עד לקבלתו הסופית של המתקן ע"י הבודק.</w:t>
      </w:r>
    </w:p>
    <w:p w14:paraId="366C452D"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הקבלן יזמין בדיקה של חברת החשמל למתקן שיקים ויתקן את כל הליקויים שידרשו ע"י חברת החשמל עד לקבלת המתקן ע"י חברת החשמל כולל חבור המתקן לרשת חברת החשמל. </w:t>
      </w:r>
    </w:p>
    <w:p w14:paraId="72A69F4B"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בדיקת המהנדס הבודק ונציג חברת החשמל אינה באה במקום הבדיקה ע"י המתכנן ו/או מפקח ו/או נציג המזמין ואינן פותרות את הקבלן מביצוע כל התיקונים שידרשו על ידם. העבודה תחשב כגמורה רק לאחר שאושרה הן ע"י הבודקים וכן ע"י המתכנן והמזמין.</w:t>
      </w:r>
    </w:p>
    <w:p w14:paraId="7D39F92D"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הבדיקה של המהנדס הבודק והתאומים עם חברת החשמל כלולים במחיר העבודה ולא ישולם עבורם בנפרד. </w:t>
      </w:r>
    </w:p>
    <w:p w14:paraId="34193A25"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הקבלן ידאג לאשר מפעל לוחות חשמליים המרכיב את הלוחות עבור הפרויקט ע"י</w:t>
      </w:r>
      <w:r w:rsidR="00B04841" w:rsidRPr="00C77EB7">
        <w:rPr>
          <w:rFonts w:asciiTheme="minorBidi" w:hAnsiTheme="minorBidi" w:cstheme="minorBidi"/>
          <w:sz w:val="24"/>
          <w:szCs w:val="24"/>
          <w:rtl/>
        </w:rPr>
        <w:t xml:space="preserve"> המתכנן והמפקח /מהנדס מטעם היזם</w:t>
      </w:r>
      <w:r w:rsidRPr="00C77EB7">
        <w:rPr>
          <w:rFonts w:asciiTheme="minorBidi" w:hAnsiTheme="minorBidi" w:cstheme="minorBidi"/>
          <w:sz w:val="24"/>
          <w:szCs w:val="24"/>
          <w:rtl/>
        </w:rPr>
        <w:t>. מפעל הלוחות יהי מאושר ע"י מכון התקנים להרכבת לוחות חשמל סיסטים מ.נ. בזרם המירבי בפרויקט לפחות.</w:t>
      </w:r>
    </w:p>
    <w:p w14:paraId="46D86E97"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מפעל לוחות חשמל המאושר ידאג להוציא תכניות מפורטות ללוחות חשמל לפני תחילת הרכבת הלוח, התכניות יאושרו ויחתמו ע"י מתכנן חשמל, מהנדס בי"ח, מפקח וקבלן החשמל (אחריות קבלן החשמל על מידות הלוח והתאמתו לנישה המבוצעת בשטח) . </w:t>
      </w:r>
    </w:p>
    <w:p w14:paraId="781765D4" w14:textId="77777777" w:rsidR="00534FE7" w:rsidRPr="00C77EB7" w:rsidRDefault="00534FE7" w:rsidP="00534FE7">
      <w:pPr>
        <w:pStyle w:val="normalline"/>
        <w:spacing w:after="0"/>
        <w:rPr>
          <w:rFonts w:asciiTheme="minorBidi" w:hAnsiTheme="minorBidi" w:cstheme="minorBidi"/>
          <w:sz w:val="24"/>
          <w:szCs w:val="24"/>
        </w:rPr>
      </w:pPr>
      <w:r w:rsidRPr="00C77EB7">
        <w:rPr>
          <w:rFonts w:asciiTheme="minorBidi" w:hAnsiTheme="minorBidi" w:cstheme="minorBidi"/>
          <w:sz w:val="24"/>
          <w:szCs w:val="24"/>
          <w:rtl/>
        </w:rPr>
        <w:t>הקבלן ידאג לאשר כל הציוד שבאח</w:t>
      </w:r>
      <w:r w:rsidR="00B04841" w:rsidRPr="00C77EB7">
        <w:rPr>
          <w:rFonts w:asciiTheme="minorBidi" w:hAnsiTheme="minorBidi" w:cstheme="minorBidi"/>
          <w:sz w:val="24"/>
          <w:szCs w:val="24"/>
          <w:rtl/>
        </w:rPr>
        <w:t>ריותו לספק ע"י מתכנן, מהנדס מטעם היזם</w:t>
      </w:r>
      <w:r w:rsidRPr="00C77EB7">
        <w:rPr>
          <w:rFonts w:asciiTheme="minorBidi" w:hAnsiTheme="minorBidi" w:cstheme="minorBidi"/>
          <w:sz w:val="24"/>
          <w:szCs w:val="24"/>
          <w:rtl/>
        </w:rPr>
        <w:t xml:space="preserve">, מפקח וקבלן החשמל לרבות (כבלים, צינורות, שוחות, ג"ת, עמודי תאורה, בקרים, ציוד לוחות, שנאים, לוחות מ.ג., לוחות מ.נ. , אביזרי כח ומיתוג, שנאי מבדל, </w:t>
      </w:r>
      <w:r w:rsidRPr="00C77EB7">
        <w:rPr>
          <w:rFonts w:asciiTheme="minorBidi" w:hAnsiTheme="minorBidi" w:cstheme="minorBidi"/>
          <w:sz w:val="24"/>
          <w:szCs w:val="24"/>
        </w:rPr>
        <w:t>UPS</w:t>
      </w:r>
      <w:r w:rsidRPr="00C77EB7">
        <w:rPr>
          <w:rFonts w:asciiTheme="minorBidi" w:hAnsiTheme="minorBidi" w:cstheme="minorBidi"/>
          <w:sz w:val="24"/>
          <w:szCs w:val="24"/>
          <w:rtl/>
        </w:rPr>
        <w:t xml:space="preserve">, וכל ציוד אחר) . </w:t>
      </w:r>
    </w:p>
    <w:p w14:paraId="34AA6117"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b/>
          <w:bCs/>
          <w:sz w:val="24"/>
          <w:szCs w:val="24"/>
          <w:rtl/>
        </w:rPr>
        <w:t>הפסקות באספקת חשמל למתקנים</w:t>
      </w:r>
      <w:r w:rsidRPr="00C77EB7">
        <w:rPr>
          <w:rFonts w:asciiTheme="minorBidi" w:hAnsiTheme="minorBidi" w:cstheme="minorBidi"/>
          <w:sz w:val="24"/>
          <w:szCs w:val="24"/>
          <w:rtl/>
        </w:rPr>
        <w:t xml:space="preserve">: ניתוק אספקת חשמל למתקנים יבוצע לפי תאום מוקדם עם המפקח וחשמלאי ראשי של המתקן. מודגש כי אספקת </w:t>
      </w:r>
      <w:r w:rsidRPr="00C77EB7">
        <w:rPr>
          <w:rFonts w:asciiTheme="minorBidi" w:hAnsiTheme="minorBidi" w:cstheme="minorBidi"/>
          <w:sz w:val="24"/>
          <w:szCs w:val="24"/>
          <w:rtl/>
        </w:rPr>
        <w:lastRenderedPageBreak/>
        <w:t>החשמל למתקנים השונים הינה חיונית ביותר, אי לכך כל הפסקת חשמל תבוצע לפי פקודת עבודה בלבד, אשר תיערך ע"י מהנדס הבטיחות של הקבלן ותיחתם על ידי מנהל העבודה של הקבלן ותאושר בחתימת המפקח וחשמלאי ראשי המתקן .</w:t>
      </w:r>
    </w:p>
    <w:p w14:paraId="075B7890"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b/>
          <w:bCs/>
          <w:sz w:val="24"/>
          <w:szCs w:val="24"/>
          <w:rtl/>
        </w:rPr>
        <w:t>הפעלת מתקנים וחיבורם לרשת</w:t>
      </w:r>
      <w:r w:rsidRPr="00C77EB7">
        <w:rPr>
          <w:rFonts w:asciiTheme="minorBidi" w:hAnsiTheme="minorBidi" w:cstheme="minorBidi"/>
          <w:sz w:val="24"/>
          <w:szCs w:val="24"/>
          <w:rtl/>
        </w:rPr>
        <w:t>:  מודגש כי מרגע שחובר מתקן חשמל כל שהוא לרשת, כל הפסקה תהייה כרוכה בפקודת הפסקה כמפורט לעיל. אי לכך מודגש ומוסכם כי כל מתקן ייבדק באתר בדיקה מלאה לרבות סימולציה מלאה של הציוד ושל מערך הבקרה במתכונת זהה לבדיקת קבלה, לפני שיאושר חיבור המתקן לרשת.</w:t>
      </w:r>
    </w:p>
    <w:p w14:paraId="5B2CF18B"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לצורך ביצוע הבדיקות יעמיד הקבלן ציוד עזר וכוח אדם כנדרש, ציוד בדיקה ומדידה, מעבדת בדיקות לציוד מתח גבוה וכיול הגנות .</w:t>
      </w:r>
    </w:p>
    <w:p w14:paraId="663B5B67"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שום מתקן או מערכת חשמלית אותה ביצע הקבלן הן לגבי ציוד שסופק והותקן על ידו והן לגבי ציוד שסופק ע"י המזמין) לא יחשבו כמושלמים ולא יאושר חיבורם לרשת אלא אם יבדקו ופעולתם אושרה כתקינה הן מבחינה בטיחותית (התאמה לדרישות התקן/המפרט הטכני) והן מבחינה תפעולית: כאשר המערכת החשמלית החשמלית תפעל לשביעות רצונו של המזמין או בא-כוחות המוסמך לכך בסימולציה .</w:t>
      </w:r>
    </w:p>
    <w:p w14:paraId="0E2E6C91" w14:textId="77777777" w:rsidR="00534FE7" w:rsidRPr="00C77EB7" w:rsidRDefault="00534FE7" w:rsidP="00534FE7">
      <w:pPr>
        <w:pStyle w:val="normalline"/>
        <w:rPr>
          <w:rFonts w:asciiTheme="minorBidi" w:hAnsiTheme="minorBidi" w:cstheme="minorBidi"/>
          <w:sz w:val="24"/>
          <w:szCs w:val="24"/>
          <w:rtl/>
        </w:rPr>
      </w:pPr>
      <w:r w:rsidRPr="00C77EB7">
        <w:rPr>
          <w:rFonts w:asciiTheme="minorBidi" w:hAnsiTheme="minorBidi" w:cstheme="minorBidi"/>
          <w:b/>
          <w:bCs/>
          <w:sz w:val="24"/>
          <w:szCs w:val="24"/>
          <w:rtl/>
        </w:rPr>
        <w:t>הבדיקות השגרתיות הנכללות במחיר הסעיפים השונים יכללו</w:t>
      </w:r>
      <w:r w:rsidRPr="00C77EB7">
        <w:rPr>
          <w:rFonts w:asciiTheme="minorBidi" w:hAnsiTheme="minorBidi" w:cstheme="minorBidi"/>
          <w:sz w:val="24"/>
          <w:szCs w:val="24"/>
          <w:rtl/>
        </w:rPr>
        <w:t xml:space="preserve">: </w:t>
      </w:r>
    </w:p>
    <w:p w14:paraId="2607AA9A" w14:textId="77777777" w:rsidR="00534FE7" w:rsidRPr="00C77EB7" w:rsidRDefault="00534FE7" w:rsidP="00534FE7">
      <w:pPr>
        <w:pStyle w:val="normalline"/>
        <w:numPr>
          <w:ilvl w:val="2"/>
          <w:numId w:val="1"/>
        </w:numPr>
        <w:spacing w:after="0"/>
        <w:rPr>
          <w:rFonts w:asciiTheme="minorBidi" w:hAnsiTheme="minorBidi" w:cstheme="minorBidi"/>
          <w:b/>
          <w:bCs/>
          <w:sz w:val="24"/>
          <w:szCs w:val="24"/>
        </w:rPr>
      </w:pPr>
      <w:r w:rsidRPr="00C77EB7">
        <w:rPr>
          <w:rFonts w:asciiTheme="minorBidi" w:hAnsiTheme="minorBidi" w:cstheme="minorBidi"/>
          <w:sz w:val="24"/>
          <w:szCs w:val="24"/>
          <w:rtl/>
        </w:rPr>
        <w:t>בדיקות טיב הארקה ורציפות הארקה לגבי כל מתקן/אביזר מתכתי בחלקי המתקן השונים.</w:t>
      </w:r>
    </w:p>
    <w:p w14:paraId="0F28AB11" w14:textId="77777777" w:rsidR="00534FE7" w:rsidRPr="00C77EB7" w:rsidRDefault="00534FE7" w:rsidP="00534FE7">
      <w:pPr>
        <w:pStyle w:val="normalline"/>
        <w:numPr>
          <w:ilvl w:val="2"/>
          <w:numId w:val="1"/>
        </w:numPr>
        <w:spacing w:after="0"/>
        <w:rPr>
          <w:rFonts w:asciiTheme="minorBidi" w:hAnsiTheme="minorBidi" w:cstheme="minorBidi"/>
          <w:b/>
          <w:bCs/>
          <w:sz w:val="24"/>
          <w:szCs w:val="24"/>
        </w:rPr>
      </w:pPr>
      <w:r w:rsidRPr="00C77EB7">
        <w:rPr>
          <w:rFonts w:asciiTheme="minorBidi" w:hAnsiTheme="minorBidi" w:cstheme="minorBidi"/>
          <w:sz w:val="24"/>
          <w:szCs w:val="24"/>
          <w:rtl/>
        </w:rPr>
        <w:t>בדיקות כוון סיבוב של כל מנוע .</w:t>
      </w:r>
    </w:p>
    <w:p w14:paraId="26376BD7" w14:textId="77777777" w:rsidR="00534FE7" w:rsidRPr="00C77EB7" w:rsidRDefault="00534FE7" w:rsidP="00534FE7">
      <w:pPr>
        <w:pStyle w:val="normalline"/>
        <w:numPr>
          <w:ilvl w:val="2"/>
          <w:numId w:val="1"/>
        </w:numPr>
        <w:spacing w:after="0"/>
        <w:rPr>
          <w:rFonts w:asciiTheme="minorBidi" w:hAnsiTheme="minorBidi" w:cstheme="minorBidi"/>
          <w:b/>
          <w:bCs/>
          <w:sz w:val="24"/>
          <w:szCs w:val="24"/>
        </w:rPr>
      </w:pPr>
      <w:r w:rsidRPr="00C77EB7">
        <w:rPr>
          <w:rFonts w:asciiTheme="minorBidi" w:hAnsiTheme="minorBidi" w:cstheme="minorBidi"/>
          <w:sz w:val="24"/>
          <w:szCs w:val="24"/>
          <w:rtl/>
        </w:rPr>
        <w:t xml:space="preserve">כיול ההגנות של כל מפסק ומנוע. כיול הגנות מפסיקים במתח גבוה יכלול סימולוציה מלאה. </w:t>
      </w:r>
    </w:p>
    <w:p w14:paraId="3730E794" w14:textId="77777777" w:rsidR="00534FE7" w:rsidRPr="00C77EB7" w:rsidRDefault="00534FE7" w:rsidP="00534FE7">
      <w:pPr>
        <w:pStyle w:val="normalline"/>
        <w:numPr>
          <w:ilvl w:val="2"/>
          <w:numId w:val="1"/>
        </w:numPr>
        <w:spacing w:after="0"/>
        <w:rPr>
          <w:rFonts w:asciiTheme="minorBidi" w:hAnsiTheme="minorBidi" w:cstheme="minorBidi"/>
          <w:b/>
          <w:bCs/>
          <w:sz w:val="24"/>
          <w:szCs w:val="24"/>
        </w:rPr>
      </w:pPr>
      <w:r w:rsidRPr="00C77EB7">
        <w:rPr>
          <w:rFonts w:asciiTheme="minorBidi" w:hAnsiTheme="minorBidi" w:cstheme="minorBidi"/>
          <w:sz w:val="24"/>
          <w:szCs w:val="24"/>
          <w:rtl/>
        </w:rPr>
        <w:t>בדיקת חיבור מכשירי הפיקוד למקומם הנכון ובדיקה תחת מתח של כניסות/יציאות לבקר המתוכננת</w:t>
      </w:r>
      <w:r w:rsidRPr="00C77EB7">
        <w:rPr>
          <w:rFonts w:asciiTheme="minorBidi" w:hAnsiTheme="minorBidi" w:cstheme="minorBidi"/>
          <w:b/>
          <w:bCs/>
          <w:sz w:val="24"/>
          <w:szCs w:val="24"/>
          <w:rtl/>
        </w:rPr>
        <w:t xml:space="preserve">) </w:t>
      </w:r>
      <w:r w:rsidRPr="00C77EB7">
        <w:rPr>
          <w:rFonts w:asciiTheme="minorBidi" w:hAnsiTheme="minorBidi" w:cstheme="minorBidi"/>
          <w:sz w:val="24"/>
          <w:szCs w:val="24"/>
          <w:rtl/>
        </w:rPr>
        <w:t>ואימות נקודות החיבור שלהם עפ"י תוכנית החיבורים .</w:t>
      </w:r>
    </w:p>
    <w:p w14:paraId="6A30F5C0" w14:textId="77777777" w:rsidR="00534FE7" w:rsidRPr="00C77EB7" w:rsidRDefault="00534FE7" w:rsidP="00534FE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תעודת כיול הגנות, חתומה ע"י הציג הקבלן, כפי שכוילו ההגנות, תימסר למפקח ולמהנדס לפני הפעלת המתקנים .</w:t>
      </w:r>
    </w:p>
    <w:p w14:paraId="7350B08C" w14:textId="77777777" w:rsidR="00534FE7" w:rsidRDefault="00534FE7" w:rsidP="00C82EC0">
      <w:pPr>
        <w:spacing w:after="0" w:line="240" w:lineRule="auto"/>
        <w:rPr>
          <w:rFonts w:asciiTheme="minorBidi" w:hAnsiTheme="minorBidi" w:cstheme="minorBidi"/>
          <w:b/>
          <w:bCs/>
          <w:sz w:val="24"/>
          <w:szCs w:val="24"/>
          <w:u w:val="single"/>
          <w:rtl/>
        </w:rPr>
      </w:pPr>
    </w:p>
    <w:p w14:paraId="7991D6FA" w14:textId="77777777" w:rsidR="00614661" w:rsidRDefault="00614661" w:rsidP="00C82EC0">
      <w:pPr>
        <w:spacing w:after="0" w:line="240" w:lineRule="auto"/>
        <w:rPr>
          <w:rFonts w:asciiTheme="minorBidi" w:hAnsiTheme="minorBidi" w:cstheme="minorBidi"/>
          <w:b/>
          <w:bCs/>
          <w:sz w:val="24"/>
          <w:szCs w:val="24"/>
          <w:u w:val="single"/>
          <w:rtl/>
        </w:rPr>
      </w:pPr>
    </w:p>
    <w:p w14:paraId="6AF13937" w14:textId="77777777" w:rsidR="00614661" w:rsidRPr="00C77EB7" w:rsidRDefault="00614661" w:rsidP="00C82EC0">
      <w:pPr>
        <w:spacing w:after="0" w:line="240" w:lineRule="auto"/>
        <w:rPr>
          <w:rFonts w:asciiTheme="minorBidi" w:hAnsiTheme="minorBidi" w:cstheme="minorBidi"/>
          <w:b/>
          <w:bCs/>
          <w:sz w:val="24"/>
          <w:szCs w:val="24"/>
          <w:u w:val="single"/>
          <w:rtl/>
        </w:rPr>
      </w:pPr>
    </w:p>
    <w:p w14:paraId="432CF1AF" w14:textId="77777777" w:rsidR="00932477" w:rsidRPr="00C77EB7" w:rsidRDefault="00932477" w:rsidP="00A93A70">
      <w:pPr>
        <w:pStyle w:val="10"/>
        <w:rPr>
          <w:rFonts w:asciiTheme="minorBidi" w:hAnsiTheme="minorBidi" w:cstheme="minorBidi"/>
          <w:sz w:val="24"/>
          <w:szCs w:val="24"/>
          <w:rtl/>
        </w:rPr>
      </w:pPr>
      <w:bookmarkStart w:id="7" w:name="_Toc78620844"/>
      <w:r w:rsidRPr="00C77EB7">
        <w:rPr>
          <w:rFonts w:asciiTheme="minorBidi" w:hAnsiTheme="minorBidi" w:cstheme="minorBidi"/>
          <w:sz w:val="24"/>
          <w:szCs w:val="24"/>
          <w:rtl/>
        </w:rPr>
        <w:t>מדידה וכמויות:</w:t>
      </w:r>
      <w:bookmarkEnd w:id="7"/>
    </w:p>
    <w:p w14:paraId="2E40A669" w14:textId="77777777" w:rsidR="00932477" w:rsidRPr="00C77EB7" w:rsidRDefault="00932477" w:rsidP="0093247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העבודה תימדד עם השלמתה ללא כל תוספת עבור הפחת, שאריות ו/או חומרים שנפסלו. מחירי העבודה המפורטים ברשימת הכמויות כוללים גם את כל חומרי העזר כגון: ברגים, שלות, מהדקים, כניסות כבל וכו'</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עבורם לא ישולם בנפרד.</w:t>
      </w:r>
    </w:p>
    <w:p w14:paraId="013CC9D6" w14:textId="77777777" w:rsidR="00932477" w:rsidRPr="00C77EB7" w:rsidRDefault="00932477" w:rsidP="0093247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המזמין שומר לעצמו את הזכות לספק חלק מהציוד ו/או החומרים ללא כל שינוי</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במחירי היחידה של יתר הסעיפים. </w:t>
      </w:r>
    </w:p>
    <w:p w14:paraId="1417D95B" w14:textId="77777777" w:rsidR="00932477" w:rsidRPr="00C77EB7" w:rsidRDefault="00932477" w:rsidP="0093247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מחירי העבודות חריגות יחושבו על בסיס מחיר חוזה. על הקבלן להגיש ניתוח</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מחירים מפורט לכל דרישת תשלום חריגה.</w:t>
      </w:r>
    </w:p>
    <w:p w14:paraId="71FA3DE4" w14:textId="77777777" w:rsidR="00932477" w:rsidRPr="00C77EB7" w:rsidRDefault="00932477" w:rsidP="0093247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lastRenderedPageBreak/>
        <w:t>עבודות חריגות שלא ניתן לתמחר בהתבסס על מחירי חוזה ישולמו לפי מחירון "</w:t>
      </w:r>
      <w:r w:rsidRPr="00C77EB7">
        <w:rPr>
          <w:rFonts w:asciiTheme="minorBidi" w:hAnsiTheme="minorBidi" w:cstheme="minorBidi"/>
          <w:i/>
          <w:iCs/>
          <w:sz w:val="24"/>
          <w:szCs w:val="24"/>
          <w:rtl/>
        </w:rPr>
        <w:t>דקל – מאגר מחירי בנייה ותשתיות</w:t>
      </w:r>
      <w:r w:rsidRPr="00C77EB7">
        <w:rPr>
          <w:rFonts w:asciiTheme="minorBidi" w:hAnsiTheme="minorBidi" w:cstheme="minorBidi"/>
          <w:sz w:val="24"/>
          <w:szCs w:val="24"/>
          <w:rtl/>
        </w:rPr>
        <w:t>"</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פחות </w:t>
      </w:r>
      <w:r w:rsidRPr="00C77EB7">
        <w:rPr>
          <w:rFonts w:asciiTheme="minorBidi" w:hAnsiTheme="minorBidi" w:cstheme="minorBidi"/>
          <w:b/>
          <w:bCs/>
          <w:sz w:val="24"/>
          <w:szCs w:val="24"/>
          <w:rtl/>
        </w:rPr>
        <w:t>20%</w:t>
      </w:r>
      <w:r w:rsidRPr="00C77EB7">
        <w:rPr>
          <w:rFonts w:asciiTheme="minorBidi" w:hAnsiTheme="minorBidi" w:cstheme="minorBidi"/>
          <w:sz w:val="24"/>
          <w:szCs w:val="24"/>
          <w:rtl/>
        </w:rPr>
        <w:t xml:space="preserve"> וללא כל תוספת רווח של קבלן ראשי.</w:t>
      </w:r>
    </w:p>
    <w:p w14:paraId="28254443" w14:textId="77777777" w:rsidR="00932477" w:rsidRPr="00C77EB7" w:rsidRDefault="00932477" w:rsidP="0093247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כאמור ביצוע כל החציבות והמעברים וכן תיקוני טיח וצבע כלולים במחיר העבודה ולא ישולם עבורה בנפרד.</w:t>
      </w:r>
    </w:p>
    <w:p w14:paraId="38B873EA" w14:textId="77777777" w:rsidR="00932477" w:rsidRPr="00C77EB7" w:rsidRDefault="00932477" w:rsidP="00932477">
      <w:pPr>
        <w:tabs>
          <w:tab w:val="left" w:pos="935"/>
        </w:tabs>
        <w:spacing w:after="0"/>
        <w:rPr>
          <w:rFonts w:asciiTheme="minorBidi" w:hAnsiTheme="minorBidi" w:cstheme="minorBidi"/>
          <w:sz w:val="24"/>
          <w:szCs w:val="24"/>
          <w:rtl/>
        </w:rPr>
      </w:pPr>
    </w:p>
    <w:p w14:paraId="1743ACFB" w14:textId="77777777" w:rsidR="00932477" w:rsidRPr="00C77EB7" w:rsidRDefault="00B26DE2" w:rsidP="00A93A70">
      <w:pPr>
        <w:pStyle w:val="10"/>
        <w:rPr>
          <w:rFonts w:asciiTheme="minorBidi" w:hAnsiTheme="minorBidi" w:cstheme="minorBidi"/>
          <w:sz w:val="24"/>
          <w:szCs w:val="24"/>
          <w:rtl/>
        </w:rPr>
      </w:pPr>
      <w:bookmarkStart w:id="8" w:name="_Toc78620845"/>
      <w:r w:rsidRPr="00C77EB7">
        <w:rPr>
          <w:rFonts w:asciiTheme="minorBidi" w:hAnsiTheme="minorBidi" w:cstheme="minorBidi"/>
          <w:sz w:val="24"/>
          <w:szCs w:val="24"/>
          <w:rtl/>
        </w:rPr>
        <w:t>חבור אביזרים ומנועים</w:t>
      </w:r>
      <w:r w:rsidR="00932477" w:rsidRPr="00C77EB7">
        <w:rPr>
          <w:rFonts w:asciiTheme="minorBidi" w:hAnsiTheme="minorBidi" w:cstheme="minorBidi"/>
          <w:sz w:val="24"/>
          <w:szCs w:val="24"/>
          <w:rtl/>
        </w:rPr>
        <w:t>:</w:t>
      </w:r>
      <w:bookmarkEnd w:id="8"/>
    </w:p>
    <w:p w14:paraId="1A4FCBEA" w14:textId="77777777" w:rsidR="00B26DE2" w:rsidRPr="00C77EB7" w:rsidRDefault="00B26DE2" w:rsidP="00877B23">
      <w:pPr>
        <w:pStyle w:val="normalline"/>
        <w:spacing w:after="0"/>
        <w:ind w:left="941" w:hanging="581"/>
        <w:rPr>
          <w:rFonts w:asciiTheme="minorBidi" w:hAnsiTheme="minorBidi" w:cstheme="minorBidi"/>
          <w:sz w:val="24"/>
          <w:szCs w:val="24"/>
        </w:rPr>
      </w:pPr>
      <w:r w:rsidRPr="00C77EB7">
        <w:rPr>
          <w:rFonts w:asciiTheme="minorBidi" w:hAnsiTheme="minorBidi" w:cstheme="minorBidi"/>
          <w:sz w:val="24"/>
          <w:szCs w:val="24"/>
          <w:rtl/>
        </w:rPr>
        <w:t xml:space="preserve">האביזרים והמנועים יחוברו כאשר קטע הכבל הקרוב  לאביזר גלוי. הכבלים יכנסו לאביזרים דרך כניסות בעלות אטימות גבוהה עם הברגה וטבעת אטימה ודסקיות לחיצה ובעלת גמישות גבוהה דגם אנטיגרון. </w:t>
      </w:r>
    </w:p>
    <w:p w14:paraId="024E825D" w14:textId="77777777" w:rsidR="00B26DE2" w:rsidRPr="00C77EB7" w:rsidRDefault="00B26DE2" w:rsidP="00877B23">
      <w:pPr>
        <w:pStyle w:val="normalline"/>
        <w:spacing w:after="0"/>
        <w:ind w:left="941" w:hanging="581"/>
        <w:rPr>
          <w:rFonts w:asciiTheme="minorBidi" w:hAnsiTheme="minorBidi" w:cstheme="minorBidi"/>
          <w:sz w:val="24"/>
          <w:szCs w:val="24"/>
        </w:rPr>
      </w:pPr>
      <w:r w:rsidRPr="00C77EB7">
        <w:rPr>
          <w:rFonts w:asciiTheme="minorBidi" w:hAnsiTheme="minorBidi" w:cstheme="minorBidi"/>
          <w:sz w:val="24"/>
          <w:szCs w:val="24"/>
          <w:rtl/>
        </w:rPr>
        <w:t xml:space="preserve">הכבל יוגן מיציאה בצנרת תת-קרקעית או תעלת פח או סולם כבלים עד לאביזר  ע"י צינור שרשורי עם שדרה קשה דוגמאת </w:t>
      </w:r>
      <w:r w:rsidRPr="00C77EB7">
        <w:rPr>
          <w:rFonts w:asciiTheme="minorBidi" w:hAnsiTheme="minorBidi" w:cstheme="minorBidi"/>
          <w:sz w:val="24"/>
          <w:szCs w:val="24"/>
        </w:rPr>
        <w:t>G.P</w:t>
      </w:r>
      <w:r w:rsidRPr="00C77EB7">
        <w:rPr>
          <w:rFonts w:asciiTheme="minorBidi" w:hAnsiTheme="minorBidi" w:cstheme="minorBidi"/>
          <w:sz w:val="24"/>
          <w:szCs w:val="24"/>
          <w:rtl/>
        </w:rPr>
        <w:t xml:space="preserve"> או</w:t>
      </w:r>
      <w:r w:rsidR="008379BA" w:rsidRPr="00C77EB7">
        <w:rPr>
          <w:rFonts w:asciiTheme="minorBidi" w:hAnsiTheme="minorBidi" w:cstheme="minorBidi"/>
          <w:sz w:val="24"/>
          <w:szCs w:val="24"/>
          <w:rtl/>
        </w:rPr>
        <w:t xml:space="preserve"> שו"ע</w:t>
      </w:r>
      <w:r w:rsidRPr="00C77EB7">
        <w:rPr>
          <w:rFonts w:asciiTheme="minorBidi" w:hAnsiTheme="minorBidi" w:cstheme="minorBidi"/>
          <w:sz w:val="24"/>
          <w:szCs w:val="24"/>
          <w:rtl/>
        </w:rPr>
        <w:t xml:space="preserve"> </w:t>
      </w:r>
      <w:r w:rsidR="00E02697" w:rsidRPr="00C77EB7">
        <w:rPr>
          <w:rFonts w:asciiTheme="minorBidi" w:hAnsiTheme="minorBidi" w:cstheme="minorBidi"/>
          <w:sz w:val="24"/>
          <w:szCs w:val="24"/>
          <w:rtl/>
        </w:rPr>
        <w:t>הכולל   שרוולית מתכווצת בח</w:t>
      </w:r>
      <w:r w:rsidR="008379BA" w:rsidRPr="00C77EB7">
        <w:rPr>
          <w:rFonts w:asciiTheme="minorBidi" w:hAnsiTheme="minorBidi" w:cstheme="minorBidi"/>
          <w:sz w:val="24"/>
          <w:szCs w:val="24"/>
          <w:rtl/>
        </w:rPr>
        <w:t>ום המבטיחה אטימה של התקן החדירה</w:t>
      </w:r>
      <w:r w:rsidRPr="00C77EB7">
        <w:rPr>
          <w:rFonts w:asciiTheme="minorBidi" w:hAnsiTheme="minorBidi" w:cstheme="minorBidi"/>
          <w:sz w:val="24"/>
          <w:szCs w:val="24"/>
          <w:rtl/>
        </w:rPr>
        <w:t>.</w:t>
      </w:r>
    </w:p>
    <w:p w14:paraId="18EBDFA9" w14:textId="77777777" w:rsidR="000D37A7" w:rsidRPr="00C77EB7" w:rsidRDefault="000D37A7" w:rsidP="00877B23">
      <w:pPr>
        <w:pStyle w:val="normalline"/>
        <w:spacing w:after="0"/>
        <w:ind w:left="941" w:hanging="581"/>
        <w:rPr>
          <w:rFonts w:asciiTheme="minorBidi" w:hAnsiTheme="minorBidi" w:cstheme="minorBidi"/>
          <w:sz w:val="24"/>
          <w:szCs w:val="24"/>
        </w:rPr>
      </w:pPr>
      <w:r w:rsidRPr="00C77EB7">
        <w:rPr>
          <w:rFonts w:asciiTheme="minorBidi" w:hAnsiTheme="minorBidi" w:cstheme="minorBidi"/>
          <w:b/>
          <w:bCs/>
          <w:sz w:val="24"/>
          <w:szCs w:val="24"/>
          <w:rtl/>
        </w:rPr>
        <w:t>חיבור לוחות מכונות:</w:t>
      </w:r>
      <w:r w:rsidR="00913307" w:rsidRPr="00C77EB7">
        <w:rPr>
          <w:rFonts w:asciiTheme="minorBidi" w:hAnsiTheme="minorBidi" w:cstheme="minorBidi"/>
          <w:b/>
          <w:bCs/>
          <w:sz w:val="24"/>
          <w:szCs w:val="24"/>
          <w:rtl/>
        </w:rPr>
        <w:t xml:space="preserve"> </w:t>
      </w:r>
      <w:r w:rsidR="00913307" w:rsidRPr="00C77EB7">
        <w:rPr>
          <w:rFonts w:asciiTheme="minorBidi" w:hAnsiTheme="minorBidi" w:cstheme="minorBidi"/>
          <w:sz w:val="24"/>
          <w:szCs w:val="24"/>
          <w:rtl/>
        </w:rPr>
        <w:t xml:space="preserve">לוחות המסופקים ע"י אחר עבור מכונות ו/או ציוד, יעמדו בדרישות התקן הישראלי 61439 ויתאימו למפרט המיוחד לעבודות חשמל ותקשורת על כל סעיפיו ופרקיו ולפי דרישות ואישור המתכנן והמזמין לצד עמידה בתקנות גילוי וכיבוי אש. </w:t>
      </w:r>
    </w:p>
    <w:p w14:paraId="2BF020E1" w14:textId="77777777" w:rsidR="00913307" w:rsidRPr="00C77EB7" w:rsidRDefault="00913307" w:rsidP="00913307">
      <w:pPr>
        <w:pStyle w:val="aff7"/>
        <w:numPr>
          <w:ilvl w:val="2"/>
          <w:numId w:val="1"/>
        </w:numPr>
        <w:rPr>
          <w:rFonts w:asciiTheme="minorBidi" w:eastAsia="Calibri" w:hAnsiTheme="minorBidi" w:cstheme="minorBidi"/>
          <w:sz w:val="24"/>
          <w:szCs w:val="24"/>
          <w:rtl/>
          <w:lang w:eastAsia="en-US"/>
        </w:rPr>
      </w:pPr>
      <w:r w:rsidRPr="00C77EB7">
        <w:rPr>
          <w:rFonts w:asciiTheme="minorBidi" w:hAnsiTheme="minorBidi" w:cstheme="minorBidi"/>
          <w:b/>
          <w:bCs/>
          <w:sz w:val="24"/>
          <w:szCs w:val="24"/>
          <w:rtl/>
        </w:rPr>
        <w:t xml:space="preserve"> </w:t>
      </w:r>
      <w:r w:rsidRPr="00C77EB7">
        <w:rPr>
          <w:rFonts w:asciiTheme="minorBidi" w:eastAsia="Calibri" w:hAnsiTheme="minorBidi" w:cstheme="minorBidi"/>
          <w:sz w:val="24"/>
          <w:szCs w:val="24"/>
          <w:rtl/>
          <w:lang w:eastAsia="en-US"/>
        </w:rPr>
        <w:t>אישור של כלל זיוודי התכולה הפנימית והחיצונית של מרכיבי הלוח יעמדו בדרישות המפרט ויהיו זהים למרכיבי לוחות החשמל והתקשורת של שאר מרכיבי ציוד המתקן שאושרו ע"י מתכנן החשמל והמפקח והמהנדס מטעם היזם .</w:t>
      </w:r>
    </w:p>
    <w:p w14:paraId="362A10FC" w14:textId="77777777" w:rsidR="00913307" w:rsidRPr="00C77EB7" w:rsidRDefault="00913307" w:rsidP="00913307">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מבנה הלוח וסוגו , מידותיו וכל פרטיו יאושרו ע"י מתכנן החשמל, המפקח ו</w:t>
      </w:r>
      <w:r w:rsidR="00183EB1" w:rsidRPr="00C77EB7">
        <w:rPr>
          <w:rFonts w:asciiTheme="minorBidi" w:eastAsia="Calibri" w:hAnsiTheme="minorBidi" w:cstheme="minorBidi"/>
          <w:sz w:val="24"/>
          <w:szCs w:val="24"/>
          <w:rtl/>
          <w:lang w:eastAsia="en-US"/>
        </w:rPr>
        <w:t>מהנדס מטעם היזם,</w:t>
      </w:r>
      <w:r w:rsidRPr="00C77EB7">
        <w:rPr>
          <w:rFonts w:asciiTheme="minorBidi" w:eastAsia="Calibri" w:hAnsiTheme="minorBidi" w:cstheme="minorBidi"/>
          <w:sz w:val="24"/>
          <w:szCs w:val="24"/>
          <w:rtl/>
          <w:lang w:eastAsia="en-US"/>
        </w:rPr>
        <w:t xml:space="preserve"> ובכפוף להנחיות </w:t>
      </w:r>
      <w:r w:rsidR="00183EB1" w:rsidRPr="00C77EB7">
        <w:rPr>
          <w:rFonts w:asciiTheme="minorBidi" w:eastAsia="Calibri" w:hAnsiTheme="minorBidi" w:cstheme="minorBidi"/>
          <w:sz w:val="24"/>
          <w:szCs w:val="24"/>
          <w:rtl/>
          <w:lang w:eastAsia="en-US"/>
        </w:rPr>
        <w:t>שלהם</w:t>
      </w:r>
      <w:r w:rsidRPr="00C77EB7">
        <w:rPr>
          <w:rFonts w:asciiTheme="minorBidi" w:eastAsia="Calibri" w:hAnsiTheme="minorBidi" w:cstheme="minorBidi"/>
          <w:sz w:val="24"/>
          <w:szCs w:val="24"/>
          <w:rtl/>
          <w:lang w:eastAsia="en-US"/>
        </w:rPr>
        <w:t xml:space="preserve"> ולדרישות המפרט המיוחד ולא תתקבל כל טענה של (" לוח מכונה חלק אינטגרלי ממנה גם אם המכונה מגיעה מיצרן שנמצא מעבר לגבולות!! " ) </w:t>
      </w:r>
    </w:p>
    <w:p w14:paraId="06DA64B3" w14:textId="77777777" w:rsidR="00913307" w:rsidRPr="00C77EB7" w:rsidRDefault="00913307" w:rsidP="00913307">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סוג הבקר המתוכנת שמנהל ומבקר את פעולת המכונה ואשר מסופק יחד וכחלק בלתי נפרד מהלוח וכל זיוודי הבקרה הנלווים כדוגמת כרטיסי הרחבה , ספקים , מחברים ומתאמים וכו' יהיו מהסוג שאישר המתכנן בלבד בכתב וכדוגמת הציוד שאושר בכלל המתקנים מטעמי אחידות וסטנדרטיזציה.</w:t>
      </w:r>
    </w:p>
    <w:p w14:paraId="3FA8DAB8" w14:textId="77777777" w:rsidR="00614661" w:rsidRPr="00BD7ED2" w:rsidRDefault="00614661" w:rsidP="00BD7ED2">
      <w:pPr>
        <w:rPr>
          <w:rFonts w:asciiTheme="minorBidi" w:hAnsiTheme="minorBidi" w:cstheme="minorBidi"/>
          <w:sz w:val="24"/>
          <w:szCs w:val="24"/>
          <w:rtl/>
        </w:rPr>
      </w:pPr>
    </w:p>
    <w:p w14:paraId="4BDB9C96" w14:textId="77777777" w:rsidR="00913307" w:rsidRPr="00C77EB7" w:rsidRDefault="00183EB1" w:rsidP="009A6C2A">
      <w:pPr>
        <w:pStyle w:val="aff7"/>
        <w:numPr>
          <w:ilvl w:val="2"/>
          <w:numId w:val="1"/>
        </w:numPr>
        <w:rPr>
          <w:rFonts w:asciiTheme="minorBidi" w:eastAsia="Calibri" w:hAnsiTheme="minorBidi" w:cstheme="minorBidi"/>
          <w:b/>
          <w:bCs/>
          <w:sz w:val="24"/>
          <w:szCs w:val="24"/>
          <w:rtl/>
          <w:lang w:eastAsia="en-US"/>
        </w:rPr>
      </w:pPr>
      <w:r w:rsidRPr="00C77EB7">
        <w:rPr>
          <w:rFonts w:asciiTheme="minorBidi" w:eastAsia="Calibri" w:hAnsiTheme="minorBidi" w:cstheme="minorBidi"/>
          <w:b/>
          <w:bCs/>
          <w:sz w:val="24"/>
          <w:szCs w:val="24"/>
          <w:rtl/>
          <w:lang w:eastAsia="en-US"/>
        </w:rPr>
        <w:t>לוח המכונה/ציוד יכלול בין היתר:</w:t>
      </w:r>
    </w:p>
    <w:p w14:paraId="4312F4DE" w14:textId="77777777" w:rsidR="00183EB1" w:rsidRPr="00C77EB7" w:rsidRDefault="00183EB1" w:rsidP="00183EB1">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סרגל מהדקים למגעים יבשים עבור העברת חיווים לכלל פעולות ותקלות של משטר פעולת המכונה . ( כל המפסקים , מגענים , ממסרים וכו' ) .</w:t>
      </w:r>
    </w:p>
    <w:p w14:paraId="4948C256" w14:textId="77777777" w:rsidR="00183EB1" w:rsidRPr="00C77EB7" w:rsidRDefault="00183EB1" w:rsidP="00183EB1">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מתג מנוהל מסוג 4 פורטים נחושת  ו 2 פורטים אופטיים לפחות עבור חיבור כל תכולת הלוח הפנימית כדוגמת רב מודד , בקר, מתמרי אנרגיה וכו עם מערך התקשורת הכללי של שאר המתקנים ע"י סיב אופטי או לחילופין </w:t>
      </w:r>
      <w:r w:rsidRPr="00C77EB7">
        <w:rPr>
          <w:rFonts w:asciiTheme="minorBidi" w:eastAsia="Calibri" w:hAnsiTheme="minorBidi" w:cstheme="minorBidi"/>
          <w:sz w:val="24"/>
          <w:szCs w:val="24"/>
          <w:lang w:eastAsia="en-US"/>
        </w:rPr>
        <w:t>CAT7 #50m</w:t>
      </w:r>
      <w:r w:rsidRPr="00C77EB7">
        <w:rPr>
          <w:rFonts w:asciiTheme="minorBidi" w:eastAsia="Calibri" w:hAnsiTheme="minorBidi" w:cstheme="minorBidi"/>
          <w:sz w:val="24"/>
          <w:szCs w:val="24"/>
          <w:rtl/>
          <w:lang w:eastAsia="en-US"/>
        </w:rPr>
        <w:t>.</w:t>
      </w:r>
    </w:p>
    <w:p w14:paraId="07544758" w14:textId="77777777" w:rsidR="00183EB1" w:rsidRPr="00C77EB7" w:rsidRDefault="00183EB1" w:rsidP="00183EB1">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סליל הפלה לכל מפסקי הזנה ליחידות מיזוג, מפוחים והמנועים שהספקם מעל 30 כ"ס ולמפסקי שירות שגודלם מעל </w:t>
      </w:r>
      <w:r w:rsidRPr="00C77EB7">
        <w:rPr>
          <w:rFonts w:asciiTheme="minorBidi" w:eastAsia="Calibri" w:hAnsiTheme="minorBidi" w:cstheme="minorBidi"/>
          <w:sz w:val="24"/>
          <w:szCs w:val="24"/>
          <w:lang w:eastAsia="en-US"/>
        </w:rPr>
        <w:t>A</w:t>
      </w:r>
      <w:r w:rsidRPr="00C77EB7">
        <w:rPr>
          <w:rFonts w:asciiTheme="minorBidi" w:eastAsia="Calibri" w:hAnsiTheme="minorBidi" w:cstheme="minorBidi"/>
          <w:sz w:val="24"/>
          <w:szCs w:val="24"/>
          <w:rtl/>
          <w:lang w:eastAsia="en-US"/>
        </w:rPr>
        <w:t>63 ולמפסק הראשי בנוסף למפסק במעלה הזינה . אשר יחוברו לבקרת גילוי וכיבוי האש ובנוסף לממסרי יציאות של הבקר המקומי .</w:t>
      </w:r>
    </w:p>
    <w:p w14:paraId="4741B63D" w14:textId="77777777" w:rsidR="00183EB1" w:rsidRPr="00C77EB7" w:rsidRDefault="00183EB1" w:rsidP="00183EB1">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lastRenderedPageBreak/>
        <w:t>התקנת מגעי עזר לכלל המפסקים , מגענים וממסרים לדיווח על חיווי פעולה / תקלה .</w:t>
      </w:r>
    </w:p>
    <w:p w14:paraId="3EF90FA3" w14:textId="77777777" w:rsidR="00183EB1" w:rsidRPr="00C77EB7" w:rsidRDefault="00183EB1" w:rsidP="00183EB1">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כל הכניסות והיציאות מסוג ממסר בלבד ! לא יאושר בקר בעל יציאות שלא מסוג </w:t>
      </w:r>
      <w:r w:rsidRPr="00C77EB7">
        <w:rPr>
          <w:rFonts w:asciiTheme="minorBidi" w:eastAsia="Calibri" w:hAnsiTheme="minorBidi" w:cstheme="minorBidi"/>
          <w:sz w:val="24"/>
          <w:szCs w:val="24"/>
          <w:lang w:eastAsia="en-US"/>
        </w:rPr>
        <w:t>RELAY</w:t>
      </w:r>
      <w:r w:rsidRPr="00C77EB7">
        <w:rPr>
          <w:rFonts w:asciiTheme="minorBidi" w:eastAsia="Calibri" w:hAnsiTheme="minorBidi" w:cstheme="minorBidi"/>
          <w:sz w:val="24"/>
          <w:szCs w:val="24"/>
          <w:rtl/>
          <w:lang w:eastAsia="en-US"/>
        </w:rPr>
        <w:t xml:space="preserve">  יחווטו למהדקי לד ביציאה ובכניסה מלוח המכונה .</w:t>
      </w:r>
    </w:p>
    <w:p w14:paraId="73D9B302"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התקני כניסה יציאה מסוג אנטיגרון לכלל כבלי הזינה והפיקוד.</w:t>
      </w:r>
    </w:p>
    <w:p w14:paraId="01B548EB"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ממסר חוסר ואי סדר פאזות ותקלות מתח לניטור תלת פאזי  </w:t>
      </w:r>
    </w:p>
    <w:p w14:paraId="22BB1625"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מגיני מתח יתר מסוג </w:t>
      </w:r>
      <w:r w:rsidRPr="00C77EB7">
        <w:rPr>
          <w:rFonts w:asciiTheme="minorBidi" w:eastAsia="Calibri" w:hAnsiTheme="minorBidi" w:cstheme="minorBidi"/>
          <w:sz w:val="24"/>
          <w:szCs w:val="24"/>
          <w:lang w:eastAsia="en-US"/>
        </w:rPr>
        <w:t>CLASS C</w:t>
      </w:r>
      <w:r w:rsidRPr="00C77EB7">
        <w:rPr>
          <w:rFonts w:asciiTheme="minorBidi" w:eastAsia="Calibri" w:hAnsiTheme="minorBidi" w:cstheme="minorBidi"/>
          <w:sz w:val="24"/>
          <w:szCs w:val="24"/>
          <w:rtl/>
          <w:lang w:eastAsia="en-US"/>
        </w:rPr>
        <w:t xml:space="preserve">  .</w:t>
      </w:r>
    </w:p>
    <w:p w14:paraId="7E4D5AD0" w14:textId="77777777" w:rsidR="00A8152E" w:rsidRPr="00C77EB7" w:rsidRDefault="00A8152E" w:rsidP="00A8152E">
      <w:pPr>
        <w:pStyle w:val="aff7"/>
        <w:numPr>
          <w:ilvl w:val="3"/>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ספק כח חיצוני </w:t>
      </w:r>
      <w:r w:rsidRPr="00C77EB7">
        <w:rPr>
          <w:rFonts w:asciiTheme="minorBidi" w:eastAsia="Calibri" w:hAnsiTheme="minorBidi" w:cstheme="minorBidi"/>
          <w:sz w:val="24"/>
          <w:szCs w:val="24"/>
          <w:lang w:eastAsia="en-US"/>
        </w:rPr>
        <w:t>A</w:t>
      </w:r>
      <w:r w:rsidRPr="00C77EB7">
        <w:rPr>
          <w:rFonts w:asciiTheme="minorBidi" w:eastAsia="Calibri" w:hAnsiTheme="minorBidi" w:cstheme="minorBidi"/>
          <w:sz w:val="24"/>
          <w:szCs w:val="24"/>
          <w:rtl/>
          <w:lang w:eastAsia="en-US"/>
        </w:rPr>
        <w:t xml:space="preserve">5 לפחות עם הגנות נתיכים לכלל הזנות ציודים בשטח כדוגמת מצופים , ברזים וכו' . </w:t>
      </w:r>
    </w:p>
    <w:p w14:paraId="78A1D871"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מנורות סימון לחיווי פעולה/תקלה לכל מנוע בנוסף לפרט מפסק בורר הפעלה ידני /אוטמטי .</w:t>
      </w:r>
    </w:p>
    <w:p w14:paraId="73F9630E"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לא תאושר התנעת מנוע שהספקו מעל 5 כ"ס ללא מתנע רך דיגטלי ו/או ווסת מהירות כנדרש.</w:t>
      </w:r>
    </w:p>
    <w:p w14:paraId="415A019A"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כל הווסתים / מתנעים יחוברו בתקשורת למתג המקומי וממנו למערך התקשורת הכללי .</w:t>
      </w:r>
    </w:p>
    <w:p w14:paraId="34FC51FA" w14:textId="77777777" w:rsidR="00A8152E" w:rsidRPr="00C77EB7" w:rsidRDefault="00A8152E" w:rsidP="00A8152E">
      <w:pPr>
        <w:pStyle w:val="aff7"/>
        <w:numPr>
          <w:ilvl w:val="3"/>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היצרן יכין טבלת רגיסטרים עבור העברת כל המידע שמתנהל בבקר המקומי ויאפשר חיבור מלא עם מערך בקרת מבנה וכתיבה וקריאה לערכי התפעול השונים  .  </w:t>
      </w:r>
    </w:p>
    <w:p w14:paraId="4EE1C647"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יוגש ספר מכונה יחד עם תכניות לאחר ביצוע והוראות תפעול ואחזקה בשלושה עותקים  .</w:t>
      </w:r>
    </w:p>
    <w:p w14:paraId="46805F32" w14:textId="77777777" w:rsidR="00A8152E" w:rsidRPr="00C77EB7" w:rsidRDefault="00A8152E" w:rsidP="00A8152E">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הספק יגיש תכנית העמדה של כלל הציודים בהן בכוונתו להשתמש , תעלות ,סטנדים להתקנת ציודים , סולמות וחלקי מתכת  ובכפוף לרשימת הציודים שאישר המתכנן ומופיעה במפרט המיוחד ובאומדן לאישור טרם ביצוע המתקן ובכפוף להנחיות מתכנן החשמל .</w:t>
      </w:r>
    </w:p>
    <w:p w14:paraId="45D0CCFE" w14:textId="77777777" w:rsidR="00A8152E" w:rsidRPr="00C77EB7" w:rsidRDefault="00A8152E" w:rsidP="00A8152E">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כל אביזרי הפיקוד יהיו אוריגינליים, אטומים, להתקנה חיצונית רמת אטימות  </w:t>
      </w:r>
      <w:r w:rsidRPr="00C77EB7">
        <w:rPr>
          <w:rFonts w:asciiTheme="minorBidi" w:eastAsia="Calibri" w:hAnsiTheme="minorBidi" w:cstheme="minorBidi"/>
          <w:sz w:val="24"/>
          <w:szCs w:val="24"/>
          <w:lang w:eastAsia="en-US"/>
        </w:rPr>
        <w:t>IP67</w:t>
      </w:r>
      <w:r w:rsidRPr="00C77EB7">
        <w:rPr>
          <w:rFonts w:asciiTheme="minorBidi" w:eastAsia="Calibri" w:hAnsiTheme="minorBidi" w:cstheme="minorBidi"/>
          <w:sz w:val="24"/>
          <w:szCs w:val="24"/>
          <w:rtl/>
          <w:lang w:eastAsia="en-US"/>
        </w:rPr>
        <w:t xml:space="preserve"> לפחות בהתאם לתכנון והאפיון של המתכנן. מודגש בזאת שלא יאושרו אביזרי פיקוד השונים מהמפורט בתוכניות גם אם הוכח שהם שווה ערך .</w:t>
      </w:r>
    </w:p>
    <w:p w14:paraId="7654FF37" w14:textId="77777777" w:rsidR="00A8152E" w:rsidRDefault="00A8152E" w:rsidP="00A8152E">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כל הנדרש לעיל ואשר יידרש ע"י המתכנן הינו חלק אינטגרלי ממחיר המכונה ולא יגבה עבורו כל מחיר נוסף  .</w:t>
      </w:r>
    </w:p>
    <w:p w14:paraId="35CFE41B" w14:textId="77777777" w:rsidR="00614661" w:rsidRDefault="00614661" w:rsidP="00614661">
      <w:pPr>
        <w:pStyle w:val="aff7"/>
        <w:ind w:left="1758"/>
        <w:rPr>
          <w:rFonts w:asciiTheme="minorBidi" w:eastAsia="Calibri" w:hAnsiTheme="minorBidi" w:cstheme="minorBidi"/>
          <w:sz w:val="24"/>
          <w:szCs w:val="24"/>
          <w:rtl/>
          <w:lang w:eastAsia="en-US"/>
        </w:rPr>
      </w:pPr>
    </w:p>
    <w:p w14:paraId="036EB4DB" w14:textId="77777777" w:rsidR="00614661" w:rsidRDefault="00614661" w:rsidP="00614661">
      <w:pPr>
        <w:pStyle w:val="aff7"/>
        <w:ind w:left="1758"/>
        <w:rPr>
          <w:rFonts w:asciiTheme="minorBidi" w:eastAsia="Calibri" w:hAnsiTheme="minorBidi" w:cstheme="minorBidi"/>
          <w:sz w:val="24"/>
          <w:szCs w:val="24"/>
          <w:rtl/>
          <w:lang w:eastAsia="en-US"/>
        </w:rPr>
      </w:pPr>
    </w:p>
    <w:p w14:paraId="491CEF41" w14:textId="77777777" w:rsidR="00614661" w:rsidRDefault="00614661" w:rsidP="00614661">
      <w:pPr>
        <w:pStyle w:val="aff7"/>
        <w:ind w:left="1758"/>
        <w:rPr>
          <w:rFonts w:asciiTheme="minorBidi" w:eastAsia="Calibri" w:hAnsiTheme="minorBidi" w:cstheme="minorBidi"/>
          <w:sz w:val="24"/>
          <w:szCs w:val="24"/>
          <w:rtl/>
          <w:lang w:eastAsia="en-US"/>
        </w:rPr>
      </w:pPr>
    </w:p>
    <w:p w14:paraId="76136534" w14:textId="77777777" w:rsidR="00614661" w:rsidRPr="00C77EB7" w:rsidRDefault="00614661" w:rsidP="00614661">
      <w:pPr>
        <w:pStyle w:val="aff7"/>
        <w:ind w:left="1758"/>
        <w:rPr>
          <w:rFonts w:asciiTheme="minorBidi" w:eastAsia="Calibri" w:hAnsiTheme="minorBidi" w:cstheme="minorBidi"/>
          <w:sz w:val="24"/>
          <w:szCs w:val="24"/>
          <w:rtl/>
          <w:lang w:eastAsia="en-US"/>
        </w:rPr>
      </w:pPr>
    </w:p>
    <w:p w14:paraId="611E7EDD" w14:textId="77777777" w:rsidR="000D37A7" w:rsidRPr="00C77EB7" w:rsidRDefault="007338FF" w:rsidP="000D37A7">
      <w:pPr>
        <w:pStyle w:val="10"/>
        <w:rPr>
          <w:rFonts w:asciiTheme="minorBidi" w:hAnsiTheme="minorBidi" w:cstheme="minorBidi"/>
          <w:sz w:val="24"/>
          <w:szCs w:val="24"/>
          <w:rtl/>
        </w:rPr>
      </w:pPr>
      <w:bookmarkStart w:id="9" w:name="_Toc78620846"/>
      <w:r w:rsidRPr="00C77EB7">
        <w:rPr>
          <w:rFonts w:asciiTheme="minorBidi" w:hAnsiTheme="minorBidi" w:cstheme="minorBidi"/>
          <w:sz w:val="24"/>
          <w:szCs w:val="24"/>
          <w:rtl/>
        </w:rPr>
        <w:t>ת</w:t>
      </w:r>
      <w:r w:rsidR="007334DF" w:rsidRPr="00C77EB7">
        <w:rPr>
          <w:rFonts w:asciiTheme="minorBidi" w:hAnsiTheme="minorBidi" w:cstheme="minorBidi"/>
          <w:sz w:val="24"/>
          <w:szCs w:val="24"/>
          <w:rtl/>
        </w:rPr>
        <w:t xml:space="preserve">אימות </w:t>
      </w:r>
      <w:r w:rsidR="007334DF" w:rsidRPr="00C77EB7">
        <w:rPr>
          <w:rFonts w:asciiTheme="minorBidi" w:hAnsiTheme="minorBidi" w:cstheme="minorBidi"/>
          <w:sz w:val="24"/>
          <w:szCs w:val="24"/>
        </w:rPr>
        <w:t>EMC</w:t>
      </w:r>
      <w:r w:rsidR="007334DF" w:rsidRPr="00C77EB7">
        <w:rPr>
          <w:rFonts w:asciiTheme="minorBidi" w:hAnsiTheme="minorBidi" w:cstheme="minorBidi"/>
          <w:sz w:val="24"/>
          <w:szCs w:val="24"/>
          <w:rtl/>
        </w:rPr>
        <w:t>:</w:t>
      </w:r>
      <w:bookmarkEnd w:id="9"/>
    </w:p>
    <w:p w14:paraId="69F5D19A" w14:textId="77777777" w:rsidR="007334DF" w:rsidRPr="00C77EB7" w:rsidRDefault="007334DF" w:rsidP="00BB4876">
      <w:pPr>
        <w:pStyle w:val="normalline"/>
        <w:numPr>
          <w:ilvl w:val="0"/>
          <w:numId w:val="0"/>
        </w:numPr>
        <w:spacing w:after="0"/>
        <w:ind w:left="941"/>
        <w:rPr>
          <w:rFonts w:asciiTheme="minorBidi" w:hAnsiTheme="minorBidi" w:cstheme="minorBidi"/>
          <w:sz w:val="24"/>
          <w:szCs w:val="24"/>
          <w:rtl/>
        </w:rPr>
      </w:pPr>
      <w:r w:rsidRPr="00C77EB7">
        <w:rPr>
          <w:rFonts w:asciiTheme="minorBidi" w:hAnsiTheme="minorBidi" w:cstheme="minorBidi"/>
          <w:sz w:val="24"/>
          <w:szCs w:val="24"/>
          <w:rtl/>
        </w:rPr>
        <w:t>כל הציוד שיסופק ע"י הקבלן אם בהתקנות פנימיות או בהתקנות חיצוניות יהיה בנוי לתאימות אלקטרומגנטית (</w:t>
      </w:r>
      <w:r w:rsidRPr="00C77EB7">
        <w:rPr>
          <w:rFonts w:asciiTheme="minorBidi" w:hAnsiTheme="minorBidi" w:cstheme="minorBidi"/>
          <w:sz w:val="24"/>
          <w:szCs w:val="24"/>
        </w:rPr>
        <w:t>EMC</w:t>
      </w:r>
      <w:r w:rsidRPr="00C77EB7">
        <w:rPr>
          <w:rFonts w:asciiTheme="minorBidi" w:hAnsiTheme="minorBidi" w:cstheme="minorBidi"/>
          <w:sz w:val="24"/>
          <w:szCs w:val="24"/>
          <w:rtl/>
        </w:rPr>
        <w:t>) ולפי תקני</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הרלוונטיים. הקבלן יציג אישור מתאים לכל ציוד מוצע על ידו. </w:t>
      </w:r>
    </w:p>
    <w:p w14:paraId="167701AD" w14:textId="77777777" w:rsidR="007334DF" w:rsidRPr="00C77EB7" w:rsidRDefault="007334DF" w:rsidP="004A1969">
      <w:pPr>
        <w:tabs>
          <w:tab w:val="left" w:pos="935"/>
        </w:tabs>
        <w:spacing w:after="0"/>
        <w:rPr>
          <w:rFonts w:asciiTheme="minorBidi" w:hAnsiTheme="minorBidi" w:cstheme="minorBidi"/>
          <w:sz w:val="24"/>
          <w:szCs w:val="24"/>
          <w:rtl/>
        </w:rPr>
      </w:pPr>
    </w:p>
    <w:p w14:paraId="6E87FF92" w14:textId="77777777" w:rsidR="007334DF" w:rsidRPr="00C77EB7" w:rsidRDefault="007334DF" w:rsidP="00A93A70">
      <w:pPr>
        <w:pStyle w:val="10"/>
        <w:rPr>
          <w:rFonts w:asciiTheme="minorBidi" w:hAnsiTheme="minorBidi" w:cstheme="minorBidi"/>
          <w:sz w:val="24"/>
          <w:szCs w:val="24"/>
          <w:rtl/>
        </w:rPr>
      </w:pPr>
      <w:bookmarkStart w:id="10" w:name="_Toc78620847"/>
      <w:r w:rsidRPr="00C77EB7">
        <w:rPr>
          <w:rFonts w:asciiTheme="minorBidi" w:hAnsiTheme="minorBidi" w:cstheme="minorBidi"/>
          <w:sz w:val="24"/>
          <w:szCs w:val="24"/>
          <w:rtl/>
        </w:rPr>
        <w:t>חומרים וציוד:</w:t>
      </w:r>
      <w:bookmarkEnd w:id="10"/>
    </w:p>
    <w:p w14:paraId="726466F1" w14:textId="77777777" w:rsidR="007334DF" w:rsidRPr="00C77EB7" w:rsidRDefault="007334DF" w:rsidP="004A1969">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 xml:space="preserve">כל החומרים, האביזרים והמכשירים שיסופקו ע"י הקבלן יהיו חדשים ומאושרים ע"י מכון התקנים </w:t>
      </w:r>
      <w:r w:rsidR="001D3C4F" w:rsidRPr="00C77EB7">
        <w:rPr>
          <w:rFonts w:asciiTheme="minorBidi" w:hAnsiTheme="minorBidi" w:cstheme="minorBidi"/>
          <w:sz w:val="24"/>
          <w:szCs w:val="24"/>
          <w:rtl/>
        </w:rPr>
        <w:t>לישראל ו/או משרד התקשורת ו/או חברת החשמל לישראל</w:t>
      </w:r>
      <w:r w:rsidRPr="00C77EB7">
        <w:rPr>
          <w:rFonts w:asciiTheme="minorBidi" w:hAnsiTheme="minorBidi" w:cstheme="minorBidi"/>
          <w:sz w:val="24"/>
          <w:szCs w:val="24"/>
          <w:rtl/>
        </w:rPr>
        <w:t>.</w:t>
      </w:r>
    </w:p>
    <w:p w14:paraId="10CE22C4" w14:textId="77777777" w:rsidR="007334DF" w:rsidRPr="00C77EB7" w:rsidRDefault="007334DF" w:rsidP="004A1969">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lastRenderedPageBreak/>
        <w:t>על הקבלן להגיש דוגמאות מכל החומרים שיש בדעתו להשתמש בהם לאישור המהנדס או המפקח. כל אביזר או חומר שימצאו פסולים יוחלפו מיד ע"י הקבלן ועל חשבונו.</w:t>
      </w:r>
    </w:p>
    <w:p w14:paraId="4F186C61" w14:textId="77777777" w:rsidR="00F11EF7" w:rsidRPr="00C77EB7" w:rsidRDefault="00F11EF7" w:rsidP="00F11EF7">
      <w:pPr>
        <w:spacing w:after="0" w:line="240" w:lineRule="auto"/>
        <w:rPr>
          <w:rFonts w:asciiTheme="minorBidi" w:hAnsiTheme="minorBidi" w:cstheme="minorBidi"/>
          <w:sz w:val="24"/>
          <w:szCs w:val="24"/>
          <w:rtl/>
        </w:rPr>
      </w:pPr>
    </w:p>
    <w:p w14:paraId="7702A166" w14:textId="77777777" w:rsidR="00F11EF7" w:rsidRPr="00C77EB7" w:rsidRDefault="00877B23" w:rsidP="00A93A70">
      <w:pPr>
        <w:pStyle w:val="10"/>
        <w:rPr>
          <w:rFonts w:asciiTheme="minorBidi" w:hAnsiTheme="minorBidi" w:cstheme="minorBidi"/>
          <w:sz w:val="24"/>
          <w:szCs w:val="24"/>
          <w:rtl/>
        </w:rPr>
      </w:pPr>
      <w:bookmarkStart w:id="11" w:name="_Toc78620848"/>
      <w:r w:rsidRPr="00C77EB7">
        <w:rPr>
          <w:rFonts w:asciiTheme="minorBidi" w:hAnsiTheme="minorBidi" w:cstheme="minorBidi"/>
          <w:sz w:val="24"/>
          <w:szCs w:val="24"/>
          <w:rtl/>
        </w:rPr>
        <w:t>כבלים</w:t>
      </w:r>
      <w:bookmarkEnd w:id="11"/>
    </w:p>
    <w:p w14:paraId="3AF6AFEE"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כל הכבלים יתאימו לתקן ישראל 547 ויהיו כבים מאליו (</w:t>
      </w:r>
      <w:r w:rsidRPr="00C77EB7">
        <w:rPr>
          <w:rFonts w:asciiTheme="minorBidi" w:hAnsiTheme="minorBidi" w:cstheme="minorBidi"/>
          <w:sz w:val="24"/>
          <w:szCs w:val="24"/>
        </w:rPr>
        <w:t>FR</w:t>
      </w:r>
      <w:r w:rsidRPr="00C77EB7">
        <w:rPr>
          <w:rFonts w:asciiTheme="minorBidi" w:hAnsiTheme="minorBidi" w:cstheme="minorBidi"/>
          <w:sz w:val="24"/>
          <w:szCs w:val="24"/>
          <w:rtl/>
        </w:rPr>
        <w:t xml:space="preserve">) מטיפוס </w:t>
      </w:r>
      <w:r w:rsidRPr="00C77EB7">
        <w:rPr>
          <w:rFonts w:asciiTheme="minorBidi" w:hAnsiTheme="minorBidi" w:cstheme="minorBidi"/>
          <w:sz w:val="24"/>
          <w:szCs w:val="24"/>
        </w:rPr>
        <w:t>N.2.X.Y</w:t>
      </w:r>
      <w:r w:rsidRPr="00C77EB7">
        <w:rPr>
          <w:rFonts w:asciiTheme="minorBidi" w:hAnsiTheme="minorBidi" w:cstheme="minorBidi"/>
          <w:sz w:val="24"/>
          <w:szCs w:val="24"/>
          <w:rtl/>
        </w:rPr>
        <w:t xml:space="preserve"> כבלים למנועים המופעלים ע"י ווסתי מהירות יהיו מטיפוס משוריין </w:t>
      </w:r>
      <w:r w:rsidRPr="00C77EB7">
        <w:rPr>
          <w:rFonts w:asciiTheme="minorBidi" w:hAnsiTheme="minorBidi" w:cstheme="minorBidi"/>
          <w:sz w:val="24"/>
          <w:szCs w:val="24"/>
        </w:rPr>
        <w:t>N.Y.B.Y</w:t>
      </w:r>
      <w:r w:rsidRPr="00C77EB7">
        <w:rPr>
          <w:rFonts w:asciiTheme="minorBidi" w:hAnsiTheme="minorBidi" w:cstheme="minorBidi"/>
          <w:sz w:val="24"/>
          <w:szCs w:val="24"/>
          <w:rtl/>
        </w:rPr>
        <w:t xml:space="preserve"> באחריות הקבלן הארקת שריון הכבל בשני קצותיו. הכבלים יהיו שלמים לכל אורכם. אין להשתמש בקופסאות חבורים או מופות מכל סוג שהן. כבל שיפגע במהלך העבודה יוחלף לאלתר.</w:t>
      </w:r>
    </w:p>
    <w:p w14:paraId="24C80A44"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לכל כבלי הכח וההארקה יש להשתמש בנעלי כבלי בעלי תקן </w:t>
      </w:r>
      <w:r w:rsidRPr="00C77EB7">
        <w:rPr>
          <w:rFonts w:asciiTheme="minorBidi" w:hAnsiTheme="minorBidi" w:cstheme="minorBidi"/>
          <w:sz w:val="24"/>
          <w:szCs w:val="24"/>
        </w:rPr>
        <w:t>DIN</w:t>
      </w:r>
      <w:r w:rsidRPr="00C77EB7">
        <w:rPr>
          <w:rFonts w:asciiTheme="minorBidi" w:hAnsiTheme="minorBidi" w:cstheme="minorBidi"/>
          <w:sz w:val="24"/>
          <w:szCs w:val="24"/>
          <w:rtl/>
        </w:rPr>
        <w:t xml:space="preserve"> בלבד.</w:t>
      </w:r>
    </w:p>
    <w:p w14:paraId="293E8D26"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בחבור כבלי מתח נמוך לשנאים או ללוחות ראשיים יש להשתמש בסופיות כבל מתכווצות ואטומות מסוג כפפה תוצרת </w:t>
      </w:r>
      <w:r w:rsidRPr="00C77EB7">
        <w:rPr>
          <w:rFonts w:asciiTheme="minorBidi" w:hAnsiTheme="minorBidi" w:cstheme="minorBidi"/>
          <w:sz w:val="24"/>
          <w:szCs w:val="24"/>
        </w:rPr>
        <w:t>RAYCHAM</w:t>
      </w:r>
      <w:r w:rsidRPr="00C77EB7">
        <w:rPr>
          <w:rFonts w:asciiTheme="minorBidi" w:hAnsiTheme="minorBidi" w:cstheme="minorBidi"/>
          <w:sz w:val="24"/>
          <w:szCs w:val="24"/>
          <w:rtl/>
        </w:rPr>
        <w:t xml:space="preserve"> או ש"ע. המתכנן רשאי להורות לקבלן להשתמש בסופיות אלו בכל מקום שידרש על ידיו ללא כל דרישה לתוספת מחיר מצד הקבלן.</w:t>
      </w:r>
    </w:p>
    <w:p w14:paraId="5FB9B85B"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כל הכבלים לכח, פיקוד ומכשור ישולטו בשני הקצוות וכן בשוחות המעבר וכן בתוואי על סולמות או תעלות כבלים כל 3 מטר בשילוט סנדוויץ' חרוט אשר יחוזק לכבל ע"י חבקים פלסטיים או שלות מגולוונות הכל לפי הוראות המתכנן.</w:t>
      </w:r>
    </w:p>
    <w:p w14:paraId="72E254D2" w14:textId="77777777" w:rsidR="00877B23" w:rsidRPr="00C77EB7" w:rsidRDefault="00877B23" w:rsidP="000E74A7">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כבלי המכשור יהיו מסובבים, מסוככים כל זוג בנפרד. עבור התקנה פנימית הכבלים יהיו 2 זוג </w:t>
      </w:r>
      <w:r w:rsidR="000E74A7" w:rsidRPr="00C77EB7">
        <w:rPr>
          <w:rFonts w:asciiTheme="minorBidi" w:hAnsiTheme="minorBidi" w:cstheme="minorBidi"/>
          <w:sz w:val="24"/>
          <w:szCs w:val="24"/>
        </w:rPr>
        <w:t>2</w:t>
      </w:r>
      <w:r w:rsidRPr="00C77EB7">
        <w:rPr>
          <w:rFonts w:asciiTheme="minorBidi" w:hAnsiTheme="minorBidi" w:cstheme="minorBidi"/>
          <w:sz w:val="24"/>
          <w:szCs w:val="24"/>
        </w:rPr>
        <w:t>X2X22AWG</w:t>
      </w:r>
      <w:r w:rsidRPr="00C77EB7">
        <w:rPr>
          <w:rFonts w:asciiTheme="minorBidi" w:hAnsiTheme="minorBidi" w:cstheme="minorBidi"/>
          <w:sz w:val="24"/>
          <w:szCs w:val="24"/>
          <w:rtl/>
        </w:rPr>
        <w:t xml:space="preserve"> . עבור התקנה חיצונית ו/או תת-קרקעית הכבלים יהיו </w:t>
      </w:r>
      <w:r w:rsidR="000E74A7" w:rsidRPr="00C77EB7">
        <w:rPr>
          <w:rFonts w:asciiTheme="minorBidi" w:hAnsiTheme="minorBidi" w:cstheme="minorBidi"/>
          <w:sz w:val="24"/>
          <w:szCs w:val="24"/>
        </w:rPr>
        <w:t>2</w:t>
      </w:r>
      <w:r w:rsidRPr="00C77EB7">
        <w:rPr>
          <w:rFonts w:asciiTheme="minorBidi" w:hAnsiTheme="minorBidi" w:cstheme="minorBidi"/>
          <w:sz w:val="24"/>
          <w:szCs w:val="24"/>
        </w:rPr>
        <w:t>X2X16AWG</w:t>
      </w:r>
      <w:r w:rsidRPr="00C77EB7">
        <w:rPr>
          <w:rFonts w:asciiTheme="minorBidi" w:hAnsiTheme="minorBidi" w:cstheme="minorBidi"/>
          <w:sz w:val="24"/>
          <w:szCs w:val="24"/>
          <w:rtl/>
        </w:rPr>
        <w:t xml:space="preserve"> יסופקו עם מעטה </w:t>
      </w:r>
      <w:r w:rsidRPr="00C77EB7">
        <w:rPr>
          <w:rFonts w:asciiTheme="minorBidi" w:hAnsiTheme="minorBidi" w:cstheme="minorBidi"/>
          <w:sz w:val="24"/>
          <w:szCs w:val="24"/>
        </w:rPr>
        <w:t>NYY</w:t>
      </w:r>
      <w:r w:rsidRPr="00C77EB7">
        <w:rPr>
          <w:rFonts w:asciiTheme="minorBidi" w:hAnsiTheme="minorBidi" w:cstheme="minorBidi"/>
          <w:sz w:val="24"/>
          <w:szCs w:val="24"/>
          <w:rtl/>
        </w:rPr>
        <w:t xml:space="preserve"> ומעטה נוסף נגד עכברים דוגמת אלו של סילבן סחר או ש"ע.</w:t>
      </w:r>
    </w:p>
    <w:p w14:paraId="6FDCED5A"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כבלי כח יהיו כבלים בעלי בידוד </w:t>
      </w:r>
      <w:r w:rsidRPr="00C77EB7">
        <w:rPr>
          <w:rFonts w:asciiTheme="minorBidi" w:hAnsiTheme="minorBidi" w:cstheme="minorBidi"/>
          <w:sz w:val="24"/>
          <w:szCs w:val="24"/>
        </w:rPr>
        <w:t>XLPE</w:t>
      </w:r>
      <w:r w:rsidRPr="00C77EB7">
        <w:rPr>
          <w:rFonts w:asciiTheme="minorBidi" w:hAnsiTheme="minorBidi" w:cstheme="minorBidi"/>
          <w:sz w:val="24"/>
          <w:szCs w:val="24"/>
          <w:rtl/>
        </w:rPr>
        <w:t xml:space="preserve"> לפי תקן ישראלי .1516 </w:t>
      </w:r>
      <w:r w:rsidRPr="00C77EB7">
        <w:rPr>
          <w:rFonts w:asciiTheme="minorBidi" w:hAnsiTheme="minorBidi" w:cstheme="minorBidi"/>
          <w:sz w:val="24"/>
          <w:szCs w:val="24"/>
        </w:rPr>
        <w:t>IEC 60332-3</w:t>
      </w:r>
      <w:r w:rsidRPr="00C77EB7">
        <w:rPr>
          <w:rFonts w:asciiTheme="minorBidi" w:hAnsiTheme="minorBidi" w:cstheme="minorBidi"/>
          <w:sz w:val="24"/>
          <w:szCs w:val="24"/>
          <w:rtl/>
        </w:rPr>
        <w:t xml:space="preserve"> לפחות </w:t>
      </w:r>
    </w:p>
    <w:p w14:paraId="098A99A6" w14:textId="77777777" w:rsidR="00877B23" w:rsidRPr="00C77EB7" w:rsidRDefault="00877B23" w:rsidP="00A63889">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כבלים חסיני אש במבנה יהי</w:t>
      </w:r>
      <w:r w:rsidR="00A63889" w:rsidRPr="00C77EB7">
        <w:rPr>
          <w:rFonts w:asciiTheme="minorBidi" w:hAnsiTheme="minorBidi" w:cstheme="minorBidi"/>
          <w:sz w:val="24"/>
          <w:szCs w:val="24"/>
          <w:rtl/>
        </w:rPr>
        <w:t xml:space="preserve">ו כבלים לעמידות של 180 דקות סוג </w:t>
      </w:r>
      <w:r w:rsidR="00A63889" w:rsidRPr="00C77EB7">
        <w:rPr>
          <w:rFonts w:asciiTheme="minorBidi" w:hAnsiTheme="minorBidi" w:cstheme="minorBidi"/>
          <w:sz w:val="24"/>
          <w:szCs w:val="24"/>
        </w:rPr>
        <w:t>NHXH-FE180-90</w:t>
      </w:r>
      <w:r w:rsidR="00A6388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בהתאם לתקן 50200 </w:t>
      </w:r>
      <w:r w:rsidRPr="00C77EB7">
        <w:rPr>
          <w:rFonts w:asciiTheme="minorBidi" w:hAnsiTheme="minorBidi" w:cstheme="minorBidi"/>
          <w:sz w:val="24"/>
          <w:szCs w:val="24"/>
        </w:rPr>
        <w:t>EN</w:t>
      </w:r>
      <w:r w:rsidRPr="00C77EB7">
        <w:rPr>
          <w:rFonts w:asciiTheme="minorBidi" w:hAnsiTheme="minorBidi" w:cstheme="minorBidi"/>
          <w:sz w:val="24"/>
          <w:szCs w:val="24"/>
          <w:rtl/>
        </w:rPr>
        <w:t xml:space="preserve"> לכבלי פיקוד ולתקנים 50266 </w:t>
      </w:r>
      <w:r w:rsidRPr="00C77EB7">
        <w:rPr>
          <w:rFonts w:asciiTheme="minorBidi" w:hAnsiTheme="minorBidi" w:cstheme="minorBidi"/>
          <w:sz w:val="24"/>
          <w:szCs w:val="24"/>
        </w:rPr>
        <w:t>EN , 50268 EN , 50267 EN</w:t>
      </w:r>
      <w:r w:rsidRPr="00C77EB7">
        <w:rPr>
          <w:rFonts w:asciiTheme="minorBidi" w:hAnsiTheme="minorBidi" w:cstheme="minorBidi"/>
          <w:sz w:val="24"/>
          <w:szCs w:val="24"/>
          <w:rtl/>
        </w:rPr>
        <w:t xml:space="preserve"> לכבלי כוח. </w:t>
      </w:r>
    </w:p>
    <w:p w14:paraId="253523D6" w14:textId="77777777" w:rsidR="00877B23" w:rsidRPr="00C77EB7" w:rsidRDefault="00F6704A" w:rsidP="00B31ADA">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כבלי פיקוד יהיו כבלים מטי</w:t>
      </w:r>
      <w:r w:rsidR="00877B23" w:rsidRPr="00C77EB7">
        <w:rPr>
          <w:rFonts w:asciiTheme="minorBidi" w:hAnsiTheme="minorBidi" w:cstheme="minorBidi"/>
          <w:sz w:val="24"/>
          <w:szCs w:val="24"/>
          <w:rtl/>
        </w:rPr>
        <w:t xml:space="preserve">פוס </w:t>
      </w:r>
      <w:r w:rsidRPr="00C77EB7">
        <w:rPr>
          <w:rFonts w:asciiTheme="minorBidi" w:hAnsiTheme="minorBidi" w:cstheme="minorBidi"/>
          <w:sz w:val="24"/>
          <w:szCs w:val="24"/>
        </w:rPr>
        <w:t>N2XY-FR</w:t>
      </w:r>
      <w:r w:rsidR="00B31ADA" w:rsidRPr="00C77EB7">
        <w:rPr>
          <w:rFonts w:asciiTheme="minorBidi" w:hAnsiTheme="minorBidi" w:cstheme="minorBidi"/>
          <w:sz w:val="24"/>
          <w:szCs w:val="24"/>
        </w:rPr>
        <w:t>-2</w:t>
      </w:r>
      <w:r w:rsidRPr="00C77EB7">
        <w:rPr>
          <w:rFonts w:asciiTheme="minorBidi" w:hAnsiTheme="minorBidi" w:cstheme="minorBidi"/>
          <w:sz w:val="24"/>
          <w:szCs w:val="24"/>
        </w:rPr>
        <w:t xml:space="preserve"> , N2XBY-FR</w:t>
      </w:r>
      <w:r w:rsidR="00B31ADA" w:rsidRPr="00C77EB7">
        <w:rPr>
          <w:rFonts w:asciiTheme="minorBidi" w:hAnsiTheme="minorBidi" w:cstheme="minorBidi"/>
          <w:sz w:val="24"/>
          <w:szCs w:val="24"/>
        </w:rPr>
        <w:t>-</w:t>
      </w:r>
      <w:r w:rsidRPr="00C77EB7">
        <w:rPr>
          <w:rFonts w:asciiTheme="minorBidi" w:hAnsiTheme="minorBidi" w:cstheme="minorBidi"/>
          <w:sz w:val="24"/>
          <w:szCs w:val="24"/>
        </w:rPr>
        <w:t>1</w:t>
      </w:r>
      <w:r w:rsidR="00877B23" w:rsidRPr="00C77EB7">
        <w:rPr>
          <w:rFonts w:asciiTheme="minorBidi" w:hAnsiTheme="minorBidi" w:cstheme="minorBidi"/>
          <w:sz w:val="24"/>
          <w:szCs w:val="24"/>
          <w:rtl/>
        </w:rPr>
        <w:t xml:space="preserve"> - עם גידים ממוספרים . </w:t>
      </w:r>
    </w:p>
    <w:p w14:paraId="02AC9ADE"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בהתקנה בתוואי משותף יותקנו כבלים מסוגים שונים על גבי מובילים נפרדים וישמר מרחק של 5 ס"מ בין סוגי כבלים שונים בהשקה ובהצטלבות. אם לא יצויין אחרת, ישמר מרחק של 1 ס"מ בין כבלים העוברים על גבי מובילים משותפים.</w:t>
      </w:r>
    </w:p>
    <w:p w14:paraId="32BDED1F"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כל גידי פיקוד ישולטו במספר המהדק אליו מחובר הגיד. בכבלים גמישים המוליך החשוף ילחץ על ידי סופית תקנית בחיבורים. מחיר הכבל כולל החיבורים גם כאשר קטעי החיבור הינם קצרים.</w:t>
      </w:r>
    </w:p>
    <w:p w14:paraId="3B3E9A20" w14:textId="77777777" w:rsidR="00877B23" w:rsidRPr="00C77EB7" w:rsidRDefault="00877B23" w:rsidP="00D77195">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כל הכבלים והמוליכים יהיו עם מוליכי נחושת בחתך עגול </w:t>
      </w:r>
      <w:r w:rsidR="00D77195" w:rsidRPr="00C77EB7">
        <w:rPr>
          <w:rFonts w:asciiTheme="minorBidi" w:hAnsiTheme="minorBidi" w:cstheme="minorBidi"/>
          <w:sz w:val="24"/>
          <w:szCs w:val="24"/>
          <w:rtl/>
        </w:rPr>
        <w:t>(</w:t>
      </w:r>
      <w:r w:rsidRPr="00C77EB7">
        <w:rPr>
          <w:rFonts w:asciiTheme="minorBidi" w:hAnsiTheme="minorBidi" w:cstheme="minorBidi"/>
          <w:sz w:val="24"/>
          <w:szCs w:val="24"/>
          <w:rtl/>
        </w:rPr>
        <w:t>לא סקטוריאלי</w:t>
      </w:r>
      <w:r w:rsidR="00D77195"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למתח </w:t>
      </w:r>
      <w:r w:rsidRPr="00C77EB7">
        <w:rPr>
          <w:rFonts w:asciiTheme="minorBidi" w:hAnsiTheme="minorBidi" w:cstheme="minorBidi"/>
          <w:sz w:val="24"/>
          <w:szCs w:val="24"/>
        </w:rPr>
        <w:t>KV 1/ 0.6</w:t>
      </w:r>
      <w:r w:rsidRPr="00C77EB7">
        <w:rPr>
          <w:rFonts w:asciiTheme="minorBidi" w:hAnsiTheme="minorBidi" w:cstheme="minorBidi"/>
          <w:sz w:val="24"/>
          <w:szCs w:val="24"/>
          <w:rtl/>
        </w:rPr>
        <w:t xml:space="preserve"> .</w:t>
      </w:r>
    </w:p>
    <w:p w14:paraId="6BABA2A0"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כל הכבלים יישאו אישורי תקן על תופי האספקה שלהם ומוטבעים על הבידוד החיצוני שלהם.</w:t>
      </w:r>
    </w:p>
    <w:p w14:paraId="328ACEA2"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לא יותר ביצוע מופות בכבלים, כל קטעי הכבלים יהיו רצופים בין נקודות המוצא והסיום.</w:t>
      </w:r>
    </w:p>
    <w:p w14:paraId="1225F618" w14:textId="77777777" w:rsidR="00877B23" w:rsidRPr="00C77EB7" w:rsidRDefault="00877B23" w:rsidP="00877B23">
      <w:pPr>
        <w:pStyle w:val="normalline"/>
        <w:numPr>
          <w:ilvl w:val="0"/>
          <w:numId w:val="0"/>
        </w:numPr>
        <w:spacing w:after="0"/>
        <w:ind w:left="1082"/>
        <w:rPr>
          <w:rFonts w:asciiTheme="minorBidi" w:hAnsiTheme="minorBidi" w:cstheme="minorBidi"/>
          <w:sz w:val="24"/>
          <w:szCs w:val="24"/>
          <w:rtl/>
        </w:rPr>
      </w:pPr>
      <w:r w:rsidRPr="00C77EB7">
        <w:rPr>
          <w:rFonts w:asciiTheme="minorBidi" w:hAnsiTheme="minorBidi" w:cstheme="minorBidi"/>
          <w:sz w:val="24"/>
          <w:szCs w:val="24"/>
          <w:rtl/>
        </w:rPr>
        <w:lastRenderedPageBreak/>
        <w:t>הערה: לא ימדדו כבלים ומוליכים במתקן או חלקי מתקן הנמדדים בשיטת נקודות.</w:t>
      </w:r>
    </w:p>
    <w:p w14:paraId="555EB702"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כבלי תשתית יותקנו באופן ידני בהשחלה/ במשיכה. משיכת הכבלים תבוצע על ידי כננת עם מאמץ מבוקר בהתאם להנחיות יצרן הכבל. הכננת תבצע ניתוק המשיכה אוטומטית במעבר מעל למאמץ המתיחה המותר. בכל פניה בחפירה או בשוחה יותקנו גלגלות לשמירת כיוון המשיכה ולהבטחת רדיוסי כיפוף תקניים. קשירת החוט המושך לכבל תבוצע בערסל חביקה תיקני.</w:t>
      </w:r>
    </w:p>
    <w:p w14:paraId="2D9F9BB9"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כבלים המיועדים לחיבורי שטח חשופים לשמש יכללו גידים מבודדי </w:t>
      </w:r>
      <w:r w:rsidRPr="00C77EB7">
        <w:rPr>
          <w:rFonts w:asciiTheme="minorBidi" w:hAnsiTheme="minorBidi" w:cstheme="minorBidi"/>
          <w:sz w:val="24"/>
          <w:szCs w:val="24"/>
        </w:rPr>
        <w:t>XLPE</w:t>
      </w:r>
      <w:r w:rsidRPr="00C77EB7">
        <w:rPr>
          <w:rFonts w:asciiTheme="minorBidi" w:hAnsiTheme="minorBidi" w:cstheme="minorBidi"/>
          <w:sz w:val="24"/>
          <w:szCs w:val="24"/>
          <w:rtl/>
        </w:rPr>
        <w:t xml:space="preserve"> הכוללים הגנה כנגד קרינת .</w:t>
      </w:r>
      <w:r w:rsidRPr="00C77EB7">
        <w:rPr>
          <w:rFonts w:asciiTheme="minorBidi" w:hAnsiTheme="minorBidi" w:cstheme="minorBidi"/>
          <w:sz w:val="24"/>
          <w:szCs w:val="24"/>
        </w:rPr>
        <w:t>UV</w:t>
      </w:r>
      <w:r w:rsidRPr="00C77EB7">
        <w:rPr>
          <w:rFonts w:asciiTheme="minorBidi" w:hAnsiTheme="minorBidi" w:cstheme="minorBidi"/>
          <w:sz w:val="24"/>
          <w:szCs w:val="24"/>
          <w:rtl/>
        </w:rPr>
        <w:t xml:space="preserve"> לחלופין באישור מיוחד של המתכנן יאושרו כפפות כבל ושרוולים מתכווצים מוגני </w:t>
      </w:r>
      <w:r w:rsidRPr="00C77EB7">
        <w:rPr>
          <w:rFonts w:asciiTheme="minorBidi" w:hAnsiTheme="minorBidi" w:cstheme="minorBidi"/>
          <w:sz w:val="24"/>
          <w:szCs w:val="24"/>
        </w:rPr>
        <w:t>UV</w:t>
      </w:r>
      <w:r w:rsidRPr="00C77EB7">
        <w:rPr>
          <w:rFonts w:asciiTheme="minorBidi" w:hAnsiTheme="minorBidi" w:cstheme="minorBidi"/>
          <w:sz w:val="24"/>
          <w:szCs w:val="24"/>
          <w:rtl/>
        </w:rPr>
        <w:t xml:space="preserve"> להגנת גידים החשופים לשמש (כלול במחיר ולא ישולם בנפרד) .</w:t>
      </w:r>
    </w:p>
    <w:p w14:paraId="5F25D36F"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בהתאם לצורך תבוצע המשיכה בין שוחות בקטעים הכבל ימשך וייפרס על הכביש ויוחדר אחר כך בחזרה לשוחה להמשך התוואי.</w:t>
      </w:r>
    </w:p>
    <w:p w14:paraId="492D3140" w14:textId="77777777" w:rsidR="00877B23" w:rsidRPr="00C77EB7" w:rsidRDefault="00877B23" w:rsidP="004B6E0D">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 קצוות כבלים בשטח ובלוחות יאטמו על ידי כפפות ראש כבל מתכווצות רייקם או </w:t>
      </w:r>
      <w:r w:rsidRPr="00C77EB7">
        <w:rPr>
          <w:rFonts w:asciiTheme="minorBidi" w:hAnsiTheme="minorBidi" w:cstheme="minorBidi"/>
          <w:sz w:val="24"/>
          <w:szCs w:val="24"/>
        </w:rPr>
        <w:t>M</w:t>
      </w:r>
      <w:r w:rsidR="004B6E0D" w:rsidRPr="00C77EB7">
        <w:rPr>
          <w:rFonts w:asciiTheme="minorBidi" w:hAnsiTheme="minorBidi" w:cstheme="minorBidi"/>
          <w:sz w:val="24"/>
          <w:szCs w:val="24"/>
          <w:rtl/>
        </w:rPr>
        <w:t>3</w:t>
      </w:r>
      <w:r w:rsidRPr="00C77EB7">
        <w:rPr>
          <w:rFonts w:asciiTheme="minorBidi" w:hAnsiTheme="minorBidi" w:cstheme="minorBidi"/>
          <w:sz w:val="24"/>
          <w:szCs w:val="24"/>
          <w:rtl/>
        </w:rPr>
        <w:t xml:space="preserve"> או אלסטימולד לכבלים בחתך 16 ממ"ר ומעלה. תשלום עבור כפפות ראש כבל לפי כתבי כמויות.</w:t>
      </w:r>
    </w:p>
    <w:p w14:paraId="65C73B9D" w14:textId="77777777" w:rsidR="007A60AB" w:rsidRPr="00C77EB7" w:rsidRDefault="00877B23" w:rsidP="00877B23">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קונסטרוקציית עזר, במידה ותידרש, להתקנת כננות וגלגלות נכללת במחירי היחידה של הכבלים.</w:t>
      </w:r>
    </w:p>
    <w:p w14:paraId="2746EE4C" w14:textId="77777777" w:rsidR="00603CE8" w:rsidRPr="00C77EB7" w:rsidRDefault="00603CE8" w:rsidP="00877B23">
      <w:pPr>
        <w:pStyle w:val="normalline"/>
        <w:spacing w:after="0"/>
        <w:ind w:left="1082" w:hanging="722"/>
        <w:rPr>
          <w:rFonts w:asciiTheme="minorBidi" w:hAnsiTheme="minorBidi" w:cstheme="minorBidi"/>
          <w:b/>
          <w:bCs/>
          <w:sz w:val="24"/>
          <w:szCs w:val="24"/>
        </w:rPr>
      </w:pPr>
      <w:r w:rsidRPr="00C77EB7">
        <w:rPr>
          <w:rFonts w:asciiTheme="minorBidi" w:hAnsiTheme="minorBidi" w:cstheme="minorBidi"/>
          <w:b/>
          <w:bCs/>
          <w:sz w:val="24"/>
          <w:szCs w:val="24"/>
          <w:rtl/>
        </w:rPr>
        <w:t>סימון כבלים</w:t>
      </w:r>
    </w:p>
    <w:p w14:paraId="6730A18A" w14:textId="77777777" w:rsidR="00603CE8" w:rsidRPr="00C77EB7" w:rsidRDefault="00603CE8" w:rsidP="00603CE8">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הכבלים שיונחו בקרקע ו/ או במגשים ו/ או על גבי סולמות יסומנו בסימון פלסטי נטול הלוגן מיוחד כפי שיורה המהנדס, סימונית דוגמת "</w:t>
      </w:r>
      <w:r w:rsidRPr="00C77EB7">
        <w:rPr>
          <w:rFonts w:asciiTheme="minorBidi" w:hAnsiTheme="minorBidi" w:cstheme="minorBidi"/>
          <w:sz w:val="24"/>
          <w:szCs w:val="24"/>
        </w:rPr>
        <w:t>TIPTAG</w:t>
      </w:r>
      <w:r w:rsidRPr="00C77EB7">
        <w:rPr>
          <w:rFonts w:asciiTheme="minorBidi" w:hAnsiTheme="minorBidi" w:cstheme="minorBidi"/>
          <w:sz w:val="24"/>
          <w:szCs w:val="24"/>
          <w:rtl/>
        </w:rPr>
        <w:t xml:space="preserve">" או "קריצ'לי" אוריגינאלית ועליה מספר הכבל, קשורה לכבל על ידי 2 סרטים </w:t>
      </w:r>
      <w:r w:rsidRPr="00C77EB7">
        <w:rPr>
          <w:rFonts w:asciiTheme="minorBidi" w:hAnsiTheme="minorBidi" w:cstheme="minorBidi"/>
          <w:sz w:val="24"/>
          <w:szCs w:val="24"/>
        </w:rPr>
        <w:t>BAND)</w:t>
      </w:r>
      <w:r w:rsidRPr="00C77EB7">
        <w:rPr>
          <w:rFonts w:asciiTheme="minorBidi" w:hAnsiTheme="minorBidi" w:cstheme="minorBidi"/>
          <w:sz w:val="24"/>
          <w:szCs w:val="24"/>
          <w:rtl/>
        </w:rPr>
        <w:t>), או שלט סנדביץ קשור כנ"ל מאושר על ידי המפקח.</w:t>
      </w:r>
    </w:p>
    <w:p w14:paraId="4FB2135C" w14:textId="77777777" w:rsidR="00603CE8" w:rsidRPr="00C77EB7" w:rsidRDefault="00603CE8" w:rsidP="00603CE8">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סימון כבלים יבוצע בלוח , כניסה/יציאה ממבנה, כניסה/יציאה ממבנה, כניסה/יציאה לפיר אנכי, מעבר אזור אש, בכל שוחת כבלים בקרקע.</w:t>
      </w:r>
    </w:p>
    <w:p w14:paraId="7D9D7D4B" w14:textId="77777777" w:rsidR="00243014" w:rsidRPr="00C77EB7" w:rsidRDefault="00243014" w:rsidP="00603CE8">
      <w:pPr>
        <w:pStyle w:val="normalline"/>
        <w:numPr>
          <w:ilvl w:val="0"/>
          <w:numId w:val="0"/>
        </w:numPr>
        <w:spacing w:after="0"/>
        <w:ind w:left="1758"/>
        <w:rPr>
          <w:rFonts w:asciiTheme="minorBidi" w:hAnsiTheme="minorBidi" w:cstheme="minorBidi"/>
          <w:sz w:val="24"/>
          <w:szCs w:val="24"/>
          <w:rtl/>
        </w:rPr>
      </w:pPr>
    </w:p>
    <w:p w14:paraId="1DDCB463" w14:textId="77777777" w:rsidR="00877B23" w:rsidRPr="00C77EB7" w:rsidRDefault="00877B23" w:rsidP="00A93A70">
      <w:pPr>
        <w:pStyle w:val="10"/>
        <w:rPr>
          <w:rFonts w:asciiTheme="minorBidi" w:hAnsiTheme="minorBidi" w:cstheme="minorBidi"/>
          <w:sz w:val="24"/>
          <w:szCs w:val="24"/>
        </w:rPr>
      </w:pPr>
      <w:bookmarkStart w:id="12" w:name="_Toc78620849"/>
      <w:r w:rsidRPr="00C77EB7">
        <w:rPr>
          <w:rFonts w:asciiTheme="minorBidi" w:hAnsiTheme="minorBidi" w:cstheme="minorBidi"/>
          <w:sz w:val="24"/>
          <w:szCs w:val="24"/>
          <w:rtl/>
        </w:rPr>
        <w:t>איטום מעברים נגד התפשטות אש</w:t>
      </w:r>
      <w:bookmarkEnd w:id="12"/>
      <w:r w:rsidRPr="00C77EB7">
        <w:rPr>
          <w:rFonts w:asciiTheme="minorBidi" w:hAnsiTheme="minorBidi" w:cstheme="minorBidi"/>
          <w:sz w:val="24"/>
          <w:szCs w:val="24"/>
          <w:rtl/>
        </w:rPr>
        <w:t xml:space="preserve"> </w:t>
      </w:r>
    </w:p>
    <w:p w14:paraId="37010378"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לאחר השחלת כל הכבלים יבוצע איטום מעברים בפירים אנכיים ובמעבר בין אזורי אש.</w:t>
      </w:r>
    </w:p>
    <w:p w14:paraId="3CEEF3B4"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כל עבודות האיטום יבוצעו בהתאם לתקן הישראלי .755</w:t>
      </w:r>
    </w:p>
    <w:p w14:paraId="36080374"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 xml:space="preserve">מעברים אנכיים ייאטמו על ידי לוחות דוגמת </w:t>
      </w:r>
      <w:r w:rsidRPr="00C77EB7">
        <w:rPr>
          <w:rFonts w:asciiTheme="minorBidi" w:hAnsiTheme="minorBidi" w:cstheme="minorBidi"/>
          <w:sz w:val="24"/>
          <w:szCs w:val="24"/>
        </w:rPr>
        <w:t>SEAL PANEL KBS</w:t>
      </w:r>
      <w:r w:rsidRPr="00C77EB7">
        <w:rPr>
          <w:rFonts w:asciiTheme="minorBidi" w:hAnsiTheme="minorBidi" w:cstheme="minorBidi"/>
          <w:sz w:val="24"/>
          <w:szCs w:val="24"/>
          <w:rtl/>
        </w:rPr>
        <w:t xml:space="preserve"> מצמר מינרלי במשקל מרחבי של 160 ק"ג למ"ק לפחות. בתחתית המעבר תותקן תעלת רשת  כדי לתמוך פיזית באיטום. לאחר התקנת הלוחות יש לבצע צביעה ואיטום על יד חומר ציפוי דוגמת </w:t>
      </w:r>
      <w:r w:rsidRPr="00C77EB7">
        <w:rPr>
          <w:rFonts w:asciiTheme="minorBidi" w:hAnsiTheme="minorBidi" w:cstheme="minorBidi"/>
          <w:sz w:val="24"/>
          <w:szCs w:val="24"/>
        </w:rPr>
        <w:t>FLAMMSTIK KBS</w:t>
      </w:r>
      <w:r w:rsidRPr="00C77EB7">
        <w:rPr>
          <w:rFonts w:asciiTheme="minorBidi" w:hAnsiTheme="minorBidi" w:cstheme="minorBidi"/>
          <w:sz w:val="24"/>
          <w:szCs w:val="24"/>
          <w:rtl/>
        </w:rPr>
        <w:t xml:space="preserve"> לציפוי המעבר והכבלים עד 50 ס"מ ממפלס רצפה/תקרה.</w:t>
      </w:r>
    </w:p>
    <w:p w14:paraId="6C79426B"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הציפוי יבוצע בעבודה מקצועית נקייה, שכבות ציפוי אחידות והגבלת שטחי הציפוי באופן נקי.</w:t>
      </w:r>
    </w:p>
    <w:p w14:paraId="02F5F571"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מעברים אופקיים בחתך גובה עד 25 ס"מ ייאטמו על ידי שקיות חומר מעכב</w:t>
      </w:r>
    </w:p>
    <w:p w14:paraId="30D59930"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 בעירה דוגמת </w:t>
      </w:r>
      <w:r w:rsidRPr="00C77EB7">
        <w:rPr>
          <w:rFonts w:asciiTheme="minorBidi" w:hAnsiTheme="minorBidi" w:cstheme="minorBidi"/>
          <w:sz w:val="24"/>
          <w:szCs w:val="24"/>
        </w:rPr>
        <w:t>SEALBAGS .KBS</w:t>
      </w:r>
      <w:r w:rsidRPr="00C77EB7">
        <w:rPr>
          <w:rFonts w:asciiTheme="minorBidi" w:hAnsiTheme="minorBidi" w:cstheme="minorBidi"/>
          <w:sz w:val="24"/>
          <w:szCs w:val="24"/>
          <w:rtl/>
        </w:rPr>
        <w:t xml:space="preserve"> לפני התקנת השקיות יש לבצע ציפוי הכבלים ב-  </w:t>
      </w:r>
      <w:r w:rsidRPr="00C77EB7">
        <w:rPr>
          <w:rFonts w:asciiTheme="minorBidi" w:hAnsiTheme="minorBidi" w:cstheme="minorBidi"/>
          <w:sz w:val="24"/>
          <w:szCs w:val="24"/>
        </w:rPr>
        <w:t>FLAMSTICK 50</w:t>
      </w:r>
      <w:r w:rsidRPr="00C77EB7">
        <w:rPr>
          <w:rFonts w:asciiTheme="minorBidi" w:hAnsiTheme="minorBidi" w:cstheme="minorBidi"/>
          <w:sz w:val="24"/>
          <w:szCs w:val="24"/>
          <w:rtl/>
        </w:rPr>
        <w:t xml:space="preserve"> ס"מ משני צידי המעבר כמפורט עבור המעברים האנכיים.</w:t>
      </w:r>
    </w:p>
    <w:p w14:paraId="0D629591" w14:textId="77777777" w:rsidR="00B61C5D" w:rsidRPr="00C77EB7" w:rsidRDefault="00877B23" w:rsidP="00877B23">
      <w:pPr>
        <w:pStyle w:val="normalline"/>
        <w:numPr>
          <w:ilvl w:val="0"/>
          <w:numId w:val="0"/>
        </w:numPr>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מעברים אופקיים בחתך גובה מעל 25 ס"מ ייאטמו בהתאם למפרט מעברים אנכיים.</w:t>
      </w:r>
    </w:p>
    <w:p w14:paraId="1A109EF7" w14:textId="77777777" w:rsidR="00877B23" w:rsidRPr="00C77EB7" w:rsidRDefault="00877B23" w:rsidP="00877B23">
      <w:pPr>
        <w:pStyle w:val="normalline"/>
        <w:numPr>
          <w:ilvl w:val="0"/>
          <w:numId w:val="0"/>
        </w:numPr>
        <w:tabs>
          <w:tab w:val="left" w:pos="1366"/>
        </w:tabs>
        <w:spacing w:after="0"/>
        <w:ind w:left="1366"/>
        <w:rPr>
          <w:rFonts w:asciiTheme="minorBidi" w:hAnsiTheme="minorBidi" w:cstheme="minorBidi"/>
          <w:sz w:val="24"/>
          <w:szCs w:val="24"/>
        </w:rPr>
      </w:pPr>
    </w:p>
    <w:p w14:paraId="0AAF218E" w14:textId="77777777" w:rsidR="004877DA" w:rsidRPr="00C77EB7" w:rsidRDefault="008324AB" w:rsidP="00A93A70">
      <w:pPr>
        <w:pStyle w:val="10"/>
        <w:rPr>
          <w:rFonts w:asciiTheme="minorBidi" w:hAnsiTheme="minorBidi" w:cstheme="minorBidi"/>
          <w:sz w:val="24"/>
          <w:szCs w:val="24"/>
        </w:rPr>
      </w:pPr>
      <w:bookmarkStart w:id="13" w:name="_Toc78620850"/>
      <w:r w:rsidRPr="00C77EB7">
        <w:rPr>
          <w:rFonts w:asciiTheme="minorBidi" w:hAnsiTheme="minorBidi" w:cstheme="minorBidi"/>
          <w:sz w:val="24"/>
          <w:szCs w:val="24"/>
          <w:rtl/>
        </w:rPr>
        <w:t>אטימת מעברים בקירות בטון חיצוניים</w:t>
      </w:r>
      <w:r w:rsidR="004877DA" w:rsidRPr="00C77EB7">
        <w:rPr>
          <w:rFonts w:asciiTheme="minorBidi" w:hAnsiTheme="minorBidi" w:cstheme="minorBidi"/>
          <w:sz w:val="24"/>
          <w:szCs w:val="24"/>
          <w:rtl/>
        </w:rPr>
        <w:t>.</w:t>
      </w:r>
      <w:bookmarkEnd w:id="13"/>
      <w:r w:rsidR="004877DA" w:rsidRPr="00C77EB7">
        <w:rPr>
          <w:rFonts w:asciiTheme="minorBidi" w:hAnsiTheme="minorBidi" w:cstheme="minorBidi"/>
          <w:sz w:val="24"/>
          <w:szCs w:val="24"/>
          <w:rtl/>
        </w:rPr>
        <w:t xml:space="preserve">  </w:t>
      </w:r>
    </w:p>
    <w:p w14:paraId="7BA7046C" w14:textId="77777777" w:rsidR="00222EFD" w:rsidRDefault="008324AB" w:rsidP="00243014">
      <w:pPr>
        <w:pStyle w:val="normalline"/>
        <w:numPr>
          <w:ilvl w:val="0"/>
          <w:numId w:val="0"/>
        </w:numPr>
        <w:spacing w:after="0"/>
        <w:ind w:left="1191"/>
        <w:rPr>
          <w:rFonts w:asciiTheme="minorBidi" w:hAnsiTheme="minorBidi" w:cstheme="minorBidi"/>
          <w:sz w:val="24"/>
          <w:szCs w:val="24"/>
          <w:rtl/>
        </w:rPr>
      </w:pPr>
      <w:r w:rsidRPr="00C77EB7">
        <w:rPr>
          <w:rFonts w:asciiTheme="minorBidi" w:hAnsiTheme="minorBidi" w:cstheme="minorBidi"/>
          <w:sz w:val="24"/>
          <w:szCs w:val="24"/>
          <w:rtl/>
        </w:rPr>
        <w:t>אטימת כניסת כבלים למבנה מגן 9 על ידי אטימת מעברים באמצעות מערכת אטמים מתועשים מעוצבים הקפדה מיוחדת תהיה על סוג האטמים וביצועם בשטח .</w:t>
      </w:r>
    </w:p>
    <w:p w14:paraId="51619A25" w14:textId="77777777" w:rsidR="00266A2E" w:rsidRPr="00C77EB7" w:rsidRDefault="00266A2E" w:rsidP="00243014">
      <w:pPr>
        <w:pStyle w:val="normalline"/>
        <w:numPr>
          <w:ilvl w:val="0"/>
          <w:numId w:val="0"/>
        </w:numPr>
        <w:spacing w:after="0"/>
        <w:ind w:left="1191"/>
        <w:rPr>
          <w:rFonts w:asciiTheme="minorBidi" w:hAnsiTheme="minorBidi" w:cstheme="minorBidi"/>
          <w:sz w:val="24"/>
          <w:szCs w:val="24"/>
        </w:rPr>
      </w:pPr>
    </w:p>
    <w:p w14:paraId="28636179" w14:textId="77777777" w:rsidR="00234C55" w:rsidRPr="00C77EB7" w:rsidRDefault="00234C55" w:rsidP="00B04841">
      <w:pPr>
        <w:pStyle w:val="10"/>
        <w:rPr>
          <w:rFonts w:asciiTheme="minorBidi" w:hAnsiTheme="minorBidi" w:cstheme="minorBidi"/>
          <w:sz w:val="24"/>
          <w:szCs w:val="24"/>
          <w:rtl/>
        </w:rPr>
      </w:pPr>
      <w:bookmarkStart w:id="14" w:name="_Toc78620851"/>
      <w:r w:rsidRPr="00C77EB7">
        <w:rPr>
          <w:rFonts w:asciiTheme="minorBidi" w:hAnsiTheme="minorBidi" w:cstheme="minorBidi"/>
          <w:sz w:val="24"/>
          <w:szCs w:val="24"/>
          <w:rtl/>
        </w:rPr>
        <w:t>הארקות</w:t>
      </w:r>
      <w:bookmarkEnd w:id="14"/>
    </w:p>
    <w:p w14:paraId="079F253E" w14:textId="77777777" w:rsidR="00234C55" w:rsidRPr="00C77EB7" w:rsidRDefault="00234C55" w:rsidP="00D57899">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 עבודת הקבלן כוללת ביצוע מערכת הארקה מושלמת בבניין כולל פסי  השוואת פוטנציאלים מתאימים מנחושת בחתך כנדרש. </w:t>
      </w:r>
    </w:p>
    <w:p w14:paraId="7F647D88" w14:textId="77777777" w:rsidR="00234C55" w:rsidRPr="00C77EB7" w:rsidRDefault="00234C55" w:rsidP="00234C55">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 כל פס השוואת פוטנציאלים בכל לוח יחובר אל:</w:t>
      </w:r>
    </w:p>
    <w:p w14:paraId="4D30CB95" w14:textId="77777777" w:rsidR="00234C55" w:rsidRPr="00C77EB7" w:rsidRDefault="00234C55" w:rsidP="00234C5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אלקטרודות הארקות (נוספות בהתאם לאישור המהנדס) . </w:t>
      </w:r>
    </w:p>
    <w:p w14:paraId="63FEF2A9" w14:textId="77777777" w:rsidR="00234C55" w:rsidRPr="00C77EB7" w:rsidRDefault="00234C55" w:rsidP="00234C5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חלקי מתכת וקונסטרוקציה .</w:t>
      </w:r>
    </w:p>
    <w:p w14:paraId="46B02DF0" w14:textId="77777777" w:rsidR="00234C55" w:rsidRPr="00C77EB7" w:rsidRDefault="00234C55" w:rsidP="00234C5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יציאות מגולוונת ממערכת הארקת יסודות.</w:t>
      </w:r>
    </w:p>
    <w:p w14:paraId="6FDF2348" w14:textId="77777777" w:rsidR="00234C55" w:rsidRPr="00C77EB7" w:rsidRDefault="00234C55" w:rsidP="00234C5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חיבור הארקה לפ</w:t>
      </w:r>
      <w:r w:rsidR="00301522" w:rsidRPr="00C77EB7">
        <w:rPr>
          <w:rFonts w:asciiTheme="minorBidi" w:hAnsiTheme="minorBidi" w:cstheme="minorBidi"/>
          <w:sz w:val="24"/>
          <w:szCs w:val="24"/>
          <w:rtl/>
        </w:rPr>
        <w:t>.</w:t>
      </w:r>
      <w:r w:rsidRPr="00C77EB7">
        <w:rPr>
          <w:rFonts w:asciiTheme="minorBidi" w:hAnsiTheme="minorBidi" w:cstheme="minorBidi"/>
          <w:sz w:val="24"/>
          <w:szCs w:val="24"/>
          <w:rtl/>
        </w:rPr>
        <w:t>ה</w:t>
      </w:r>
      <w:r w:rsidR="00301522" w:rsidRPr="00C77EB7">
        <w:rPr>
          <w:rFonts w:asciiTheme="minorBidi" w:hAnsiTheme="minorBidi" w:cstheme="minorBidi"/>
          <w:sz w:val="24"/>
          <w:szCs w:val="24"/>
          <w:rtl/>
        </w:rPr>
        <w:t>.</w:t>
      </w:r>
      <w:r w:rsidRPr="00C77EB7">
        <w:rPr>
          <w:rFonts w:asciiTheme="minorBidi" w:hAnsiTheme="minorBidi" w:cstheme="minorBidi"/>
          <w:sz w:val="24"/>
          <w:szCs w:val="24"/>
          <w:rtl/>
        </w:rPr>
        <w:t xml:space="preserve">פ ראשי בניין . </w:t>
      </w:r>
    </w:p>
    <w:p w14:paraId="5E596BDA" w14:textId="77777777" w:rsidR="00234C55" w:rsidRPr="00C77EB7" w:rsidRDefault="00234C55" w:rsidP="00234C5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הארקה לרמה רפואית קטגוריה (2) . </w:t>
      </w:r>
    </w:p>
    <w:p w14:paraId="278B7D36" w14:textId="77777777" w:rsidR="00234C55" w:rsidRPr="00C77EB7" w:rsidRDefault="00234C55" w:rsidP="00234C5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חיבור הארקה לתעלות חשמל ותקשורת יהיה לכל מקטע בנפרד, ע"י מהדק קנדי . </w:t>
      </w:r>
    </w:p>
    <w:p w14:paraId="2D4F537D" w14:textId="77777777" w:rsidR="00234C55" w:rsidRPr="00C77EB7" w:rsidRDefault="00234C55" w:rsidP="00234C5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הארקת תעלות ע"י גיד הארקה נחושת חשוף 16 ממ"ר לפחות בנפרד לתעלות תקשורת/חשמל וחירום וכו' . </w:t>
      </w:r>
    </w:p>
    <w:p w14:paraId="5742B834" w14:textId="77777777" w:rsidR="00234C55" w:rsidRPr="00C77EB7" w:rsidRDefault="00234C55" w:rsidP="00D57899">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בכל המובילים המתכתיים תשמר רציפות חשמלית להארקה על ידי מחברים מתכתיים מגולוונים תקניים או על ידי מוליך נחושת גמיש שטוח שזור מתאים ("ליצה").</w:t>
      </w:r>
    </w:p>
    <w:p w14:paraId="35A17BE8" w14:textId="77777777" w:rsidR="00234C55" w:rsidRPr="00C77EB7" w:rsidRDefault="00234C55" w:rsidP="00D57899">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בכל המקרים שמוליך ההארקה מזין מערכת הארקת משנה וממשיך ממנה, יש להקפיד וללחוץ את שניהם להכניס את חוט הזנת ההארקה והחוט הממשיך למחבר לחיצה  ביחד, ללא חיתוך הכבל. (לא יותר שימוש במהדקים קנדיים או שווי ערך) . </w:t>
      </w:r>
    </w:p>
    <w:p w14:paraId="0F1B4508" w14:textId="77777777" w:rsidR="00234C55" w:rsidRPr="00C77EB7" w:rsidRDefault="00234C55" w:rsidP="00D57899">
      <w:pPr>
        <w:pStyle w:val="normalline"/>
        <w:spacing w:after="0"/>
        <w:rPr>
          <w:rFonts w:asciiTheme="minorBidi" w:hAnsiTheme="minorBidi" w:cstheme="minorBidi"/>
          <w:sz w:val="24"/>
          <w:szCs w:val="24"/>
        </w:rPr>
      </w:pPr>
      <w:r w:rsidRPr="00C77EB7">
        <w:rPr>
          <w:rFonts w:asciiTheme="minorBidi" w:hAnsiTheme="minorBidi" w:cstheme="minorBidi"/>
          <w:sz w:val="24"/>
          <w:szCs w:val="24"/>
          <w:rtl/>
        </w:rPr>
        <w:t xml:space="preserve">כל מוליכי ההארקה בפסים השונים יסומנו בשלטי סנדוויץ' רתומים בחבק ( </w:t>
      </w:r>
      <w:r w:rsidRPr="00C77EB7">
        <w:rPr>
          <w:rFonts w:asciiTheme="minorBidi" w:hAnsiTheme="minorBidi" w:cstheme="minorBidi"/>
          <w:sz w:val="24"/>
          <w:szCs w:val="24"/>
        </w:rPr>
        <w:t>BAND</w:t>
      </w:r>
      <w:r w:rsidRPr="00C77EB7">
        <w:rPr>
          <w:rFonts w:asciiTheme="minorBidi" w:hAnsiTheme="minorBidi" w:cstheme="minorBidi"/>
          <w:sz w:val="24"/>
          <w:szCs w:val="24"/>
          <w:rtl/>
        </w:rPr>
        <w:t>)  לסימון המתקן/ נקודה המוזן או המזין.</w:t>
      </w:r>
    </w:p>
    <w:p w14:paraId="2433FDE7" w14:textId="77777777" w:rsidR="00A93A70" w:rsidRDefault="00A93A70" w:rsidP="008324AB">
      <w:pPr>
        <w:pStyle w:val="normalline"/>
        <w:numPr>
          <w:ilvl w:val="0"/>
          <w:numId w:val="0"/>
        </w:numPr>
        <w:spacing w:after="0"/>
        <w:ind w:left="1191"/>
        <w:rPr>
          <w:rFonts w:asciiTheme="minorBidi" w:hAnsiTheme="minorBidi" w:cstheme="minorBidi"/>
          <w:sz w:val="24"/>
          <w:szCs w:val="24"/>
          <w:rtl/>
        </w:rPr>
      </w:pPr>
    </w:p>
    <w:p w14:paraId="79A05105" w14:textId="77777777" w:rsidR="00F72BF8" w:rsidRPr="00C77EB7" w:rsidRDefault="00F72BF8" w:rsidP="008324AB">
      <w:pPr>
        <w:pStyle w:val="normalline"/>
        <w:numPr>
          <w:ilvl w:val="0"/>
          <w:numId w:val="0"/>
        </w:numPr>
        <w:spacing w:after="0"/>
        <w:ind w:left="1191"/>
        <w:rPr>
          <w:rFonts w:asciiTheme="minorBidi" w:hAnsiTheme="minorBidi" w:cstheme="minorBidi"/>
          <w:sz w:val="24"/>
          <w:szCs w:val="24"/>
          <w:rtl/>
        </w:rPr>
      </w:pPr>
    </w:p>
    <w:p w14:paraId="16511F4F" w14:textId="77777777" w:rsidR="00A93A70" w:rsidRPr="00C77EB7" w:rsidRDefault="00A93A70" w:rsidP="00A93A70">
      <w:pPr>
        <w:pStyle w:val="10"/>
        <w:rPr>
          <w:rFonts w:asciiTheme="minorBidi" w:hAnsiTheme="minorBidi" w:cstheme="minorBidi"/>
          <w:sz w:val="24"/>
          <w:szCs w:val="24"/>
          <w:rtl/>
        </w:rPr>
      </w:pPr>
      <w:bookmarkStart w:id="15" w:name="_Toc78620852"/>
      <w:r w:rsidRPr="00C77EB7">
        <w:rPr>
          <w:rFonts w:asciiTheme="minorBidi" w:hAnsiTheme="minorBidi" w:cstheme="minorBidi"/>
          <w:sz w:val="24"/>
          <w:szCs w:val="24"/>
          <w:rtl/>
        </w:rPr>
        <w:t>לוחות חשמל (מ.נ.) :</w:t>
      </w:r>
      <w:bookmarkEnd w:id="15"/>
    </w:p>
    <w:p w14:paraId="412AE228" w14:textId="77777777" w:rsidR="00A93A70" w:rsidRPr="00C77EB7" w:rsidRDefault="00A93A70" w:rsidP="00A93A70">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הגדרות</w:t>
      </w:r>
    </w:p>
    <w:p w14:paraId="2532E4CF" w14:textId="77777777" w:rsidR="00A93A70" w:rsidRPr="00C77EB7" w:rsidRDefault="00A93A70" w:rsidP="00A93A70">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לוח שיטה (סיסטם) </w:t>
      </w:r>
      <w:r w:rsidRPr="00C77EB7">
        <w:rPr>
          <w:rFonts w:asciiTheme="minorBidi" w:hAnsiTheme="minorBidi" w:cstheme="minorBidi"/>
          <w:sz w:val="24"/>
          <w:szCs w:val="24"/>
        </w:rPr>
        <w:t>Assembly System</w:t>
      </w:r>
      <w:r w:rsidRPr="00C77EB7">
        <w:rPr>
          <w:rFonts w:asciiTheme="minorBidi" w:hAnsiTheme="minorBidi" w:cstheme="minorBidi"/>
          <w:sz w:val="24"/>
          <w:szCs w:val="24"/>
          <w:rtl/>
        </w:rPr>
        <w:t xml:space="preserve"> - סדרה שלמה של אביזרים מכאניים וחשמליים, כפי שהוגדרו על ידי היצרן המקורי (מבנה, פסים, </w:t>
      </w:r>
      <w:r w:rsidRPr="00C77EB7">
        <w:rPr>
          <w:rFonts w:asciiTheme="minorBidi" w:hAnsiTheme="minorBidi" w:cstheme="minorBidi"/>
          <w:sz w:val="24"/>
          <w:szCs w:val="24"/>
          <w:rtl/>
        </w:rPr>
        <w:lastRenderedPageBreak/>
        <w:t>יחידות תפקוד וכיו"ב), אשר ניתנים להרכבה בהתאם להוראות יצרן מקורי על מנת לקבל לוחות חשמל בהרכבים שונים.</w:t>
      </w:r>
    </w:p>
    <w:p w14:paraId="2C80AF98" w14:textId="77777777" w:rsidR="00A93A70" w:rsidRPr="00C77EB7" w:rsidRDefault="00A93A70" w:rsidP="00A93A70">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יצרן מקורי </w:t>
      </w:r>
      <w:r w:rsidRPr="00C77EB7">
        <w:rPr>
          <w:rFonts w:asciiTheme="minorBidi" w:hAnsiTheme="minorBidi" w:cstheme="minorBidi"/>
          <w:sz w:val="24"/>
          <w:szCs w:val="24"/>
        </w:rPr>
        <w:t>Original Manufacturer</w:t>
      </w:r>
      <w:r w:rsidRPr="00C77EB7">
        <w:rPr>
          <w:rFonts w:asciiTheme="minorBidi" w:hAnsiTheme="minorBidi" w:cstheme="minorBidi"/>
          <w:sz w:val="24"/>
          <w:szCs w:val="24"/>
          <w:rtl/>
        </w:rPr>
        <w:t xml:space="preserve"> ארגון אשר תכנן את הסיסטם, בדק אותו בהתאם לתקנים, ותיעד את הנתונים בקטלוגים.</w:t>
      </w:r>
    </w:p>
    <w:p w14:paraId="5FDD1E41" w14:textId="77777777" w:rsidR="00A93A70" w:rsidRPr="00C77EB7" w:rsidRDefault="00A93A70" w:rsidP="00A93A70">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יצרן – מרכיב </w:t>
      </w:r>
      <w:r w:rsidRPr="00C77EB7">
        <w:rPr>
          <w:rFonts w:asciiTheme="minorBidi" w:hAnsiTheme="minorBidi" w:cstheme="minorBidi"/>
          <w:sz w:val="24"/>
          <w:szCs w:val="24"/>
        </w:rPr>
        <w:t>Assembly Manufacturer</w:t>
      </w:r>
      <w:r w:rsidRPr="00C77EB7">
        <w:rPr>
          <w:rFonts w:asciiTheme="minorBidi" w:hAnsiTheme="minorBidi" w:cstheme="minorBidi"/>
          <w:sz w:val="24"/>
          <w:szCs w:val="24"/>
          <w:rtl/>
        </w:rPr>
        <w:t xml:space="preserve"> ארגון האחראי לביצוע לוח. </w:t>
      </w:r>
    </w:p>
    <w:p w14:paraId="40DE7AC1" w14:textId="77777777" w:rsidR="00A93A70" w:rsidRPr="00C77EB7" w:rsidRDefault="00A93A70" w:rsidP="00A93A70">
      <w:pPr>
        <w:jc w:val="both"/>
        <w:rPr>
          <w:rFonts w:asciiTheme="minorBidi" w:hAnsiTheme="minorBidi" w:cstheme="minorBidi"/>
          <w:sz w:val="24"/>
          <w:szCs w:val="24"/>
          <w:rtl/>
        </w:rPr>
      </w:pPr>
    </w:p>
    <w:p w14:paraId="32182178" w14:textId="77777777" w:rsidR="00A93A70" w:rsidRPr="00C77EB7" w:rsidRDefault="00A93A70" w:rsidP="00A93A70">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כללי:</w:t>
      </w:r>
    </w:p>
    <w:p w14:paraId="62C8CCE3" w14:textId="77777777" w:rsidR="00A93A70" w:rsidRPr="00C77EB7" w:rsidRDefault="00A93A70" w:rsidP="00A93A70">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לוחות החשמל יבנו להעמדה לרצפה מתאים מודולריים בגובה </w:t>
      </w:r>
      <w:smartTag w:uri="urn:schemas-microsoft-com:office:smarttags" w:element="metricconverter">
        <w:smartTagPr>
          <w:attr w:name="ProductID" w:val="210 ס&quot;מ"/>
        </w:smartTagPr>
        <w:r w:rsidRPr="00C77EB7">
          <w:rPr>
            <w:rFonts w:asciiTheme="minorBidi" w:hAnsiTheme="minorBidi" w:cstheme="minorBidi"/>
            <w:sz w:val="24"/>
            <w:szCs w:val="24"/>
            <w:rtl/>
          </w:rPr>
          <w:t>210 ס"מ</w:t>
        </w:r>
      </w:smartTag>
      <w:r w:rsidRPr="00C77EB7">
        <w:rPr>
          <w:rFonts w:asciiTheme="minorBidi" w:hAnsiTheme="minorBidi" w:cstheme="minorBidi"/>
          <w:sz w:val="24"/>
          <w:szCs w:val="24"/>
          <w:rtl/>
        </w:rPr>
        <w:t xml:space="preserve"> ורוחב כנדרש, עם דלתות מלאות המאפשרות רמת אטימות </w:t>
      </w:r>
      <w:r w:rsidRPr="00C77EB7">
        <w:rPr>
          <w:rFonts w:asciiTheme="minorBidi" w:hAnsiTheme="minorBidi" w:cstheme="minorBidi"/>
          <w:sz w:val="24"/>
          <w:szCs w:val="24"/>
        </w:rPr>
        <w:t>IP54</w:t>
      </w:r>
      <w:r w:rsidRPr="00C77EB7">
        <w:rPr>
          <w:rFonts w:asciiTheme="minorBidi" w:hAnsiTheme="minorBidi" w:cstheme="minorBidi"/>
          <w:sz w:val="24"/>
          <w:szCs w:val="24"/>
          <w:rtl/>
        </w:rPr>
        <w:t xml:space="preserve"> לפחות. הלוחות ייצרו לפי ת"י </w:t>
      </w:r>
      <w:r w:rsidRPr="00C77EB7">
        <w:rPr>
          <w:rFonts w:asciiTheme="minorBidi" w:hAnsiTheme="minorBidi" w:cstheme="minorBidi"/>
          <w:sz w:val="24"/>
          <w:szCs w:val="24"/>
        </w:rPr>
        <w:t>61439</w:t>
      </w:r>
      <w:r w:rsidRPr="00C77EB7">
        <w:rPr>
          <w:rFonts w:asciiTheme="minorBidi" w:hAnsiTheme="minorBidi" w:cstheme="minorBidi"/>
          <w:sz w:val="24"/>
          <w:szCs w:val="24"/>
          <w:rtl/>
        </w:rPr>
        <w:t xml:space="preserve"> ויעמדו רמת מידור </w:t>
      </w:r>
      <w:r w:rsidRPr="00C77EB7">
        <w:rPr>
          <w:rFonts w:asciiTheme="minorBidi" w:hAnsiTheme="minorBidi" w:cstheme="minorBidi"/>
          <w:sz w:val="24"/>
          <w:szCs w:val="24"/>
        </w:rPr>
        <w:t>4A</w:t>
      </w:r>
      <w:r w:rsidRPr="00C77EB7">
        <w:rPr>
          <w:rFonts w:asciiTheme="minorBidi" w:hAnsiTheme="minorBidi" w:cstheme="minorBidi"/>
          <w:sz w:val="24"/>
          <w:szCs w:val="24"/>
          <w:rtl/>
        </w:rPr>
        <w:t xml:space="preserve"> ללוחות ראשיים וחרום ו </w:t>
      </w:r>
      <w:r w:rsidRPr="00C77EB7">
        <w:rPr>
          <w:rFonts w:asciiTheme="minorBidi" w:hAnsiTheme="minorBidi" w:cstheme="minorBidi"/>
          <w:sz w:val="24"/>
          <w:szCs w:val="24"/>
        </w:rPr>
        <w:t xml:space="preserve">2B </w:t>
      </w:r>
      <w:r w:rsidR="00A1270B"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ליתר הלוחות וייוצרו ע"י מרכיב לוחות מאושר ע"י מכון התקנים ויצרן מקור, דוגמת תוצרת </w:t>
      </w:r>
      <w:r w:rsidRPr="00C77EB7">
        <w:rPr>
          <w:rFonts w:asciiTheme="minorBidi" w:hAnsiTheme="minorBidi" w:cstheme="minorBidi"/>
          <w:sz w:val="24"/>
          <w:szCs w:val="24"/>
        </w:rPr>
        <w:t xml:space="preserve">ELSTEEL </w:t>
      </w:r>
      <w:r w:rsidRPr="00C77EB7">
        <w:rPr>
          <w:rFonts w:asciiTheme="minorBidi" w:hAnsiTheme="minorBidi" w:cstheme="minorBidi"/>
          <w:sz w:val="24"/>
          <w:szCs w:val="24"/>
          <w:rtl/>
        </w:rPr>
        <w:t xml:space="preserve">או </w:t>
      </w:r>
      <w:r w:rsidRPr="00C77EB7">
        <w:rPr>
          <w:rFonts w:asciiTheme="minorBidi" w:hAnsiTheme="minorBidi" w:cstheme="minorBidi"/>
          <w:sz w:val="24"/>
          <w:szCs w:val="24"/>
        </w:rPr>
        <w:t>RITTAL</w:t>
      </w:r>
      <w:r w:rsidRPr="00C77EB7">
        <w:rPr>
          <w:rFonts w:asciiTheme="minorBidi" w:hAnsiTheme="minorBidi" w:cstheme="minorBidi"/>
          <w:sz w:val="24"/>
          <w:szCs w:val="24"/>
          <w:rtl/>
        </w:rPr>
        <w:t xml:space="preserve"> או תמח"ש או ש"ע . הלוחות יכלול פלטות פנימיות מגולוונות לכל הרוחב עשויות פח דקופירט מגולוונת להתקנת הציוד ע"י הברגה בלבד. פסי הצבירה יהיו בחלק העליון, המהדקים בחלק התחתון. הלוחות יכלול סוקל מברזל </w:t>
      </w:r>
      <w:r w:rsidRPr="00C77EB7">
        <w:rPr>
          <w:rFonts w:asciiTheme="minorBidi" w:hAnsiTheme="minorBidi" w:cstheme="minorBidi"/>
          <w:sz w:val="24"/>
          <w:szCs w:val="24"/>
        </w:rPr>
        <w:t>U</w:t>
      </w:r>
      <w:r w:rsidRPr="00C77EB7">
        <w:rPr>
          <w:rFonts w:asciiTheme="minorBidi" w:hAnsiTheme="minorBidi" w:cstheme="minorBidi"/>
          <w:sz w:val="24"/>
          <w:szCs w:val="24"/>
          <w:rtl/>
        </w:rPr>
        <w:t xml:space="preserve"> בגובה </w:t>
      </w:r>
      <w:smartTag w:uri="urn:schemas-microsoft-com:office:smarttags" w:element="metricconverter">
        <w:smartTagPr>
          <w:attr w:name="ProductID" w:val="10 ס&quot;מ"/>
        </w:smartTagPr>
        <w:r w:rsidRPr="00C77EB7">
          <w:rPr>
            <w:rFonts w:asciiTheme="minorBidi" w:hAnsiTheme="minorBidi" w:cstheme="minorBidi"/>
            <w:sz w:val="24"/>
            <w:szCs w:val="24"/>
            <w:rtl/>
          </w:rPr>
          <w:t>10 ס"מ</w:t>
        </w:r>
      </w:smartTag>
      <w:r w:rsidRPr="00C77EB7">
        <w:rPr>
          <w:rFonts w:asciiTheme="minorBidi" w:hAnsiTheme="minorBidi" w:cstheme="minorBidi"/>
          <w:sz w:val="24"/>
          <w:szCs w:val="24"/>
          <w:rtl/>
        </w:rPr>
        <w:t xml:space="preserve"> לפחות מגולוון הכלול במחיר הלוח. </w:t>
      </w:r>
    </w:p>
    <w:p w14:paraId="4C690791" w14:textId="77777777" w:rsidR="00A93A70" w:rsidRPr="00C77EB7" w:rsidRDefault="00A93A70"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לוחות החשמל ייוצרו ע"י יצרן בעל הסמכה ממכון התקנים לעמידה  בתקן 61439 לייצור לוחות וכן הסמכה מייצרן מקורי של הלוח. </w:t>
      </w:r>
    </w:p>
    <w:p w14:paraId="74541D1D"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לוחות המעבר והחבורים יבנו מארונות פוליאסטר משוריין להתקנה חיצונית עם סוקל אוריגינלי, אטום </w:t>
      </w:r>
      <w:r w:rsidRPr="00C77EB7">
        <w:rPr>
          <w:rFonts w:asciiTheme="minorBidi" w:hAnsiTheme="minorBidi" w:cstheme="minorBidi"/>
          <w:sz w:val="24"/>
          <w:szCs w:val="24"/>
        </w:rPr>
        <w:t>IP65</w:t>
      </w:r>
      <w:r w:rsidRPr="00C77EB7">
        <w:rPr>
          <w:rFonts w:asciiTheme="minorBidi" w:hAnsiTheme="minorBidi" w:cstheme="minorBidi"/>
          <w:sz w:val="24"/>
          <w:szCs w:val="24"/>
          <w:rtl/>
        </w:rPr>
        <w:t xml:space="preserve"> לפי פרט בתוכנית פרטים. </w:t>
      </w:r>
    </w:p>
    <w:p w14:paraId="59EDE0C3"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הלוחות יכללו פסי צבירה לפאזות והארקה עם ברגים ודסקיות פליז בורג נפרד לכל מוליך. פסי הצבירה יצופו בבדיל או בכסף למניעת קורוזיה. העומס יחולק שווה בין הפאזות. כל המעגלים ומוליכי הפיקוד יצוידו במהדקים. עד 25 ממ"ר מהדקי מסילה, 35 ממ"ר ומעלה עם בורג להתחברות ע"י נעלי כבל.</w:t>
      </w:r>
    </w:p>
    <w:p w14:paraId="15D4832A"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מוליכים שחתכם 10 ממ"ר ומעלה יחוברו לפסי צבירה באמצעות נעלי כבל ודסקיות פליז. מפסקים של 250 אמפר ומעלה יחוברו לפסי צבירה  באמצעות פסים מבודדים גמישים ומהדקים מתאימים. צבעי כבלי  הפיקוד יהיו לפי תקן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w:t>
      </w:r>
    </w:p>
    <w:p w14:paraId="14B8B26F"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האביזרים והמפסקים ישולטו בשלטי סנדוויץ' חרוטים שיחוברו  לפנלים ולדלתות ע"י ברגים או מסמרים (לא בדבק). בנוסף לשילוט יש  לסמן את כל האביזרים במדבקה עם ציון מס' המופיע בתוכנית.</w:t>
      </w:r>
    </w:p>
    <w:p w14:paraId="0CA20D71"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הלוחות יסגרו בחלק התחתון ובחלק העליון ע"י מכסים (גגונים)  עם כניסות כבל מוכנות מראש בנוי מחומר פלסטי חסין אש. לכל כבל תהיה כניסה נפרדת.</w:t>
      </w:r>
    </w:p>
    <w:p w14:paraId="3FEA559C"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מכסים אלו יהיו תוצרת "לגרנד" דגם </w:t>
      </w:r>
      <w:r w:rsidRPr="00C77EB7">
        <w:rPr>
          <w:rFonts w:asciiTheme="minorBidi" w:hAnsiTheme="minorBidi" w:cstheme="minorBidi"/>
          <w:sz w:val="24"/>
          <w:szCs w:val="24"/>
        </w:rPr>
        <w:t>CABSTOP</w:t>
      </w:r>
      <w:r w:rsidRPr="00C77EB7">
        <w:rPr>
          <w:rFonts w:asciiTheme="minorBidi" w:hAnsiTheme="minorBidi" w:cstheme="minorBidi"/>
          <w:sz w:val="24"/>
          <w:szCs w:val="24"/>
          <w:rtl/>
        </w:rPr>
        <w:t xml:space="preserve"> או ש"ע.</w:t>
      </w:r>
    </w:p>
    <w:p w14:paraId="1BE305EF"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בלוחות זרם </w:t>
      </w:r>
      <w:r w:rsidRPr="00C77EB7">
        <w:rPr>
          <w:rFonts w:asciiTheme="minorBidi" w:hAnsiTheme="minorBidi" w:cstheme="minorBidi"/>
          <w:sz w:val="24"/>
          <w:szCs w:val="24"/>
        </w:rPr>
        <w:t>3x63A</w:t>
      </w:r>
      <w:r w:rsidRPr="00C77EB7">
        <w:rPr>
          <w:rFonts w:asciiTheme="minorBidi" w:hAnsiTheme="minorBidi" w:cstheme="minorBidi"/>
          <w:sz w:val="24"/>
          <w:szCs w:val="24"/>
          <w:rtl/>
        </w:rPr>
        <w:t xml:space="preserve"> ומעלה תבוצע הכנה להתקנת גילוי אש אוטומטי. </w:t>
      </w:r>
    </w:p>
    <w:p w14:paraId="6F676781"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בלוחות לזרם </w:t>
      </w:r>
      <w:r w:rsidRPr="00C77EB7">
        <w:rPr>
          <w:rFonts w:asciiTheme="minorBidi" w:hAnsiTheme="minorBidi" w:cstheme="minorBidi"/>
          <w:sz w:val="24"/>
          <w:szCs w:val="24"/>
        </w:rPr>
        <w:t>3x100A</w:t>
      </w:r>
      <w:r w:rsidRPr="00C77EB7">
        <w:rPr>
          <w:rFonts w:asciiTheme="minorBidi" w:hAnsiTheme="minorBidi" w:cstheme="minorBidi"/>
          <w:sz w:val="24"/>
          <w:szCs w:val="24"/>
          <w:rtl/>
        </w:rPr>
        <w:t xml:space="preserve"> ומעלה תבוצע הכנה להתקנת מערכת כיבוי אש  אוטומטית בגז </w:t>
      </w:r>
      <w:r w:rsidRPr="00C77EB7">
        <w:rPr>
          <w:rFonts w:asciiTheme="minorBidi" w:hAnsiTheme="minorBidi" w:cstheme="minorBidi"/>
          <w:sz w:val="24"/>
          <w:szCs w:val="24"/>
        </w:rPr>
        <w:t>FM200</w:t>
      </w:r>
      <w:r w:rsidRPr="00C77EB7">
        <w:rPr>
          <w:rFonts w:asciiTheme="minorBidi" w:hAnsiTheme="minorBidi" w:cstheme="minorBidi"/>
          <w:sz w:val="24"/>
          <w:szCs w:val="24"/>
          <w:rtl/>
        </w:rPr>
        <w:t>.</w:t>
      </w:r>
    </w:p>
    <w:p w14:paraId="6CFABD37" w14:textId="77777777" w:rsidR="00A93A70" w:rsidRDefault="00A93A70" w:rsidP="0015256E">
      <w:pPr>
        <w:pStyle w:val="normalline"/>
        <w:numPr>
          <w:ilvl w:val="2"/>
          <w:numId w:val="1"/>
        </w:numPr>
        <w:spacing w:after="0"/>
        <w:rPr>
          <w:rFonts w:asciiTheme="minorBidi" w:hAnsiTheme="minorBidi" w:cstheme="minorBidi"/>
          <w:b/>
          <w:bCs/>
          <w:i/>
          <w:iCs/>
          <w:color w:val="FF0000"/>
          <w:sz w:val="24"/>
          <w:szCs w:val="24"/>
          <w:u w:val="single"/>
        </w:rPr>
      </w:pPr>
      <w:r w:rsidRPr="00C77EB7">
        <w:rPr>
          <w:rFonts w:asciiTheme="minorBidi" w:hAnsiTheme="minorBidi" w:cstheme="minorBidi"/>
          <w:sz w:val="24"/>
          <w:szCs w:val="24"/>
          <w:rtl/>
        </w:rPr>
        <w:lastRenderedPageBreak/>
        <w:t>מודגש בזאת כי כל מרכיבי הלוחות לרבות צביעה יתאימו לאווירה  קוריוזית. הקבלן ויצרן הלוח  מאשרים נתון זה בהצעתם.</w:t>
      </w:r>
      <w:r w:rsidRPr="00C77EB7">
        <w:rPr>
          <w:rFonts w:asciiTheme="minorBidi" w:hAnsiTheme="minorBidi" w:cstheme="minorBidi"/>
          <w:b/>
          <w:bCs/>
          <w:i/>
          <w:iCs/>
          <w:color w:val="FF0000"/>
          <w:sz w:val="24"/>
          <w:szCs w:val="24"/>
          <w:u w:val="single"/>
          <w:rtl/>
        </w:rPr>
        <w:t xml:space="preserve"> </w:t>
      </w:r>
    </w:p>
    <w:p w14:paraId="6A39E2D6" w14:textId="77777777" w:rsidR="00736053" w:rsidRPr="00736053" w:rsidRDefault="00736053" w:rsidP="0015256E">
      <w:pPr>
        <w:pStyle w:val="normalline"/>
        <w:numPr>
          <w:ilvl w:val="2"/>
          <w:numId w:val="1"/>
        </w:numPr>
        <w:spacing w:after="0"/>
        <w:rPr>
          <w:rFonts w:asciiTheme="minorBidi" w:hAnsiTheme="minorBidi" w:cstheme="minorBidi"/>
          <w:b/>
          <w:bCs/>
          <w:color w:val="FF0000"/>
          <w:sz w:val="24"/>
          <w:szCs w:val="24"/>
          <w:u w:val="single"/>
          <w:rtl/>
        </w:rPr>
      </w:pPr>
      <w:r w:rsidRPr="00736053">
        <w:rPr>
          <w:rFonts w:asciiTheme="minorBidi" w:hAnsiTheme="minorBidi" w:cstheme="minorBidi" w:hint="cs"/>
          <w:sz w:val="24"/>
          <w:szCs w:val="24"/>
          <w:rtl/>
        </w:rPr>
        <w:t>שילוט בלוחות יהיה בצבעי</w:t>
      </w:r>
      <w:r>
        <w:rPr>
          <w:rFonts w:asciiTheme="minorBidi" w:hAnsiTheme="minorBidi" w:cstheme="minorBidi" w:hint="cs"/>
          <w:sz w:val="24"/>
          <w:szCs w:val="24"/>
          <w:rtl/>
        </w:rPr>
        <w:t xml:space="preserve">ם הבאים: חיוני לבן, </w:t>
      </w:r>
      <w:r>
        <w:rPr>
          <w:rFonts w:asciiTheme="minorBidi" w:hAnsiTheme="minorBidi" w:cstheme="minorBidi" w:hint="cs"/>
          <w:sz w:val="24"/>
          <w:szCs w:val="24"/>
        </w:rPr>
        <w:t>U</w:t>
      </w:r>
      <w:r>
        <w:rPr>
          <w:rFonts w:asciiTheme="minorBidi" w:hAnsiTheme="minorBidi" w:cstheme="minorBidi"/>
          <w:sz w:val="24"/>
          <w:szCs w:val="24"/>
        </w:rPr>
        <w:t>PS</w:t>
      </w:r>
      <w:r>
        <w:rPr>
          <w:rFonts w:asciiTheme="minorBidi" w:hAnsiTheme="minorBidi" w:cstheme="minorBidi" w:hint="cs"/>
          <w:sz w:val="24"/>
          <w:szCs w:val="24"/>
          <w:rtl/>
        </w:rPr>
        <w:t xml:space="preserve"> אדום . </w:t>
      </w:r>
    </w:p>
    <w:p w14:paraId="49C00F52" w14:textId="77777777" w:rsidR="00A93A70" w:rsidRPr="00C77EB7" w:rsidRDefault="00A93A70" w:rsidP="00A93A70">
      <w:pPr>
        <w:jc w:val="both"/>
        <w:rPr>
          <w:rFonts w:asciiTheme="minorBidi" w:hAnsiTheme="minorBidi" w:cstheme="minorBidi"/>
          <w:b/>
          <w:bCs/>
          <w:i/>
          <w:iCs/>
          <w:color w:val="FF0000"/>
          <w:sz w:val="24"/>
          <w:szCs w:val="24"/>
          <w:u w:val="single"/>
          <w:rtl/>
        </w:rPr>
      </w:pPr>
    </w:p>
    <w:p w14:paraId="6818A5FC" w14:textId="77777777" w:rsidR="00A93A70" w:rsidRPr="00C77EB7" w:rsidRDefault="00A93A70" w:rsidP="0083338D">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דלתות ופנלים</w:t>
      </w:r>
      <w:r w:rsidR="0083338D" w:rsidRPr="00C77EB7">
        <w:rPr>
          <w:rFonts w:asciiTheme="minorBidi" w:hAnsiTheme="minorBidi" w:cstheme="minorBidi"/>
          <w:b/>
          <w:bCs/>
          <w:sz w:val="24"/>
          <w:szCs w:val="24"/>
          <w:rtl/>
        </w:rPr>
        <w:t xml:space="preserve"> בלוחות:</w:t>
      </w:r>
    </w:p>
    <w:p w14:paraId="14A4B5A7" w14:textId="77777777" w:rsidR="00A1270B" w:rsidRPr="00C77EB7" w:rsidRDefault="00A1270B" w:rsidP="00A1270B">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דלת הלוח תהודק ע"י נעילת אקסצנטר בשלוש נקודות עם מנעול מסטר ללוח בריח יחיד לדלת.  בירגי נעילה ידיות נעילה, התקני אקסצנטר יבוצעו ממתכת מוגנת נגד קורוזיה המנעול כדוגמת ת.מ.ש. </w:t>
      </w:r>
      <w:r w:rsidRPr="00C77EB7">
        <w:rPr>
          <w:rFonts w:asciiTheme="minorBidi" w:hAnsiTheme="minorBidi" w:cstheme="minorBidi"/>
          <w:sz w:val="24"/>
          <w:szCs w:val="24"/>
        </w:rPr>
        <w:t>LK002DS</w:t>
      </w:r>
      <w:r w:rsidRPr="00C77EB7">
        <w:rPr>
          <w:rFonts w:asciiTheme="minorBidi" w:hAnsiTheme="minorBidi" w:cstheme="minorBidi"/>
          <w:sz w:val="24"/>
          <w:szCs w:val="24"/>
          <w:rtl/>
        </w:rPr>
        <w:t xml:space="preserve"> עם מוטות תואמים, לא יתקבלו התקנים פלסטיים.</w:t>
      </w:r>
    </w:p>
    <w:p w14:paraId="0DD979E0" w14:textId="77777777" w:rsidR="00A93A70" w:rsidRPr="00C77EB7" w:rsidRDefault="00A1270B"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כל עבודות </w:t>
      </w:r>
      <w:r w:rsidR="00A93A70" w:rsidRPr="00C77EB7">
        <w:rPr>
          <w:rFonts w:asciiTheme="minorBidi" w:hAnsiTheme="minorBidi" w:cstheme="minorBidi"/>
          <w:sz w:val="24"/>
          <w:szCs w:val="24"/>
          <w:rtl/>
        </w:rPr>
        <w:t>חיתוך</w:t>
      </w:r>
      <w:r w:rsidRPr="00C77EB7">
        <w:rPr>
          <w:rFonts w:asciiTheme="minorBidi" w:hAnsiTheme="minorBidi" w:cstheme="minorBidi"/>
          <w:sz w:val="24"/>
          <w:szCs w:val="24"/>
          <w:rtl/>
        </w:rPr>
        <w:t xml:space="preserve">, </w:t>
      </w:r>
      <w:r w:rsidR="00A93A70" w:rsidRPr="00C77EB7">
        <w:rPr>
          <w:rFonts w:asciiTheme="minorBidi" w:hAnsiTheme="minorBidi" w:cstheme="minorBidi"/>
          <w:sz w:val="24"/>
          <w:szCs w:val="24"/>
          <w:rtl/>
        </w:rPr>
        <w:t>ריתוך והכיפוף בפח כולל חורים לציוד יבוצעו לפני הצבע. כל</w:t>
      </w:r>
      <w:r w:rsidR="007C7031" w:rsidRPr="00C77EB7">
        <w:rPr>
          <w:rFonts w:asciiTheme="minorBidi" w:hAnsiTheme="minorBidi" w:cstheme="minorBidi"/>
          <w:sz w:val="24"/>
          <w:szCs w:val="24"/>
          <w:rtl/>
        </w:rPr>
        <w:t xml:space="preserve"> </w:t>
      </w:r>
      <w:r w:rsidR="00A93A70" w:rsidRPr="00C77EB7">
        <w:rPr>
          <w:rFonts w:asciiTheme="minorBidi" w:hAnsiTheme="minorBidi" w:cstheme="minorBidi"/>
          <w:sz w:val="24"/>
          <w:szCs w:val="24"/>
          <w:rtl/>
        </w:rPr>
        <w:t>אביזרי חיבור ברגים וכדומה יהיו מצופים קדמיום.</w:t>
      </w:r>
    </w:p>
    <w:p w14:paraId="6B252E4F"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הלוחות יהיו לוחות עם פנלים מפח מחוזקים למבנה על ידי ברגים כלואים או</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שווה ערך אשר יאושר על ידי המזמין.</w:t>
      </w:r>
    </w:p>
    <w:p w14:paraId="0C6E85C9"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הפנלים והפרופילים הפנימיים יהיו מגולוונים כנ"ל ומעוגלים בפינות הדפנות.</w:t>
      </w:r>
    </w:p>
    <w:p w14:paraId="070F37E1"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הפנלים ימוספרו. הפנלים יכללו ידיות נשיאה.</w:t>
      </w:r>
    </w:p>
    <w:p w14:paraId="6DDF6DA1"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גילוון פחים יהיה באבץ חם או בכבישה לקבלת ציפוי בעובי 80 מיקרון לפחות.</w:t>
      </w:r>
    </w:p>
    <w:p w14:paraId="2F7DB0DA" w14:textId="77777777" w:rsidR="007C7031" w:rsidRPr="00C77EB7" w:rsidRDefault="00A93A70"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לוחות מפח ייצבעו (בנוסף לגילוון) בצבע אפוקסי בקלייה בתנור או בצביעה</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אלקטרוסטטית. עובי הצבע 120 מיקרון לפחות. </w:t>
      </w:r>
    </w:p>
    <w:p w14:paraId="03F65C50"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גוון הצבע יאושר על ידי המפקח.</w:t>
      </w:r>
    </w:p>
    <w:p w14:paraId="1D40169F" w14:textId="77777777" w:rsidR="00A93A70" w:rsidRPr="00C77EB7" w:rsidRDefault="00A93A70"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לוחות המיועדים להתקנה על או בצמוד לקיר יבנו עם דופן אחורית מרותכת. כל</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החיווט יבוצע מלפנים, מכסי תעלות חיווט יפנו כלפי חזית הלוח.</w:t>
      </w:r>
    </w:p>
    <w:p w14:paraId="3EB09606" w14:textId="77777777" w:rsidR="000662E6" w:rsidRPr="00C77EB7" w:rsidRDefault="000662E6" w:rsidP="000662E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לוחות ופילרים מפוליאסטר משוריין יהיו לוחות קשיחים מוגני </w:t>
      </w:r>
      <w:r w:rsidRPr="00C77EB7">
        <w:rPr>
          <w:rFonts w:asciiTheme="minorBidi" w:hAnsiTheme="minorBidi" w:cstheme="minorBidi"/>
          <w:sz w:val="24"/>
          <w:szCs w:val="24"/>
        </w:rPr>
        <w:t>UV</w:t>
      </w:r>
      <w:r w:rsidRPr="00C77EB7">
        <w:rPr>
          <w:rFonts w:asciiTheme="minorBidi" w:hAnsiTheme="minorBidi" w:cstheme="minorBidi"/>
          <w:sz w:val="24"/>
          <w:szCs w:val="24"/>
          <w:rtl/>
        </w:rPr>
        <w:t xml:space="preserve"> בעלי דרגת אטימות </w:t>
      </w:r>
      <w:r w:rsidRPr="00C77EB7">
        <w:rPr>
          <w:rFonts w:asciiTheme="minorBidi" w:hAnsiTheme="minorBidi" w:cstheme="minorBidi"/>
          <w:sz w:val="24"/>
          <w:szCs w:val="24"/>
        </w:rPr>
        <w:t>IP547</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IP657</w:t>
      </w:r>
      <w:r w:rsidRPr="00C77EB7">
        <w:rPr>
          <w:rFonts w:asciiTheme="minorBidi" w:hAnsiTheme="minorBidi" w:cstheme="minorBidi"/>
          <w:sz w:val="24"/>
          <w:szCs w:val="24"/>
          <w:rtl/>
        </w:rPr>
        <w:t xml:space="preserve"> לפילרים, </w:t>
      </w:r>
      <w:r w:rsidRPr="00C77EB7">
        <w:rPr>
          <w:rFonts w:asciiTheme="minorBidi" w:hAnsiTheme="minorBidi" w:cstheme="minorBidi"/>
          <w:sz w:val="24"/>
          <w:szCs w:val="24"/>
        </w:rPr>
        <w:t>IP657</w:t>
      </w:r>
      <w:r w:rsidRPr="00C77EB7">
        <w:rPr>
          <w:rFonts w:asciiTheme="minorBidi" w:hAnsiTheme="minorBidi" w:cstheme="minorBidi"/>
          <w:sz w:val="24"/>
          <w:szCs w:val="24"/>
          <w:rtl/>
        </w:rPr>
        <w:t xml:space="preserve"> לקופסאות עד 80/80 ס"מ, בעלי ידיות נעילה אקסצנטריות כבדות עם נעילת מנוף בשלוש נקודות.</w:t>
      </w:r>
    </w:p>
    <w:p w14:paraId="177829DE" w14:textId="77777777" w:rsidR="00A93A70" w:rsidRDefault="00A93A70" w:rsidP="00A93A70">
      <w:pPr>
        <w:jc w:val="both"/>
        <w:rPr>
          <w:rFonts w:asciiTheme="minorBidi" w:hAnsiTheme="minorBidi" w:cstheme="minorBidi"/>
          <w:b/>
          <w:bCs/>
          <w:i/>
          <w:iCs/>
          <w:color w:val="000000" w:themeColor="text1"/>
          <w:sz w:val="24"/>
          <w:szCs w:val="24"/>
          <w:rtl/>
        </w:rPr>
      </w:pPr>
    </w:p>
    <w:p w14:paraId="77EADA46" w14:textId="77777777" w:rsidR="00A93A70" w:rsidRPr="00C77EB7" w:rsidRDefault="00A93A70" w:rsidP="007C7031">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תכניות</w:t>
      </w:r>
    </w:p>
    <w:p w14:paraId="07C4AB37"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יכין תוכנית לוח לביצוע ויגישה לאישור המזמין בלוויית רשימת ציוד</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מפורטת ומלאה ודפי קטלוגים. התוכניות יכללו תרשים חד קווי מלא וסרגלי</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מהדקים מלאים לכוח ולפיקוד.</w:t>
      </w:r>
    </w:p>
    <w:p w14:paraId="1EE91328"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לא יאושרו תוכניות פיקוד מקוצרות או שימוש בסטנדרט עבור מספר מעגלים.</w:t>
      </w:r>
    </w:p>
    <w:p w14:paraId="6E90A584"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תוכניות פיקוד וסכמות חיבור לבקר, יוגשו יחד עם התוכניות לאישור הלוח.</w:t>
      </w:r>
    </w:p>
    <w:p w14:paraId="3E2ABDCD" w14:textId="77777777" w:rsidR="005553A0" w:rsidRPr="00C77EB7" w:rsidRDefault="005553A0" w:rsidP="005553A0">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פריט ציוד אשר יותקן בלוח ישא תו תקן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רלוונטי, ובהיעדר תו תקן ימציא הקבלן אישור להתקנת הציוד בלוחות חשמל על ידי מכון </w:t>
      </w:r>
      <w:r w:rsidRPr="00C77EB7">
        <w:rPr>
          <w:rFonts w:asciiTheme="minorBidi" w:hAnsiTheme="minorBidi" w:cstheme="minorBidi"/>
          <w:sz w:val="24"/>
          <w:szCs w:val="24"/>
          <w:rtl/>
        </w:rPr>
        <w:lastRenderedPageBreak/>
        <w:t xml:space="preserve">התקנים הישראלי או מעבדת הסמכה שוות ערך. לא יותקן בלוחות ציוד אשר אינו בעל תו תקן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או שאין לו היתר שימוש ממכון התקנים.</w:t>
      </w:r>
    </w:p>
    <w:p w14:paraId="08C03D43" w14:textId="77777777" w:rsidR="00A93A70" w:rsidRPr="00C77EB7" w:rsidRDefault="00A93A70"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בניית הלוח תבוצע לפי תוכניות ביצוע של הקבלן, אשר אושרו על ידי המפקח.</w:t>
      </w:r>
    </w:p>
    <w:p w14:paraId="51FAFA5F" w14:textId="77777777" w:rsidR="003B5709" w:rsidRPr="00C77EB7" w:rsidRDefault="003B5709"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דרישות לוחות בתכניות יועץ . </w:t>
      </w:r>
    </w:p>
    <w:p w14:paraId="2463EFD8" w14:textId="77777777" w:rsidR="00BD4AA5" w:rsidRPr="00C77EB7" w:rsidRDefault="00BD4AA5" w:rsidP="00BD4AA5">
      <w:pPr>
        <w:pStyle w:val="normalline"/>
        <w:rPr>
          <w:rFonts w:asciiTheme="minorBidi" w:hAnsiTheme="minorBidi" w:cstheme="minorBidi"/>
          <w:sz w:val="24"/>
          <w:szCs w:val="24"/>
          <w:rtl/>
        </w:rPr>
      </w:pPr>
      <w:r w:rsidRPr="00C77EB7">
        <w:rPr>
          <w:rFonts w:asciiTheme="minorBidi" w:hAnsiTheme="minorBidi" w:cstheme="minorBidi"/>
          <w:b/>
          <w:bCs/>
          <w:sz w:val="24"/>
          <w:szCs w:val="24"/>
          <w:rtl/>
        </w:rPr>
        <w:t>סכמות סינופטיות ושיל</w:t>
      </w:r>
      <w:r w:rsidR="00EA1BB3" w:rsidRPr="00C77EB7">
        <w:rPr>
          <w:rFonts w:asciiTheme="minorBidi" w:hAnsiTheme="minorBidi" w:cstheme="minorBidi"/>
          <w:b/>
          <w:bCs/>
          <w:sz w:val="24"/>
          <w:szCs w:val="24"/>
          <w:rtl/>
        </w:rPr>
        <w:t>וט</w:t>
      </w:r>
    </w:p>
    <w:p w14:paraId="28F50970"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לוחות מעל 250 אמפר יכללו סכמות סינופטיות לציוד עיקרי. דלת הלוח תכלול</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שילוט מלא לרבות רשימת ציוד שבפנל. בתוך הלוח ליד ידיות המפסקים יותקן</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שילוט נוסף.</w:t>
      </w:r>
    </w:p>
    <w:p w14:paraId="5B77CA9A"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השילוט בקליט סנדוויץ' מסומרר, כולל מספר מעגל, תאור, חתך הכבל וכיול</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המפסק.</w:t>
      </w:r>
    </w:p>
    <w:p w14:paraId="1DA469A3"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ציוד המותקן לפנ</w:t>
      </w:r>
      <w:r w:rsidR="003B5709" w:rsidRPr="00C77EB7">
        <w:rPr>
          <w:rFonts w:asciiTheme="minorBidi" w:hAnsiTheme="minorBidi" w:cstheme="minorBidi"/>
          <w:sz w:val="24"/>
          <w:szCs w:val="24"/>
          <w:rtl/>
        </w:rPr>
        <w:t xml:space="preserve">י מפסק זרם ראשי ישולט בצבע אדום "זהירות ! מוזן לפני מפסק ראשי" . </w:t>
      </w:r>
    </w:p>
    <w:p w14:paraId="47755713"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סכמות מימיק יותאמו לכיוון ידיות המפסקים.</w:t>
      </w:r>
    </w:p>
    <w:p w14:paraId="7B9A4AF7"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שילוט מפסק ראשי או הזנה ללוח יכלול את רישום מקור ההזנה ומקום ניתוק</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ההזנה.</w:t>
      </w:r>
    </w:p>
    <w:p w14:paraId="693AE87A"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צבע השלטים ייקבע בשלב הביצוע.</w:t>
      </w:r>
    </w:p>
    <w:p w14:paraId="13F58F2D" w14:textId="77777777" w:rsidR="00A93A70" w:rsidRPr="00C77EB7" w:rsidRDefault="00A93A70" w:rsidP="00A93A70">
      <w:pPr>
        <w:jc w:val="both"/>
        <w:rPr>
          <w:rFonts w:asciiTheme="minorBidi" w:hAnsiTheme="minorBidi" w:cstheme="minorBidi"/>
          <w:sz w:val="24"/>
          <w:szCs w:val="24"/>
          <w:rtl/>
        </w:rPr>
      </w:pPr>
    </w:p>
    <w:p w14:paraId="4E8278AE" w14:textId="77777777" w:rsidR="00A93A70" w:rsidRPr="00C77EB7" w:rsidRDefault="00A93A70" w:rsidP="007C7031">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מבנה</w:t>
      </w:r>
      <w:r w:rsidRPr="00C77EB7">
        <w:rPr>
          <w:rFonts w:asciiTheme="minorBidi" w:hAnsiTheme="minorBidi" w:cstheme="minorBidi"/>
          <w:b/>
          <w:bCs/>
          <w:sz w:val="24"/>
          <w:szCs w:val="24"/>
        </w:rPr>
        <w:t xml:space="preserve"> </w:t>
      </w:r>
      <w:r w:rsidRPr="00C77EB7">
        <w:rPr>
          <w:rFonts w:asciiTheme="minorBidi" w:hAnsiTheme="minorBidi" w:cstheme="minorBidi"/>
          <w:b/>
          <w:bCs/>
          <w:sz w:val="24"/>
          <w:szCs w:val="24"/>
          <w:rtl/>
        </w:rPr>
        <w:t>טרמי</w:t>
      </w:r>
    </w:p>
    <w:p w14:paraId="7E5C820D" w14:textId="77777777" w:rsidR="00A93A70" w:rsidRPr="00C77EB7" w:rsidRDefault="00A93A70"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הקבלן</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יערוך</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מאזן</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טרמי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של</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הלוח</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ויגישו</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לאישור</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יחד</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עם</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תוכניות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הלוח</w:t>
      </w:r>
      <w:r w:rsidRPr="00C77EB7">
        <w:rPr>
          <w:rFonts w:asciiTheme="minorBidi" w:hAnsiTheme="minorBidi" w:cstheme="minorBidi"/>
          <w:sz w:val="24"/>
          <w:szCs w:val="24"/>
        </w:rPr>
        <w:t>.</w:t>
      </w:r>
    </w:p>
    <w:p w14:paraId="3DF61A91"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לוחות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יבנו</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לעבודה</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בטמפרטורת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סביבה</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עד</w:t>
      </w:r>
      <w:r w:rsidRPr="00C77EB7">
        <w:rPr>
          <w:rFonts w:asciiTheme="minorBidi" w:hAnsiTheme="minorBidi" w:cstheme="minorBidi"/>
          <w:sz w:val="24"/>
          <w:szCs w:val="24"/>
        </w:rPr>
        <w:t xml:space="preserve"> 50 </w:t>
      </w:r>
      <w:r w:rsidRPr="00C77EB7">
        <w:rPr>
          <w:rFonts w:asciiTheme="minorBidi" w:hAnsiTheme="minorBidi" w:cstheme="minorBidi"/>
          <w:sz w:val="24"/>
          <w:szCs w:val="24"/>
          <w:rtl/>
        </w:rPr>
        <w:t>מעלות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צלזיוס</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פתחי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אוורור</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עם</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פילטרים</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יותקנו</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בלוחות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לפי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הצורך</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ולפי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דרישת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המפקח</w:t>
      </w:r>
      <w:r w:rsidRPr="00C77EB7">
        <w:rPr>
          <w:rFonts w:asciiTheme="minorBidi" w:hAnsiTheme="minorBidi" w:cstheme="minorBidi"/>
          <w:sz w:val="24"/>
          <w:szCs w:val="24"/>
        </w:rPr>
        <w:t>.</w:t>
      </w:r>
    </w:p>
    <w:p w14:paraId="2566119B" w14:textId="77777777" w:rsidR="00CD20EF" w:rsidRPr="00C77EB7" w:rsidRDefault="00CD20EF"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בלוחות מעל </w:t>
      </w:r>
      <w:r w:rsidRPr="00C77EB7">
        <w:rPr>
          <w:rFonts w:asciiTheme="minorBidi" w:hAnsiTheme="minorBidi" w:cstheme="minorBidi"/>
          <w:sz w:val="24"/>
          <w:szCs w:val="24"/>
        </w:rPr>
        <w:t>A</w:t>
      </w:r>
      <w:r w:rsidRPr="00C77EB7">
        <w:rPr>
          <w:rFonts w:asciiTheme="minorBidi" w:hAnsiTheme="minorBidi" w:cstheme="minorBidi"/>
          <w:sz w:val="24"/>
          <w:szCs w:val="24"/>
          <w:rtl/>
        </w:rPr>
        <w:t xml:space="preserve">400 יותקנו מאווררים צירים </w:t>
      </w:r>
      <w:r w:rsidRPr="00C77EB7">
        <w:rPr>
          <w:rFonts w:asciiTheme="minorBidi" w:hAnsiTheme="minorBidi" w:cstheme="minorBidi"/>
          <w:sz w:val="24"/>
          <w:szCs w:val="24"/>
        </w:rPr>
        <w:t>CFM</w:t>
      </w:r>
      <w:r w:rsidRPr="00C77EB7">
        <w:rPr>
          <w:rFonts w:asciiTheme="minorBidi" w:hAnsiTheme="minorBidi" w:cstheme="minorBidi"/>
          <w:sz w:val="24"/>
          <w:szCs w:val="24"/>
          <w:rtl/>
        </w:rPr>
        <w:t xml:space="preserve"> 300 אחד לתא ופתח אוורור עם פילטר 0.15 מ"ר.</w:t>
      </w:r>
    </w:p>
    <w:p w14:paraId="57BE347C" w14:textId="77777777" w:rsidR="00CD20EF" w:rsidRPr="00C77EB7" w:rsidRDefault="00CD20EF"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בלוחות מעל </w:t>
      </w:r>
      <w:r w:rsidRPr="00C77EB7">
        <w:rPr>
          <w:rFonts w:asciiTheme="minorBidi" w:hAnsiTheme="minorBidi" w:cstheme="minorBidi"/>
          <w:sz w:val="24"/>
          <w:szCs w:val="24"/>
        </w:rPr>
        <w:t>A</w:t>
      </w:r>
      <w:r w:rsidRPr="00C77EB7">
        <w:rPr>
          <w:rFonts w:asciiTheme="minorBidi" w:hAnsiTheme="minorBidi" w:cstheme="minorBidi"/>
          <w:sz w:val="24"/>
          <w:szCs w:val="24"/>
          <w:rtl/>
        </w:rPr>
        <w:t xml:space="preserve">1000 להתקנה פנימית ומעל </w:t>
      </w:r>
      <w:r w:rsidRPr="00C77EB7">
        <w:rPr>
          <w:rFonts w:asciiTheme="minorBidi" w:hAnsiTheme="minorBidi" w:cstheme="minorBidi"/>
          <w:sz w:val="24"/>
          <w:szCs w:val="24"/>
        </w:rPr>
        <w:t>A</w:t>
      </w:r>
      <w:r w:rsidRPr="00C77EB7">
        <w:rPr>
          <w:rFonts w:asciiTheme="minorBidi" w:hAnsiTheme="minorBidi" w:cstheme="minorBidi"/>
          <w:sz w:val="24"/>
          <w:szCs w:val="24"/>
          <w:rtl/>
        </w:rPr>
        <w:t xml:space="preserve">400 להתקנה חיצונית יותקן גוף חימום </w:t>
      </w:r>
      <w:r w:rsidRPr="00C77EB7">
        <w:rPr>
          <w:rFonts w:asciiTheme="minorBidi" w:hAnsiTheme="minorBidi" w:cstheme="minorBidi"/>
          <w:sz w:val="24"/>
          <w:szCs w:val="24"/>
        </w:rPr>
        <w:t>W</w:t>
      </w:r>
      <w:r w:rsidRPr="00C77EB7">
        <w:rPr>
          <w:rFonts w:asciiTheme="minorBidi" w:hAnsiTheme="minorBidi" w:cstheme="minorBidi"/>
          <w:sz w:val="24"/>
          <w:szCs w:val="24"/>
          <w:rtl/>
        </w:rPr>
        <w:t>200 כולל הבטחה והיגרוסטט בכל תא.</w:t>
      </w:r>
    </w:p>
    <w:p w14:paraId="36F05655" w14:textId="77777777" w:rsidR="00A93A70" w:rsidRDefault="00A93A70" w:rsidP="00A93A70">
      <w:pPr>
        <w:jc w:val="both"/>
        <w:rPr>
          <w:rFonts w:asciiTheme="minorBidi" w:hAnsiTheme="minorBidi" w:cstheme="minorBidi"/>
          <w:b/>
          <w:bCs/>
          <w:i/>
          <w:iCs/>
          <w:color w:val="FF0000"/>
          <w:sz w:val="24"/>
          <w:szCs w:val="24"/>
          <w:u w:val="single"/>
          <w:rtl/>
        </w:rPr>
      </w:pPr>
    </w:p>
    <w:p w14:paraId="3D2CDA30" w14:textId="77777777" w:rsidR="00A93A70" w:rsidRPr="00C77EB7" w:rsidRDefault="00A93A70" w:rsidP="00D64AE4">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תאורה בלוח</w:t>
      </w:r>
    </w:p>
    <w:p w14:paraId="7CBB3F12" w14:textId="77777777" w:rsidR="00032522" w:rsidRPr="00C77EB7" w:rsidRDefault="00032522" w:rsidP="00032522">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בלוחות מעל 400 אמפר יותקן גוף תאורה מוגן מים 54 </w:t>
      </w:r>
      <w:r w:rsidRPr="00C77EB7">
        <w:rPr>
          <w:rFonts w:asciiTheme="minorBidi" w:hAnsiTheme="minorBidi" w:cstheme="minorBidi"/>
          <w:sz w:val="24"/>
          <w:szCs w:val="24"/>
        </w:rPr>
        <w:t>IP</w:t>
      </w:r>
      <w:r w:rsidRPr="00C77EB7">
        <w:rPr>
          <w:rFonts w:asciiTheme="minorBidi" w:hAnsiTheme="minorBidi" w:cstheme="minorBidi"/>
          <w:sz w:val="24"/>
          <w:szCs w:val="24"/>
          <w:rtl/>
        </w:rPr>
        <w:t xml:space="preserve"> עם נורת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W</w:t>
      </w:r>
      <w:r w:rsidRPr="00C77EB7">
        <w:rPr>
          <w:rFonts w:asciiTheme="minorBidi" w:hAnsiTheme="minorBidi" w:cstheme="minorBidi"/>
          <w:sz w:val="24"/>
          <w:szCs w:val="24"/>
          <w:rtl/>
        </w:rPr>
        <w:t>10 כולל הבטחה ומפסק גבול המופעל בפתיחת הדלת החיצונית של התא, אחד לכל תא.</w:t>
      </w:r>
    </w:p>
    <w:p w14:paraId="366F9B5D" w14:textId="77777777" w:rsidR="00D64AE4" w:rsidRPr="00C77EB7" w:rsidRDefault="00D64AE4" w:rsidP="00032522">
      <w:pPr>
        <w:pStyle w:val="normalline"/>
        <w:numPr>
          <w:ilvl w:val="0"/>
          <w:numId w:val="0"/>
        </w:numPr>
        <w:spacing w:after="0"/>
        <w:ind w:left="1191" w:hanging="831"/>
        <w:rPr>
          <w:rFonts w:asciiTheme="minorBidi" w:hAnsiTheme="minorBidi" w:cstheme="minorBidi"/>
          <w:sz w:val="24"/>
          <w:szCs w:val="24"/>
          <w:rtl/>
        </w:rPr>
      </w:pPr>
    </w:p>
    <w:p w14:paraId="72A80225" w14:textId="77777777" w:rsidR="00A93A70" w:rsidRPr="00C77EB7" w:rsidRDefault="00A93A70" w:rsidP="00D64AE4">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ציוד על הדלת</w:t>
      </w:r>
    </w:p>
    <w:p w14:paraId="32672A99" w14:textId="77777777" w:rsidR="00BE7E04" w:rsidRPr="00C77EB7" w:rsidRDefault="00BE7E04" w:rsidP="00BE7E0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ציוד המותקן על דלת הלוח יוגן ברמת 54 </w:t>
      </w:r>
      <w:r w:rsidRPr="00C77EB7">
        <w:rPr>
          <w:rFonts w:asciiTheme="minorBidi" w:hAnsiTheme="minorBidi" w:cstheme="minorBidi"/>
          <w:sz w:val="24"/>
          <w:szCs w:val="24"/>
        </w:rPr>
        <w:t>IP</w:t>
      </w:r>
      <w:r w:rsidRPr="00C77EB7">
        <w:rPr>
          <w:rFonts w:asciiTheme="minorBidi" w:hAnsiTheme="minorBidi" w:cstheme="minorBidi"/>
          <w:sz w:val="24"/>
          <w:szCs w:val="24"/>
          <w:rtl/>
        </w:rPr>
        <w:t xml:space="preserve"> , הציוד יוגן מפני נגיעה מקרית על ידי לוח פלקסיגלס שקוף מוחזק לדלת.</w:t>
      </w:r>
    </w:p>
    <w:p w14:paraId="3AD9EB73"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ידיות למפסקים יצוקים תהיינה ידיות מצמד. למפסקי אויר יותקנו כיסויי מגן</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אורגינליים של היצרן לכל מערכת ההפעלה. כיוון ההפעלה של כל הידיות על הלוח</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יהיה אחיד.</w:t>
      </w:r>
    </w:p>
    <w:p w14:paraId="552A79A3" w14:textId="77777777" w:rsidR="00BE7E04" w:rsidRPr="00C77EB7" w:rsidRDefault="00BE7E04" w:rsidP="00BE7E0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לחצני הפעל מכני למפסקי </w:t>
      </w:r>
      <w:r w:rsidRPr="00C77EB7">
        <w:rPr>
          <w:rFonts w:asciiTheme="minorBidi" w:hAnsiTheme="minorBidi" w:cstheme="minorBidi"/>
          <w:sz w:val="24"/>
          <w:szCs w:val="24"/>
        </w:rPr>
        <w:t>ACB</w:t>
      </w:r>
      <w:r w:rsidRPr="00C77EB7">
        <w:rPr>
          <w:rFonts w:asciiTheme="minorBidi" w:hAnsiTheme="minorBidi" w:cstheme="minorBidi"/>
          <w:sz w:val="24"/>
          <w:szCs w:val="24"/>
          <w:rtl/>
        </w:rPr>
        <w:t xml:space="preserve"> יכללו כיסוי מגן עם אפשרות הפעלה על ידי מכשיר ייעודי בלבד.</w:t>
      </w:r>
    </w:p>
    <w:p w14:paraId="59893A67"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התקנת ציוד פיקוד על הדלת תבוצע כלהלן</w:t>
      </w:r>
      <w:r w:rsidR="00BE7E04" w:rsidRPr="00C77EB7">
        <w:rPr>
          <w:rFonts w:asciiTheme="minorBidi" w:hAnsiTheme="minorBidi" w:cstheme="minorBidi"/>
          <w:sz w:val="24"/>
          <w:szCs w:val="24"/>
          <w:rtl/>
        </w:rPr>
        <w:t>:</w:t>
      </w:r>
    </w:p>
    <w:p w14:paraId="0092799B" w14:textId="77777777" w:rsidR="00BE7E04" w:rsidRPr="00C77EB7" w:rsidRDefault="00BE7E04" w:rsidP="00D21117">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ציוד בקרה ומודדים – </w:t>
      </w:r>
      <w:r w:rsidR="00D21117" w:rsidRPr="00C77EB7">
        <w:rPr>
          <w:rFonts w:asciiTheme="minorBidi" w:hAnsiTheme="minorBidi" w:cstheme="minorBidi"/>
          <w:sz w:val="24"/>
          <w:szCs w:val="24"/>
        </w:rPr>
        <w:t xml:space="preserve">O.K.190 </w:t>
      </w:r>
      <w:r w:rsidR="00D21117" w:rsidRPr="00C77EB7">
        <w:rPr>
          <w:rFonts w:asciiTheme="minorBidi" w:hAnsiTheme="minorBidi" w:cstheme="minorBidi"/>
          <w:sz w:val="24"/>
          <w:szCs w:val="24"/>
          <w:rtl/>
        </w:rPr>
        <w:t xml:space="preserve"> ס"מ מהריצוף . </w:t>
      </w:r>
    </w:p>
    <w:p w14:paraId="0E4FF046" w14:textId="77777777" w:rsidR="00BE7E04" w:rsidRPr="00C77EB7" w:rsidRDefault="00BE7E04" w:rsidP="00B54F49">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ציוד סימון ובוררים – </w:t>
      </w:r>
      <w:r w:rsidR="00B54F49">
        <w:rPr>
          <w:rFonts w:asciiTheme="minorBidi" w:hAnsiTheme="minorBidi" w:cstheme="minorBidi"/>
          <w:sz w:val="24"/>
          <w:szCs w:val="24"/>
        </w:rPr>
        <w:t>U</w:t>
      </w:r>
      <w:r w:rsidR="00D21117" w:rsidRPr="00C77EB7">
        <w:rPr>
          <w:rFonts w:asciiTheme="minorBidi" w:hAnsiTheme="minorBidi" w:cstheme="minorBidi"/>
          <w:sz w:val="24"/>
          <w:szCs w:val="24"/>
        </w:rPr>
        <w:t xml:space="preserve">.K.60 </w:t>
      </w:r>
      <w:r w:rsidR="00B54F49">
        <w:rPr>
          <w:rFonts w:asciiTheme="minorBidi" w:hAnsiTheme="minorBidi" w:cstheme="minorBidi" w:hint="cs"/>
          <w:sz w:val="24"/>
          <w:szCs w:val="24"/>
          <w:rtl/>
        </w:rPr>
        <w:t xml:space="preserve"> 200</w:t>
      </w:r>
      <w:r w:rsidR="00B54F49">
        <w:rPr>
          <w:rFonts w:asciiTheme="minorBidi" w:hAnsiTheme="minorBidi" w:cstheme="minorBidi"/>
          <w:sz w:val="24"/>
          <w:szCs w:val="24"/>
        </w:rPr>
        <w:t>O.K.</w:t>
      </w:r>
      <w:r w:rsidR="00D21117" w:rsidRPr="00C77EB7">
        <w:rPr>
          <w:rFonts w:asciiTheme="minorBidi" w:hAnsiTheme="minorBidi" w:cstheme="minorBidi"/>
          <w:sz w:val="24"/>
          <w:szCs w:val="24"/>
          <w:rtl/>
        </w:rPr>
        <w:t xml:space="preserve"> ס"מ מהריצוף .</w:t>
      </w:r>
    </w:p>
    <w:p w14:paraId="2BC1736A" w14:textId="77777777" w:rsidR="00BE7E04" w:rsidRPr="00C77EB7" w:rsidRDefault="00BE7E04" w:rsidP="009A6C2A">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הידיות והכיסויים כלולים במחיר המפסקים.</w:t>
      </w:r>
    </w:p>
    <w:p w14:paraId="37758183" w14:textId="77777777" w:rsidR="00BE7E04" w:rsidRPr="00C77EB7" w:rsidRDefault="00BE7E04" w:rsidP="009A6C2A">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עבור צירי חיבור להפעלת מפסקים אשר אורכם מעל 5 ס"מ תותקן תמיכה לדופן התא.</w:t>
      </w:r>
    </w:p>
    <w:p w14:paraId="31F6522C" w14:textId="77777777" w:rsidR="00A93A70" w:rsidRPr="00C77EB7" w:rsidRDefault="00A93A70" w:rsidP="00D64AE4">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פסי הצבירה בלוח וחיווט הלוח</w:t>
      </w:r>
    </w:p>
    <w:p w14:paraId="51BB4065"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פסי הצבירה </w:t>
      </w:r>
      <w:r w:rsidR="00D21117" w:rsidRPr="00C77EB7">
        <w:rPr>
          <w:rFonts w:asciiTheme="minorBidi" w:hAnsiTheme="minorBidi" w:cstheme="minorBidi"/>
          <w:sz w:val="24"/>
          <w:szCs w:val="24"/>
          <w:rtl/>
        </w:rPr>
        <w:t>בלוחות יבנו לזרם הנקוב בתוכניות</w:t>
      </w:r>
      <w:r w:rsidR="00D21117" w:rsidRPr="00C77EB7">
        <w:rPr>
          <w:rFonts w:asciiTheme="minorBidi" w:hAnsiTheme="minorBidi" w:cstheme="minorBidi"/>
          <w:sz w:val="24"/>
          <w:szCs w:val="24"/>
        </w:rPr>
        <w:t xml:space="preserve">  </w:t>
      </w:r>
      <w:r w:rsidR="00D21117" w:rsidRPr="00C77EB7">
        <w:rPr>
          <w:rFonts w:asciiTheme="minorBidi" w:hAnsiTheme="minorBidi" w:cstheme="minorBidi"/>
          <w:sz w:val="24"/>
          <w:szCs w:val="24"/>
          <w:rtl/>
        </w:rPr>
        <w:t xml:space="preserve">לפחות, אלא אם צויין אחרת . </w:t>
      </w:r>
    </w:p>
    <w:p w14:paraId="17A23770" w14:textId="77777777" w:rsidR="00A93A70" w:rsidRPr="00C77EB7" w:rsidRDefault="00A93A70" w:rsidP="002A0C6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חיזוקי הפסים יבנו </w:t>
      </w:r>
      <w:r w:rsidR="00D21117" w:rsidRPr="00C77EB7">
        <w:rPr>
          <w:rFonts w:asciiTheme="minorBidi" w:hAnsiTheme="minorBidi" w:cstheme="minorBidi"/>
          <w:sz w:val="24"/>
          <w:szCs w:val="24"/>
          <w:rtl/>
        </w:rPr>
        <w:t>לעמידה ב</w:t>
      </w:r>
      <w:r w:rsidRPr="00C77EB7">
        <w:rPr>
          <w:rFonts w:asciiTheme="minorBidi" w:hAnsiTheme="minorBidi" w:cstheme="minorBidi"/>
          <w:sz w:val="24"/>
          <w:szCs w:val="24"/>
          <w:rtl/>
        </w:rPr>
        <w:t>זרם קצר של</w:t>
      </w:r>
      <w:r w:rsidR="00D21117" w:rsidRPr="00C77EB7">
        <w:rPr>
          <w:rFonts w:asciiTheme="minorBidi" w:hAnsiTheme="minorBidi" w:cstheme="minorBidi"/>
          <w:sz w:val="24"/>
          <w:szCs w:val="24"/>
          <w:rtl/>
        </w:rPr>
        <w:t xml:space="preserve"> </w:t>
      </w:r>
      <w:r w:rsidR="00314439">
        <w:rPr>
          <w:rFonts w:asciiTheme="minorBidi" w:hAnsiTheme="minorBidi" w:cstheme="minorBidi"/>
          <w:sz w:val="24"/>
          <w:szCs w:val="24"/>
        </w:rPr>
        <w:t>30</w:t>
      </w:r>
      <w:r w:rsidR="00D21117" w:rsidRPr="00C77EB7">
        <w:rPr>
          <w:rFonts w:asciiTheme="minorBidi" w:hAnsiTheme="minorBidi" w:cstheme="minorBidi"/>
          <w:sz w:val="24"/>
          <w:szCs w:val="24"/>
        </w:rPr>
        <w:t>KA</w:t>
      </w:r>
      <w:r w:rsidR="002A0C61">
        <w:rPr>
          <w:rFonts w:asciiTheme="minorBidi" w:hAnsiTheme="minorBidi" w:cstheme="minorBidi" w:hint="cs"/>
          <w:sz w:val="24"/>
          <w:szCs w:val="24"/>
          <w:rtl/>
        </w:rPr>
        <w:t xml:space="preserve"> </w:t>
      </w:r>
      <w:r w:rsidR="00D21117" w:rsidRPr="00C77EB7">
        <w:rPr>
          <w:rFonts w:asciiTheme="minorBidi" w:hAnsiTheme="minorBidi" w:cstheme="minorBidi"/>
          <w:sz w:val="24"/>
          <w:szCs w:val="24"/>
          <w:rtl/>
        </w:rPr>
        <w:t xml:space="preserve">לפחות </w:t>
      </w:r>
      <w:r w:rsidR="002A0C61">
        <w:rPr>
          <w:rFonts w:asciiTheme="minorBidi" w:hAnsiTheme="minorBidi" w:cstheme="minorBidi" w:hint="cs"/>
          <w:sz w:val="24"/>
          <w:szCs w:val="24"/>
          <w:rtl/>
        </w:rPr>
        <w:t>או לפי תכנית</w:t>
      </w:r>
      <w:r w:rsidR="00D21117" w:rsidRPr="00C77EB7">
        <w:rPr>
          <w:rFonts w:asciiTheme="minorBidi" w:hAnsiTheme="minorBidi" w:cstheme="minorBidi"/>
          <w:sz w:val="24"/>
          <w:szCs w:val="24"/>
          <w:rtl/>
        </w:rPr>
        <w:t xml:space="preserve"> . </w:t>
      </w:r>
      <w:r w:rsidRPr="00C77EB7">
        <w:rPr>
          <w:rFonts w:asciiTheme="minorBidi" w:hAnsiTheme="minorBidi" w:cstheme="minorBidi"/>
          <w:sz w:val="24"/>
          <w:szCs w:val="24"/>
          <w:rtl/>
        </w:rPr>
        <w:t xml:space="preserve"> המבצע יבטיח כושר</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התפשטות של פסי הצבירה בתנאי עבודה נומינאליים.</w:t>
      </w:r>
    </w:p>
    <w:p w14:paraId="453587DF"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הפסים יבנו </w:t>
      </w:r>
      <w:r w:rsidR="00D21117" w:rsidRPr="00C77EB7">
        <w:rPr>
          <w:rFonts w:asciiTheme="minorBidi" w:hAnsiTheme="minorBidi" w:cstheme="minorBidi"/>
          <w:sz w:val="24"/>
          <w:szCs w:val="24"/>
          <w:rtl/>
        </w:rPr>
        <w:t xml:space="preserve">אך ורק </w:t>
      </w:r>
      <w:r w:rsidR="002A0C61">
        <w:rPr>
          <w:rFonts w:asciiTheme="minorBidi" w:hAnsiTheme="minorBidi" w:cstheme="minorBidi" w:hint="cs"/>
          <w:sz w:val="24"/>
          <w:szCs w:val="24"/>
          <w:rtl/>
        </w:rPr>
        <w:t>מ</w:t>
      </w:r>
      <w:r w:rsidRPr="00C77EB7">
        <w:rPr>
          <w:rFonts w:asciiTheme="minorBidi" w:hAnsiTheme="minorBidi" w:cstheme="minorBidi"/>
          <w:sz w:val="24"/>
          <w:szCs w:val="24"/>
          <w:rtl/>
        </w:rPr>
        <w:t>נחושת אלקטרוליטית קשיחה, % 99.8 מוליכות יחסית.</w:t>
      </w:r>
    </w:p>
    <w:p w14:paraId="31AA5B17"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פסים מעל 250 אמפר יצבעו בצבע חיצון מיוחד המונע תופעות זחילה וקשתות.</w:t>
      </w:r>
    </w:p>
    <w:p w14:paraId="6F755C77" w14:textId="77777777" w:rsidR="000C6F82" w:rsidRPr="00C77EB7" w:rsidRDefault="000C6F82" w:rsidP="000C6F82">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פסים מעל 250 אמפר יצבעו בצבע חיצון מיוחד המונע תופעות זחילה וקשתות. צביעת הפסים תבוצע לאחר התקנת חורים עבור חיבורי כבלים ולפני הרכבה </w:t>
      </w:r>
    </w:p>
    <w:p w14:paraId="04693CA4" w14:textId="77777777" w:rsidR="00A93A70" w:rsidRPr="00C77EB7" w:rsidRDefault="000C6F82" w:rsidP="000C6F8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לחילופין תאושר התקנת שרוולים מתכווצים בחום דוגמת רייקם.  </w:t>
      </w:r>
      <w:r w:rsidR="00A93A70" w:rsidRPr="00C77EB7">
        <w:rPr>
          <w:rFonts w:asciiTheme="minorBidi" w:hAnsiTheme="minorBidi" w:cstheme="minorBidi"/>
          <w:sz w:val="24"/>
          <w:szCs w:val="24"/>
          <w:rtl/>
        </w:rPr>
        <w:t>מודגש כיצביעת פסים או התקנת שרוולים לא ישמשו להקטנת חתך הנחושת.</w:t>
      </w:r>
      <w:r w:rsidRPr="00C77EB7">
        <w:rPr>
          <w:rFonts w:asciiTheme="minorBidi" w:hAnsiTheme="minorBidi" w:cstheme="minorBidi"/>
          <w:sz w:val="24"/>
          <w:szCs w:val="24"/>
          <w:rtl/>
        </w:rPr>
        <w:t xml:space="preserve"> בלוח. יש להבטיח קטע פס צבוע באורך 30 ס"מ מדופן לוח ובקטע מחבר שבין מפסק לפס ראשי בלוח. הצבע על בסיס אפוקסי בעובי 400 מיקרון עם מקשה דוגמת </w:t>
      </w:r>
      <w:r w:rsidRPr="00C77EB7">
        <w:rPr>
          <w:rFonts w:asciiTheme="minorBidi" w:hAnsiTheme="minorBidi" w:cstheme="minorBidi"/>
          <w:sz w:val="24"/>
          <w:szCs w:val="24"/>
          <w:lang w:bidi="ar-SA"/>
        </w:rPr>
        <w:t>2-K-EPO-GRUND</w:t>
      </w:r>
      <w:r w:rsidRPr="00C77EB7">
        <w:rPr>
          <w:rFonts w:asciiTheme="minorBidi" w:hAnsiTheme="minorBidi" w:cstheme="minorBidi"/>
          <w:sz w:val="24"/>
          <w:szCs w:val="24"/>
          <w:rtl/>
        </w:rPr>
        <w:t xml:space="preserve"> תוצרת </w:t>
      </w:r>
      <w:r w:rsidRPr="00C77EB7">
        <w:rPr>
          <w:rFonts w:asciiTheme="minorBidi" w:hAnsiTheme="minorBidi" w:cstheme="minorBidi"/>
          <w:sz w:val="24"/>
          <w:szCs w:val="24"/>
        </w:rPr>
        <w:t>AEG</w:t>
      </w:r>
      <w:r w:rsidRPr="00C77EB7">
        <w:rPr>
          <w:rFonts w:asciiTheme="minorBidi" w:hAnsiTheme="minorBidi" w:cstheme="minorBidi"/>
          <w:sz w:val="24"/>
          <w:szCs w:val="24"/>
          <w:rtl/>
        </w:rPr>
        <w:t>.</w:t>
      </w:r>
    </w:p>
    <w:p w14:paraId="54481959"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הקבלן </w:t>
      </w:r>
      <w:r w:rsidR="00D64AE4" w:rsidRPr="00C77EB7">
        <w:rPr>
          <w:rFonts w:asciiTheme="minorBidi" w:hAnsiTheme="minorBidi" w:cstheme="minorBidi"/>
          <w:sz w:val="24"/>
          <w:szCs w:val="24"/>
          <w:rtl/>
        </w:rPr>
        <w:t>י</w:t>
      </w:r>
      <w:r w:rsidRPr="00C77EB7">
        <w:rPr>
          <w:rFonts w:asciiTheme="minorBidi" w:hAnsiTheme="minorBidi" w:cstheme="minorBidi"/>
          <w:sz w:val="24"/>
          <w:szCs w:val="24"/>
          <w:rtl/>
        </w:rPr>
        <w:t>גיש לאישור חישוב חתכי פסי הצבירה בכל הלוחות לפי תקן</w:t>
      </w:r>
      <w:r w:rsidR="00D64AE4" w:rsidRPr="00C77EB7">
        <w:rPr>
          <w:rFonts w:asciiTheme="minorBidi" w:hAnsiTheme="minorBidi" w:cstheme="minorBidi"/>
          <w:sz w:val="24"/>
          <w:szCs w:val="24"/>
        </w:rPr>
        <w:t xml:space="preserve"> IEC 60890</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לטמפרטורת עבודה 50 מעלות צלזיוס.</w:t>
      </w:r>
    </w:p>
    <w:p w14:paraId="6D0146E4"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יגיש לאישור חישוב עמידות בזרמי הקצר של כל הלוחות לפי התוכניות.</w:t>
      </w:r>
    </w:p>
    <w:p w14:paraId="650997AE" w14:textId="77777777" w:rsidR="00A93A70" w:rsidRPr="00C77EB7" w:rsidRDefault="00A93A70" w:rsidP="00216B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חיווט פנימי עד 250 אמפר יבוצע בפסים גמישים מבודדים או במוליכים מבודדים</w:t>
      </w:r>
      <w:r w:rsidR="00D64AE4" w:rsidRPr="00C77EB7">
        <w:rPr>
          <w:rFonts w:asciiTheme="minorBidi" w:hAnsiTheme="minorBidi" w:cstheme="minorBidi"/>
          <w:sz w:val="24"/>
          <w:szCs w:val="24"/>
          <w:rtl/>
        </w:rPr>
        <w:t xml:space="preserve"> </w:t>
      </w:r>
      <w:r w:rsidR="00216B7C" w:rsidRPr="00C77EB7">
        <w:rPr>
          <w:rFonts w:asciiTheme="minorBidi" w:hAnsiTheme="minorBidi" w:cstheme="minorBidi"/>
          <w:sz w:val="24"/>
          <w:szCs w:val="24"/>
          <w:rtl/>
        </w:rPr>
        <w:t>. ובחתכים בהתאם למפרט כללי</w:t>
      </w:r>
    </w:p>
    <w:p w14:paraId="3C0CDBFB"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חיווט פנימי בחתך עד 10 ממ"ר ניתן לבצע במוליכים מבודדים בתעלות חיווט</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ובלבד שישמר אוורור נאות למוליכים. אין לבצע חיווט בחתך שמעל ל – 10 ממ"ר</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בתעלות חיווט.</w:t>
      </w:r>
    </w:p>
    <w:p w14:paraId="546009FE"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חיווט לפני מפסק ראשי יבוצע בתוואי נפרד מחיווט שלאחר מפסק ראשי.</w:t>
      </w:r>
    </w:p>
    <w:p w14:paraId="036C3F00"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חיווט לפני מפסק ראשי יבוצע בכבלים או פסים מבודדים ומוגנים מכנית.</w:t>
      </w:r>
    </w:p>
    <w:p w14:paraId="6AB9A1CA"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מהדקים יבוצעו בצבעים כלהלן:</w:t>
      </w:r>
    </w:p>
    <w:p w14:paraId="6E80A476" w14:textId="77777777" w:rsidR="00A93A70" w:rsidRPr="00C77EB7" w:rsidRDefault="00A93A70" w:rsidP="00D64AE4">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פזות - חום או אפור</w:t>
      </w:r>
    </w:p>
    <w:p w14:paraId="58323A27" w14:textId="77777777" w:rsidR="00A93A70" w:rsidRPr="00C77EB7" w:rsidRDefault="00A93A70" w:rsidP="00D64AE4">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כחול - (</w:t>
      </w:r>
      <w:r w:rsidRPr="00C77EB7">
        <w:rPr>
          <w:rFonts w:asciiTheme="minorBidi" w:hAnsiTheme="minorBidi" w:cstheme="minorBidi"/>
          <w:sz w:val="24"/>
          <w:szCs w:val="24"/>
        </w:rPr>
        <w:t>DEN</w:t>
      </w:r>
      <w:r w:rsidRPr="00C77EB7">
        <w:rPr>
          <w:rFonts w:asciiTheme="minorBidi" w:hAnsiTheme="minorBidi" w:cstheme="minorBidi"/>
          <w:sz w:val="24"/>
          <w:szCs w:val="24"/>
          <w:rtl/>
        </w:rPr>
        <w:t>) אפס</w:t>
      </w:r>
    </w:p>
    <w:p w14:paraId="19EDCA9A" w14:textId="77777777" w:rsidR="00A93A70" w:rsidRPr="00C77EB7" w:rsidRDefault="00A93A70" w:rsidP="00D64AE4">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הארקה - צהוב ירוק</w:t>
      </w:r>
    </w:p>
    <w:p w14:paraId="52824704" w14:textId="77777777" w:rsidR="00A93A70" w:rsidRPr="00C77EB7" w:rsidRDefault="00A93A70" w:rsidP="00A93A70">
      <w:pPr>
        <w:jc w:val="both"/>
        <w:rPr>
          <w:rFonts w:asciiTheme="minorBidi" w:hAnsiTheme="minorBidi" w:cstheme="minorBidi"/>
          <w:sz w:val="24"/>
          <w:szCs w:val="24"/>
          <w:rtl/>
        </w:rPr>
      </w:pPr>
    </w:p>
    <w:p w14:paraId="6AEB52D2" w14:textId="77777777" w:rsidR="00A93A70" w:rsidRPr="00C77EB7" w:rsidRDefault="00A93A70" w:rsidP="00D64AE4">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חיווט פיקוד</w:t>
      </w:r>
    </w:p>
    <w:p w14:paraId="60D5317B"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חיווט פיקוד יבוצע במוליכים גמישים. כל מוליך ישולט במספר המהדק בשני</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קצותיו, על ידי טבעת פלסטית מודפסת.</w:t>
      </w:r>
    </w:p>
    <w:p w14:paraId="6DD82ACD"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הקצה לחיבור של חוט גמיש יאוחד בסופית מתאימה לחוצה במכשיר מתאים.</w:t>
      </w:r>
    </w:p>
    <w:p w14:paraId="18EEE2A0" w14:textId="77777777" w:rsidR="00310175" w:rsidRPr="00C77EB7" w:rsidRDefault="00310175" w:rsidP="0031017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חיווט פיקוד יבוצע במוליכים עם בידוד מטיפוס </w:t>
      </w:r>
      <w:r w:rsidRPr="00C77EB7">
        <w:rPr>
          <w:rFonts w:asciiTheme="minorBidi" w:hAnsiTheme="minorBidi" w:cstheme="minorBidi"/>
          <w:sz w:val="24"/>
          <w:szCs w:val="24"/>
        </w:rPr>
        <w:t>HALOGEN FREE</w:t>
      </w:r>
      <w:r w:rsidRPr="00C77EB7">
        <w:rPr>
          <w:rFonts w:asciiTheme="minorBidi" w:hAnsiTheme="minorBidi" w:cstheme="minorBidi"/>
          <w:sz w:val="24"/>
          <w:szCs w:val="24"/>
          <w:rtl/>
        </w:rPr>
        <w:t xml:space="preserve"> בעלי עמידות משופרת לחום ושריפה - 90 מעלות צלסיוס.</w:t>
      </w:r>
    </w:p>
    <w:p w14:paraId="1F78DA2F"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חתך מינימאלי לחיווט הפיקוד 1.5 ממ"ר. כל מוליך יחובר למהדק נפרד.</w:t>
      </w:r>
    </w:p>
    <w:p w14:paraId="7A57108B"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המהדקים מטיפוס מהדק מסילה לחתך 2.5 ממ"ר לפחות, חד קומתיים.</w:t>
      </w:r>
    </w:p>
    <w:p w14:paraId="79228BAB"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חיווט מעגלים הניזונים לפני מפסק ראשי של הלוח יבוצע בכבלים, ההתקנה</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בתוואי נפרד עם שילוט אזהרה.</w:t>
      </w:r>
    </w:p>
    <w:p w14:paraId="3D5523F8"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כאשר נדרש פרוק הלוח לקטעים לצורך העברה והתקנה באתר, יבוצע חיבור גידי</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פיקוד על ידי סרגלי מהדקים נשלפים. מיקום הסרגלים יהיה נגיש לבקרה</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ולתחזוקה לאחר הפעלת הלוח. כל מגעי העזר השמורים יחווטו למהדקי מערכת</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החלפה ומפסקי אויר.</w:t>
      </w:r>
    </w:p>
    <w:p w14:paraId="0651BCE2"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מהדקים יבוצעו בצבעים כלהלן: </w:t>
      </w:r>
      <w:r w:rsidRPr="00C77EB7">
        <w:rPr>
          <w:rFonts w:asciiTheme="minorBidi" w:hAnsiTheme="minorBidi" w:cstheme="minorBidi"/>
          <w:sz w:val="24"/>
          <w:szCs w:val="24"/>
          <w:rtl/>
        </w:rPr>
        <w:tab/>
        <w:t xml:space="preserve"> </w:t>
      </w:r>
    </w:p>
    <w:p w14:paraId="08C7F123" w14:textId="77777777" w:rsidR="00A93A70" w:rsidRPr="00C77EB7" w:rsidRDefault="00A93A70" w:rsidP="002A0C6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פיקוד כללי </w:t>
      </w:r>
      <w:r w:rsidRPr="00C77EB7">
        <w:rPr>
          <w:rFonts w:asciiTheme="minorBidi" w:hAnsiTheme="minorBidi" w:cstheme="minorBidi"/>
          <w:sz w:val="24"/>
          <w:szCs w:val="24"/>
        </w:rPr>
        <w:t>230V</w:t>
      </w:r>
      <w:r w:rsidRPr="00C77EB7">
        <w:rPr>
          <w:rFonts w:asciiTheme="minorBidi" w:hAnsiTheme="minorBidi" w:cstheme="minorBidi"/>
          <w:sz w:val="24"/>
          <w:szCs w:val="24"/>
          <w:rtl/>
        </w:rPr>
        <w:t xml:space="preserve"> </w:t>
      </w:r>
      <w:r w:rsidR="00D21117" w:rsidRPr="00C77EB7">
        <w:rPr>
          <w:rFonts w:asciiTheme="minorBidi" w:hAnsiTheme="minorBidi" w:cstheme="minorBidi"/>
          <w:sz w:val="24"/>
          <w:szCs w:val="24"/>
          <w:rtl/>
        </w:rPr>
        <w:tab/>
      </w:r>
      <w:r w:rsidR="002A0C61">
        <w:rPr>
          <w:rFonts w:asciiTheme="minorBidi" w:hAnsiTheme="minorBidi" w:cstheme="minorBidi" w:hint="cs"/>
          <w:sz w:val="24"/>
          <w:szCs w:val="24"/>
          <w:rtl/>
        </w:rPr>
        <w:t xml:space="preserve">        </w:t>
      </w:r>
      <w:r w:rsidRPr="00C77EB7">
        <w:rPr>
          <w:rFonts w:asciiTheme="minorBidi" w:hAnsiTheme="minorBidi" w:cstheme="minorBidi"/>
          <w:sz w:val="24"/>
          <w:szCs w:val="24"/>
          <w:rtl/>
        </w:rPr>
        <w:t xml:space="preserve">- לבן </w:t>
      </w:r>
    </w:p>
    <w:tbl>
      <w:tblPr>
        <w:tblW w:w="6520" w:type="dxa"/>
        <w:tblInd w:w="1804" w:type="dxa"/>
        <w:tblCellMar>
          <w:left w:w="0" w:type="dxa"/>
          <w:right w:w="0" w:type="dxa"/>
        </w:tblCellMar>
        <w:tblLook w:val="04A0" w:firstRow="1" w:lastRow="0" w:firstColumn="1" w:lastColumn="0" w:noHBand="0" w:noVBand="1"/>
      </w:tblPr>
      <w:tblGrid>
        <w:gridCol w:w="3155"/>
        <w:gridCol w:w="3365"/>
      </w:tblGrid>
      <w:tr w:rsidR="00A93A70" w:rsidRPr="00C77EB7" w14:paraId="14F9F491" w14:textId="77777777" w:rsidTr="00D64AE4">
        <w:trPr>
          <w:trHeight w:val="253"/>
        </w:trPr>
        <w:tc>
          <w:tcPr>
            <w:tcW w:w="3155" w:type="dxa"/>
            <w:tcBorders>
              <w:top w:val="nil"/>
              <w:left w:val="nil"/>
              <w:bottom w:val="nil"/>
              <w:right w:val="nil"/>
            </w:tcBorders>
          </w:tcPr>
          <w:p w14:paraId="797A86AE" w14:textId="77777777" w:rsidR="00A93A70" w:rsidRPr="00C77EB7" w:rsidRDefault="00A93A70" w:rsidP="00D64AE4">
            <w:pPr>
              <w:pStyle w:val="normalline"/>
              <w:numPr>
                <w:ilvl w:val="0"/>
                <w:numId w:val="0"/>
              </w:numPr>
              <w:spacing w:after="0"/>
              <w:ind w:left="720"/>
              <w:rPr>
                <w:rFonts w:asciiTheme="minorBidi" w:hAnsiTheme="minorBidi" w:cstheme="minorBidi"/>
                <w:sz w:val="24"/>
                <w:szCs w:val="24"/>
              </w:rPr>
            </w:pPr>
            <w:r w:rsidRPr="00C77EB7">
              <w:rPr>
                <w:rFonts w:asciiTheme="minorBidi" w:hAnsiTheme="minorBidi" w:cstheme="minorBidi"/>
                <w:sz w:val="24"/>
                <w:szCs w:val="24"/>
                <w:rtl/>
              </w:rPr>
              <w:t xml:space="preserve"> - כתום </w:t>
            </w:r>
          </w:p>
        </w:tc>
        <w:tc>
          <w:tcPr>
            <w:tcW w:w="3365" w:type="dxa"/>
            <w:tcBorders>
              <w:top w:val="nil"/>
              <w:left w:val="nil"/>
              <w:bottom w:val="nil"/>
              <w:right w:val="nil"/>
            </w:tcBorders>
          </w:tcPr>
          <w:p w14:paraId="6C8DBF8A"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פיקוד </w:t>
            </w:r>
            <w:r w:rsidRPr="00C77EB7">
              <w:rPr>
                <w:rFonts w:asciiTheme="minorBidi" w:hAnsiTheme="minorBidi" w:cstheme="minorBidi"/>
                <w:sz w:val="24"/>
                <w:szCs w:val="24"/>
              </w:rPr>
              <w:t>24V</w:t>
            </w:r>
            <w:r w:rsidRPr="00C77EB7">
              <w:rPr>
                <w:rFonts w:asciiTheme="minorBidi" w:hAnsiTheme="minorBidi" w:cstheme="minorBidi"/>
                <w:sz w:val="24"/>
                <w:szCs w:val="24"/>
                <w:rtl/>
              </w:rPr>
              <w:t xml:space="preserve"> </w:t>
            </w:r>
          </w:p>
        </w:tc>
      </w:tr>
      <w:tr w:rsidR="00A93A70" w:rsidRPr="00C77EB7" w14:paraId="6A4ADE4E" w14:textId="77777777" w:rsidTr="00D64AE4">
        <w:trPr>
          <w:trHeight w:val="259"/>
        </w:trPr>
        <w:tc>
          <w:tcPr>
            <w:tcW w:w="3155" w:type="dxa"/>
            <w:tcBorders>
              <w:top w:val="nil"/>
              <w:left w:val="nil"/>
              <w:bottom w:val="nil"/>
              <w:right w:val="nil"/>
            </w:tcBorders>
          </w:tcPr>
          <w:p w14:paraId="542813A6" w14:textId="77777777" w:rsidR="00A93A70" w:rsidRPr="00C77EB7" w:rsidRDefault="00A93A70" w:rsidP="00D64AE4">
            <w:pPr>
              <w:pStyle w:val="normalline"/>
              <w:numPr>
                <w:ilvl w:val="0"/>
                <w:numId w:val="0"/>
              </w:numPr>
              <w:spacing w:after="0"/>
              <w:ind w:left="720"/>
              <w:rPr>
                <w:rFonts w:asciiTheme="minorBidi" w:hAnsiTheme="minorBidi" w:cstheme="minorBidi"/>
                <w:sz w:val="24"/>
                <w:szCs w:val="24"/>
              </w:rPr>
            </w:pPr>
            <w:r w:rsidRPr="00C77EB7">
              <w:rPr>
                <w:rFonts w:asciiTheme="minorBidi" w:hAnsiTheme="minorBidi" w:cstheme="minorBidi"/>
                <w:sz w:val="24"/>
                <w:szCs w:val="24"/>
                <w:rtl/>
              </w:rPr>
              <w:t xml:space="preserve"> - אדום </w:t>
            </w:r>
          </w:p>
        </w:tc>
        <w:tc>
          <w:tcPr>
            <w:tcW w:w="3365" w:type="dxa"/>
            <w:tcBorders>
              <w:top w:val="nil"/>
              <w:left w:val="nil"/>
              <w:bottom w:val="nil"/>
              <w:right w:val="nil"/>
            </w:tcBorders>
          </w:tcPr>
          <w:p w14:paraId="2086B141"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מתח ישר + </w:t>
            </w:r>
          </w:p>
        </w:tc>
      </w:tr>
      <w:tr w:rsidR="00A93A70" w:rsidRPr="00C77EB7" w14:paraId="1948A13E" w14:textId="77777777" w:rsidTr="00D64AE4">
        <w:trPr>
          <w:trHeight w:val="260"/>
        </w:trPr>
        <w:tc>
          <w:tcPr>
            <w:tcW w:w="3155" w:type="dxa"/>
            <w:tcBorders>
              <w:top w:val="nil"/>
              <w:left w:val="nil"/>
              <w:bottom w:val="nil"/>
              <w:right w:val="nil"/>
            </w:tcBorders>
          </w:tcPr>
          <w:p w14:paraId="553F526B" w14:textId="77777777" w:rsidR="00A93A70" w:rsidRPr="00C77EB7" w:rsidRDefault="00A93A70" w:rsidP="00D64AE4">
            <w:pPr>
              <w:pStyle w:val="normalline"/>
              <w:numPr>
                <w:ilvl w:val="0"/>
                <w:numId w:val="0"/>
              </w:numPr>
              <w:spacing w:after="0"/>
              <w:ind w:left="720"/>
              <w:rPr>
                <w:rFonts w:asciiTheme="minorBidi" w:hAnsiTheme="minorBidi" w:cstheme="minorBidi"/>
                <w:sz w:val="24"/>
                <w:szCs w:val="24"/>
              </w:rPr>
            </w:pPr>
            <w:r w:rsidRPr="00C77EB7">
              <w:rPr>
                <w:rFonts w:asciiTheme="minorBidi" w:hAnsiTheme="minorBidi" w:cstheme="minorBidi"/>
                <w:sz w:val="24"/>
                <w:szCs w:val="24"/>
                <w:rtl/>
              </w:rPr>
              <w:t xml:space="preserve"> - שחור </w:t>
            </w:r>
          </w:p>
        </w:tc>
        <w:tc>
          <w:tcPr>
            <w:tcW w:w="3365" w:type="dxa"/>
            <w:tcBorders>
              <w:top w:val="nil"/>
              <w:left w:val="nil"/>
              <w:bottom w:val="nil"/>
              <w:right w:val="nil"/>
            </w:tcBorders>
          </w:tcPr>
          <w:p w14:paraId="7949A4EA"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מתח ישר - </w:t>
            </w:r>
          </w:p>
        </w:tc>
      </w:tr>
      <w:tr w:rsidR="00A93A70" w:rsidRPr="00C77EB7" w14:paraId="2FBA64B2" w14:textId="77777777" w:rsidTr="00736053">
        <w:trPr>
          <w:trHeight w:val="331"/>
        </w:trPr>
        <w:tc>
          <w:tcPr>
            <w:tcW w:w="3155" w:type="dxa"/>
            <w:tcBorders>
              <w:top w:val="nil"/>
              <w:left w:val="nil"/>
              <w:bottom w:val="nil"/>
              <w:right w:val="nil"/>
            </w:tcBorders>
          </w:tcPr>
          <w:p w14:paraId="125E814C" w14:textId="77777777" w:rsidR="00A93A70" w:rsidRDefault="00A93A70" w:rsidP="00D64AE4">
            <w:pPr>
              <w:pStyle w:val="normalline"/>
              <w:numPr>
                <w:ilvl w:val="0"/>
                <w:numId w:val="0"/>
              </w:numPr>
              <w:spacing w:after="0"/>
              <w:ind w:left="720"/>
              <w:rPr>
                <w:rFonts w:asciiTheme="minorBidi" w:hAnsiTheme="minorBidi" w:cstheme="minorBidi"/>
                <w:sz w:val="24"/>
                <w:szCs w:val="24"/>
                <w:rtl/>
              </w:rPr>
            </w:pPr>
            <w:r w:rsidRPr="00C77EB7">
              <w:rPr>
                <w:rFonts w:asciiTheme="minorBidi" w:hAnsiTheme="minorBidi" w:cstheme="minorBidi"/>
                <w:sz w:val="24"/>
                <w:szCs w:val="24"/>
                <w:rtl/>
              </w:rPr>
              <w:t xml:space="preserve"> - סגול </w:t>
            </w:r>
          </w:p>
          <w:p w14:paraId="4E92F5CF" w14:textId="77777777" w:rsidR="00736053" w:rsidRPr="00C77EB7" w:rsidRDefault="00736053" w:rsidP="00D64AE4">
            <w:pPr>
              <w:pStyle w:val="normalline"/>
              <w:numPr>
                <w:ilvl w:val="0"/>
                <w:numId w:val="0"/>
              </w:numPr>
              <w:spacing w:after="0"/>
              <w:ind w:left="720"/>
              <w:rPr>
                <w:rFonts w:asciiTheme="minorBidi" w:hAnsiTheme="minorBidi" w:cstheme="minorBidi"/>
                <w:sz w:val="24"/>
                <w:szCs w:val="24"/>
              </w:rPr>
            </w:pPr>
          </w:p>
        </w:tc>
        <w:tc>
          <w:tcPr>
            <w:tcW w:w="3365" w:type="dxa"/>
            <w:tcBorders>
              <w:top w:val="nil"/>
              <w:left w:val="nil"/>
              <w:bottom w:val="nil"/>
              <w:right w:val="nil"/>
            </w:tcBorders>
          </w:tcPr>
          <w:p w14:paraId="76ECDEB0"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בקרה </w:t>
            </w:r>
            <w:r w:rsidRPr="00C77EB7">
              <w:rPr>
                <w:rFonts w:asciiTheme="minorBidi" w:hAnsiTheme="minorBidi" w:cstheme="minorBidi"/>
                <w:sz w:val="24"/>
                <w:szCs w:val="24"/>
                <w:rtl/>
              </w:rPr>
              <w:tab/>
              <w:t xml:space="preserve"> </w:t>
            </w:r>
          </w:p>
          <w:p w14:paraId="7827F3A1" w14:textId="77777777" w:rsidR="00A93A70" w:rsidRPr="00C77EB7" w:rsidRDefault="00A93A70" w:rsidP="00736053">
            <w:pPr>
              <w:pStyle w:val="normalline"/>
              <w:numPr>
                <w:ilvl w:val="0"/>
                <w:numId w:val="0"/>
              </w:numPr>
              <w:spacing w:after="0"/>
              <w:ind w:left="1758"/>
              <w:rPr>
                <w:rFonts w:asciiTheme="minorBidi" w:hAnsiTheme="minorBidi" w:cstheme="minorBidi"/>
                <w:sz w:val="24"/>
                <w:szCs w:val="24"/>
              </w:rPr>
            </w:pPr>
          </w:p>
        </w:tc>
      </w:tr>
    </w:tbl>
    <w:p w14:paraId="1CB5C839" w14:textId="77777777" w:rsidR="00A93A70" w:rsidRPr="00C77EB7" w:rsidRDefault="00A93A70" w:rsidP="00D64AE4">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 xml:space="preserve">מבנה הלוח </w:t>
      </w:r>
    </w:p>
    <w:p w14:paraId="04CEF818"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הלוחות במתקן יבנו לפי סטנדרט זהה. מבנה הלוח והצביעה יוגשו לאישור המהנדס ו/או האדריכל, להחלטתם הסופית. </w:t>
      </w:r>
    </w:p>
    <w:p w14:paraId="13106BD7"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באחריות הקבלן לבדוק, לוודא ולתאם התאמת מידות הלוחות למקום ההתקנה ו/או לנישות, ארונות ופתחי מעבר במבנה. בהתאם לצורך יספק הקבלן את הלוחות בקטעים ובהתאם לתוואי שינוע הציוד. עלות פירוק הלוח לקטעים וחיבורו מחדש באתר, כלול במחיר הלוח. </w:t>
      </w:r>
    </w:p>
    <w:p w14:paraId="7805D6A4" w14:textId="77777777" w:rsidR="003D1A8F" w:rsidRPr="00C77EB7" w:rsidRDefault="003D1A8F" w:rsidP="003D1A8F">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צירים יותקנו במרחק שלא יעלה על 40 ס"מ, בין ציר לציר. הצירים מנירוסטה דוגמת </w:t>
      </w:r>
      <w:r w:rsidRPr="00C77EB7">
        <w:rPr>
          <w:rFonts w:asciiTheme="minorBidi" w:hAnsiTheme="minorBidi" w:cstheme="minorBidi"/>
          <w:sz w:val="24"/>
          <w:szCs w:val="24"/>
        </w:rPr>
        <w:t>EMKA 128</w:t>
      </w:r>
      <w:r w:rsidRPr="00C77EB7">
        <w:rPr>
          <w:rFonts w:asciiTheme="minorBidi" w:hAnsiTheme="minorBidi" w:cstheme="minorBidi"/>
          <w:sz w:val="24"/>
          <w:szCs w:val="24"/>
          <w:rtl/>
        </w:rPr>
        <w:t xml:space="preserve"> או ת.מ.ש 30 - </w:t>
      </w:r>
      <w:r w:rsidRPr="00C77EB7">
        <w:rPr>
          <w:rFonts w:asciiTheme="minorBidi" w:hAnsiTheme="minorBidi" w:cstheme="minorBidi"/>
          <w:sz w:val="24"/>
          <w:szCs w:val="24"/>
        </w:rPr>
        <w:t>ZR100</w:t>
      </w:r>
      <w:r w:rsidRPr="00C77EB7">
        <w:rPr>
          <w:rFonts w:asciiTheme="minorBidi" w:hAnsiTheme="minorBidi" w:cstheme="minorBidi"/>
          <w:sz w:val="24"/>
          <w:szCs w:val="24"/>
          <w:rtl/>
        </w:rPr>
        <w:t xml:space="preserve"> פתיחה 180 מעלות. הלוחות יכללו פנלים פנימיים מלאים ממתכת.</w:t>
      </w:r>
    </w:p>
    <w:p w14:paraId="130852FB"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כאשר לוחות מותקנים בתוך נישות במבנה, יכללו תוכניות ההגשה את סידור דלתות הנישה באופן שיאפשר פתיחת הדלתות. לפי הצורך יותקנו בין התאים מרווחים כדי לאפשר התקנת תמיכות לדלתות הנישה. </w:t>
      </w:r>
    </w:p>
    <w:p w14:paraId="41643556" w14:textId="77777777" w:rsidR="00D64AE4"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 xml:space="preserve">בתקרת הלוח יותקנו פלנצ'ים עבור גלאי עשן ונחירי כיבוי, מותקנים על גבי ציר פסנתר ,באופן שיאפשר תחזוקת מתקן הגילוי והכיבוי ללא צורך בניתוק מתח בלוח. </w:t>
      </w:r>
    </w:p>
    <w:p w14:paraId="3C5EE907" w14:textId="77777777" w:rsidR="00D21117" w:rsidRPr="00C77EB7" w:rsidRDefault="00D21117"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יש לבנות את הלוח ככה שיבטיח 50% מקום שמור כולל מקום לאביזרים ולמהדקים , ב</w:t>
      </w:r>
      <w:r w:rsidR="00024803">
        <w:rPr>
          <w:rFonts w:asciiTheme="minorBidi" w:hAnsiTheme="minorBidi" w:cstheme="minorBidi" w:hint="cs"/>
          <w:sz w:val="24"/>
          <w:szCs w:val="24"/>
          <w:rtl/>
        </w:rPr>
        <w:t xml:space="preserve">שלב </w:t>
      </w:r>
      <w:r w:rsidRPr="00C77EB7">
        <w:rPr>
          <w:rFonts w:asciiTheme="minorBidi" w:hAnsiTheme="minorBidi" w:cstheme="minorBidi"/>
          <w:sz w:val="24"/>
          <w:szCs w:val="24"/>
          <w:rtl/>
        </w:rPr>
        <w:t>מסירת המתקן .</w:t>
      </w:r>
    </w:p>
    <w:p w14:paraId="201E81A5" w14:textId="77777777" w:rsidR="00A93A70" w:rsidRPr="00C77EB7" w:rsidRDefault="00A93A70" w:rsidP="00D64AE4">
      <w:pPr>
        <w:pStyle w:val="normalline"/>
        <w:numPr>
          <w:ilvl w:val="0"/>
          <w:numId w:val="0"/>
        </w:numPr>
        <w:ind w:left="1191"/>
        <w:rPr>
          <w:rFonts w:asciiTheme="minorBidi" w:hAnsiTheme="minorBidi" w:cstheme="minorBidi"/>
          <w:sz w:val="24"/>
          <w:szCs w:val="24"/>
        </w:rPr>
      </w:pPr>
      <w:r w:rsidRPr="00C77EB7">
        <w:rPr>
          <w:rFonts w:asciiTheme="minorBidi" w:hAnsiTheme="minorBidi" w:cstheme="minorBidi"/>
          <w:sz w:val="24"/>
          <w:szCs w:val="24"/>
          <w:rtl/>
        </w:rPr>
        <w:tab/>
        <w:t xml:space="preserve"> </w:t>
      </w:r>
    </w:p>
    <w:p w14:paraId="4D605116"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מעבר כבלים בתחתית לוחות </w:t>
      </w:r>
    </w:p>
    <w:p w14:paraId="03139109"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בכל הלוחות שמותקנות בהם מערכות כיבוי אש, יכלול מבנה הלוח פלטת פח לאטימת חלקו התחתון. </w:t>
      </w:r>
    </w:p>
    <w:p w14:paraId="20AFCA28"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יש להתקין כניסה מתאימה לכל כבל וכבל הכוללת פתח עגול ומעבר אנטיגרון פלסטי למניעת חיתוך הכבל. </w:t>
      </w:r>
    </w:p>
    <w:p w14:paraId="12EB29BE"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יש להתקין פתחים רזרביים עבור לפחות % </w:t>
      </w:r>
      <w:r w:rsidRPr="00C77EB7">
        <w:rPr>
          <w:rFonts w:asciiTheme="minorBidi" w:hAnsiTheme="minorBidi" w:cstheme="minorBidi"/>
          <w:sz w:val="24"/>
          <w:szCs w:val="24"/>
        </w:rPr>
        <w:t>50</w:t>
      </w:r>
      <w:r w:rsidRPr="00C77EB7">
        <w:rPr>
          <w:rFonts w:asciiTheme="minorBidi" w:hAnsiTheme="minorBidi" w:cstheme="minorBidi"/>
          <w:sz w:val="24"/>
          <w:szCs w:val="24"/>
          <w:rtl/>
        </w:rPr>
        <w:t xml:space="preserve"> כבלים נוספים ולאטום כל פתח כזה באטימה ניתנת להסרה. </w:t>
      </w:r>
    </w:p>
    <w:p w14:paraId="62AD13E5" w14:textId="77777777" w:rsidR="00A93A70" w:rsidRPr="00C77EB7" w:rsidRDefault="00A93A70" w:rsidP="00D21117">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כניסת כבלים ללוחות תבוצע תמיד </w:t>
      </w:r>
      <w:r w:rsidR="00D21117" w:rsidRPr="00C77EB7">
        <w:rPr>
          <w:rFonts w:asciiTheme="minorBidi" w:hAnsiTheme="minorBidi" w:cstheme="minorBidi"/>
          <w:sz w:val="24"/>
          <w:szCs w:val="24"/>
          <w:rtl/>
        </w:rPr>
        <w:t>לפי דרישות תכנון כניסות כבלים בלוחות יבוצעו דרך מעברי אנטיגרון פלסטיים .</w:t>
      </w:r>
      <w:r w:rsidRPr="00C77EB7">
        <w:rPr>
          <w:rFonts w:asciiTheme="minorBidi" w:hAnsiTheme="minorBidi" w:cstheme="minorBidi"/>
          <w:sz w:val="24"/>
          <w:szCs w:val="24"/>
          <w:rtl/>
        </w:rPr>
        <w:t xml:space="preserve"> </w:t>
      </w:r>
    </w:p>
    <w:p w14:paraId="24E12909" w14:textId="77777777" w:rsidR="00D57899" w:rsidRPr="00C77EB7" w:rsidRDefault="00D57899" w:rsidP="00D57899">
      <w:pPr>
        <w:pStyle w:val="normalline"/>
        <w:numPr>
          <w:ilvl w:val="0"/>
          <w:numId w:val="0"/>
        </w:numPr>
        <w:spacing w:after="0"/>
        <w:ind w:left="1758"/>
        <w:rPr>
          <w:rFonts w:asciiTheme="minorBidi" w:hAnsiTheme="minorBidi" w:cstheme="minorBidi"/>
          <w:sz w:val="24"/>
          <w:szCs w:val="24"/>
        </w:rPr>
      </w:pPr>
    </w:p>
    <w:p w14:paraId="6CF006DF"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ציוד הלוח </w:t>
      </w:r>
    </w:p>
    <w:p w14:paraId="4F449997" w14:textId="77777777" w:rsidR="00A93A70" w:rsidRPr="00C77EB7" w:rsidRDefault="00A93A70" w:rsidP="00A93A70">
      <w:pPr>
        <w:jc w:val="both"/>
        <w:rPr>
          <w:rFonts w:asciiTheme="minorBidi" w:hAnsiTheme="minorBidi" w:cstheme="minorBidi"/>
          <w:sz w:val="24"/>
          <w:szCs w:val="24"/>
        </w:rPr>
      </w:pPr>
      <w:r w:rsidRPr="00C77EB7">
        <w:rPr>
          <w:rFonts w:asciiTheme="minorBidi" w:hAnsiTheme="minorBidi" w:cstheme="minorBidi"/>
          <w:sz w:val="24"/>
          <w:szCs w:val="24"/>
          <w:rtl/>
        </w:rPr>
        <w:t xml:space="preserve">ציוד הלוחות יהיה זהה בכל הפרויקט. ציוד הגנות ומתנעים יהיה מתוצרת יצרן אחד. הקבלן יבחר את הציוד מבין הספקים הבאים: </w:t>
      </w:r>
    </w:p>
    <w:tbl>
      <w:tblPr>
        <w:tblW w:w="8423" w:type="dxa"/>
        <w:jc w:val="center"/>
        <w:tblCellMar>
          <w:top w:w="9" w:type="dxa"/>
          <w:left w:w="14" w:type="dxa"/>
          <w:right w:w="105" w:type="dxa"/>
        </w:tblCellMar>
        <w:tblLook w:val="04A0" w:firstRow="1" w:lastRow="0" w:firstColumn="1" w:lastColumn="0" w:noHBand="0" w:noVBand="1"/>
      </w:tblPr>
      <w:tblGrid>
        <w:gridCol w:w="5136"/>
        <w:gridCol w:w="1661"/>
        <w:gridCol w:w="1626"/>
      </w:tblGrid>
      <w:tr w:rsidR="00A93A70" w:rsidRPr="00C77EB7" w14:paraId="7C7EBA71" w14:textId="77777777" w:rsidTr="00496D6A">
        <w:trPr>
          <w:trHeight w:val="540"/>
          <w:jc w:val="center"/>
        </w:trPr>
        <w:tc>
          <w:tcPr>
            <w:tcW w:w="5138" w:type="dxa"/>
            <w:tcBorders>
              <w:top w:val="single" w:sz="4" w:space="0" w:color="000000"/>
              <w:left w:val="single" w:sz="4" w:space="0" w:color="000000"/>
              <w:bottom w:val="single" w:sz="4" w:space="0" w:color="000000"/>
              <w:right w:val="single" w:sz="4" w:space="0" w:color="000000"/>
            </w:tcBorders>
          </w:tcPr>
          <w:p w14:paraId="15C50402"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Pr>
              <w:t>"</w:t>
            </w:r>
            <w:r w:rsidRPr="00C77EB7">
              <w:rPr>
                <w:rFonts w:asciiTheme="minorBidi" w:hAnsiTheme="minorBidi" w:cstheme="minorBidi"/>
                <w:sz w:val="24"/>
                <w:szCs w:val="24"/>
                <w:rtl/>
              </w:rPr>
              <w:t>תמחש</w:t>
            </w:r>
            <w:r w:rsidRPr="00C77EB7">
              <w:rPr>
                <w:rFonts w:asciiTheme="minorBidi" w:hAnsiTheme="minorBidi" w:cstheme="minorBidi"/>
                <w:sz w:val="24"/>
                <w:szCs w:val="24"/>
              </w:rPr>
              <w:t xml:space="preserve">" ELSTEEL, RITTAL, LOGSTROOP, </w:t>
            </w:r>
          </w:p>
        </w:tc>
        <w:tc>
          <w:tcPr>
            <w:tcW w:w="1661" w:type="dxa"/>
            <w:tcBorders>
              <w:top w:val="single" w:sz="4" w:space="0" w:color="000000"/>
              <w:left w:val="single" w:sz="4" w:space="0" w:color="000000"/>
              <w:bottom w:val="single" w:sz="4" w:space="0" w:color="000000"/>
              <w:right w:val="single" w:sz="4" w:space="0" w:color="000000"/>
            </w:tcBorders>
          </w:tcPr>
          <w:p w14:paraId="42378583"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מבני תאים </w:t>
            </w:r>
          </w:p>
        </w:tc>
        <w:tc>
          <w:tcPr>
            <w:tcW w:w="1624" w:type="dxa"/>
            <w:tcBorders>
              <w:top w:val="single" w:sz="4" w:space="0" w:color="000000"/>
              <w:left w:val="single" w:sz="4" w:space="0" w:color="000000"/>
              <w:bottom w:val="single" w:sz="4" w:space="0" w:color="000000"/>
              <w:right w:val="single" w:sz="4" w:space="0" w:color="000000"/>
            </w:tcBorders>
          </w:tcPr>
          <w:p w14:paraId="6709C2B0"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tl/>
              </w:rPr>
              <w:t xml:space="preserve"> </w:t>
            </w:r>
          </w:p>
        </w:tc>
      </w:tr>
      <w:tr w:rsidR="00A93A70" w:rsidRPr="00C77EB7" w14:paraId="7EAB6F0A" w14:textId="77777777" w:rsidTr="00496D6A">
        <w:trPr>
          <w:trHeight w:val="530"/>
          <w:jc w:val="center"/>
        </w:trPr>
        <w:tc>
          <w:tcPr>
            <w:tcW w:w="5138" w:type="dxa"/>
            <w:tcBorders>
              <w:top w:val="single" w:sz="4" w:space="0" w:color="000000"/>
              <w:left w:val="single" w:sz="4" w:space="0" w:color="000000"/>
              <w:bottom w:val="single" w:sz="4" w:space="0" w:color="000000"/>
              <w:right w:val="single" w:sz="4" w:space="0" w:color="000000"/>
            </w:tcBorders>
          </w:tcPr>
          <w:p w14:paraId="24C37F75"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Pr>
              <w:t xml:space="preserve"> 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7AFD6F76"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מפסקים </w:t>
            </w:r>
          </w:p>
        </w:tc>
        <w:tc>
          <w:tcPr>
            <w:tcW w:w="1624" w:type="dxa"/>
            <w:tcBorders>
              <w:top w:val="single" w:sz="4" w:space="0" w:color="000000"/>
              <w:left w:val="single" w:sz="4" w:space="0" w:color="000000"/>
              <w:bottom w:val="single" w:sz="4" w:space="0" w:color="000000"/>
              <w:right w:val="single" w:sz="4" w:space="0" w:color="000000"/>
            </w:tcBorders>
          </w:tcPr>
          <w:p w14:paraId="67A9F867"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p>
        </w:tc>
      </w:tr>
      <w:tr w:rsidR="00A93A70" w:rsidRPr="00C77EB7" w14:paraId="17C7E369" w14:textId="77777777" w:rsidTr="00496D6A">
        <w:trPr>
          <w:trHeight w:val="530"/>
          <w:jc w:val="center"/>
        </w:trPr>
        <w:tc>
          <w:tcPr>
            <w:tcW w:w="5138" w:type="dxa"/>
            <w:tcBorders>
              <w:top w:val="single" w:sz="4" w:space="0" w:color="000000"/>
              <w:left w:val="single" w:sz="4" w:space="0" w:color="000000"/>
              <w:bottom w:val="single" w:sz="4" w:space="0" w:color="000000"/>
              <w:right w:val="single" w:sz="4" w:space="0" w:color="000000"/>
            </w:tcBorders>
          </w:tcPr>
          <w:p w14:paraId="11CFDADB"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Pr>
              <w:t xml:space="preserve"> 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6E0BBFB9"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מא"זים </w:t>
            </w:r>
          </w:p>
        </w:tc>
        <w:tc>
          <w:tcPr>
            <w:tcW w:w="1624" w:type="dxa"/>
            <w:tcBorders>
              <w:top w:val="single" w:sz="4" w:space="0" w:color="000000"/>
              <w:left w:val="single" w:sz="4" w:space="0" w:color="000000"/>
              <w:bottom w:val="single" w:sz="4" w:space="0" w:color="000000"/>
              <w:right w:val="single" w:sz="4" w:space="0" w:color="000000"/>
            </w:tcBorders>
          </w:tcPr>
          <w:p w14:paraId="53C716F0"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0604F8C9" w14:textId="77777777" w:rsidTr="00496D6A">
        <w:trPr>
          <w:trHeight w:val="528"/>
          <w:jc w:val="center"/>
        </w:trPr>
        <w:tc>
          <w:tcPr>
            <w:tcW w:w="5138" w:type="dxa"/>
            <w:tcBorders>
              <w:top w:val="single" w:sz="4" w:space="0" w:color="000000"/>
              <w:left w:val="single" w:sz="4" w:space="0" w:color="000000"/>
              <w:bottom w:val="single" w:sz="4" w:space="0" w:color="000000"/>
              <w:right w:val="single" w:sz="4" w:space="0" w:color="000000"/>
            </w:tcBorders>
          </w:tcPr>
          <w:p w14:paraId="6A6BEE09"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Pr>
              <w:t xml:space="preserve"> 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4997C6A1" w14:textId="77777777" w:rsidR="00A93A70" w:rsidRPr="00C77EB7" w:rsidRDefault="00D21117" w:rsidP="00D57899">
            <w:pPr>
              <w:rPr>
                <w:rFonts w:asciiTheme="minorBidi" w:hAnsiTheme="minorBidi" w:cstheme="minorBidi"/>
                <w:sz w:val="24"/>
                <w:szCs w:val="24"/>
              </w:rPr>
            </w:pPr>
            <w:r w:rsidRPr="00C77EB7">
              <w:rPr>
                <w:rFonts w:asciiTheme="minorBidi" w:hAnsiTheme="minorBidi" w:cstheme="minorBidi"/>
                <w:sz w:val="24"/>
                <w:szCs w:val="24"/>
                <w:rtl/>
              </w:rPr>
              <w:t>מנתקים</w:t>
            </w:r>
            <w:r w:rsidR="00024803">
              <w:rPr>
                <w:rFonts w:asciiTheme="minorBidi" w:hAnsiTheme="minorBidi" w:cstheme="minorBidi" w:hint="cs"/>
                <w:sz w:val="24"/>
                <w:szCs w:val="24"/>
                <w:rtl/>
              </w:rPr>
              <w:t xml:space="preserve"> בעומס</w:t>
            </w:r>
            <w:r w:rsidR="00A93A70" w:rsidRPr="00C77EB7">
              <w:rPr>
                <w:rFonts w:asciiTheme="minorBidi" w:hAnsiTheme="minorBidi" w:cstheme="minorBidi"/>
                <w:sz w:val="24"/>
                <w:szCs w:val="24"/>
                <w:rtl/>
              </w:rPr>
              <w:t xml:space="preserve"> </w:t>
            </w:r>
          </w:p>
        </w:tc>
        <w:tc>
          <w:tcPr>
            <w:tcW w:w="1624" w:type="dxa"/>
            <w:tcBorders>
              <w:top w:val="single" w:sz="4" w:space="0" w:color="000000"/>
              <w:left w:val="single" w:sz="4" w:space="0" w:color="000000"/>
              <w:bottom w:val="single" w:sz="4" w:space="0" w:color="000000"/>
              <w:right w:val="single" w:sz="4" w:space="0" w:color="000000"/>
            </w:tcBorders>
          </w:tcPr>
          <w:p w14:paraId="5EABF5E3"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2E8508D6"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07C8D90A" w14:textId="77777777" w:rsidR="00A93A70" w:rsidRPr="00C77EB7" w:rsidRDefault="00A93A70" w:rsidP="00496D6A">
            <w:pPr>
              <w:rPr>
                <w:rFonts w:asciiTheme="minorBidi" w:hAnsiTheme="minorBidi" w:cstheme="minorBidi"/>
                <w:sz w:val="24"/>
                <w:szCs w:val="24"/>
                <w:rtl/>
              </w:rPr>
            </w:pPr>
            <w:r w:rsidRPr="00C77EB7">
              <w:rPr>
                <w:rFonts w:asciiTheme="minorBidi" w:hAnsiTheme="minorBidi" w:cstheme="minorBidi"/>
                <w:sz w:val="24"/>
                <w:szCs w:val="24"/>
                <w:rtl/>
              </w:rPr>
              <w:t xml:space="preserve"> </w:t>
            </w:r>
            <w:r w:rsidR="00496D6A" w:rsidRPr="00C77EB7">
              <w:rPr>
                <w:rFonts w:asciiTheme="minorBidi" w:hAnsiTheme="minorBidi" w:cstheme="minorBidi"/>
                <w:sz w:val="24"/>
                <w:szCs w:val="24"/>
              </w:rPr>
              <w:t xml:space="preserve"> EATON  ,</w:t>
            </w:r>
            <w:r w:rsidRPr="00C77EB7">
              <w:rPr>
                <w:rFonts w:asciiTheme="minorBidi" w:hAnsiTheme="minorBidi" w:cstheme="minorBidi"/>
                <w:sz w:val="24"/>
                <w:szCs w:val="24"/>
              </w:rPr>
              <w:t>ABB Sace</w:t>
            </w:r>
            <w:r w:rsidR="00496D6A" w:rsidRPr="00C77EB7">
              <w:rPr>
                <w:rFonts w:asciiTheme="minorBidi" w:hAnsiTheme="minorBidi" w:cstheme="minorBidi"/>
                <w:sz w:val="24"/>
                <w:szCs w:val="24"/>
              </w:rPr>
              <w:t>,</w:t>
            </w:r>
            <w:r w:rsidRPr="00C77EB7">
              <w:rPr>
                <w:rFonts w:asciiTheme="minorBidi" w:hAnsiTheme="minorBidi" w:cstheme="minorBidi"/>
                <w:sz w:val="24"/>
                <w:szCs w:val="24"/>
              </w:rPr>
              <w:t xml:space="preserve"> Schneider</w:t>
            </w:r>
          </w:p>
        </w:tc>
        <w:tc>
          <w:tcPr>
            <w:tcW w:w="1661" w:type="dxa"/>
            <w:tcBorders>
              <w:top w:val="single" w:sz="4" w:space="0" w:color="000000"/>
              <w:left w:val="single" w:sz="4" w:space="0" w:color="000000"/>
              <w:bottom w:val="single" w:sz="4" w:space="0" w:color="000000"/>
              <w:right w:val="single" w:sz="4" w:space="0" w:color="000000"/>
            </w:tcBorders>
          </w:tcPr>
          <w:p w14:paraId="3F3B19F1"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מגענים </w:t>
            </w:r>
          </w:p>
        </w:tc>
        <w:tc>
          <w:tcPr>
            <w:tcW w:w="1624" w:type="dxa"/>
            <w:tcBorders>
              <w:top w:val="single" w:sz="4" w:space="0" w:color="000000"/>
              <w:left w:val="single" w:sz="4" w:space="0" w:color="000000"/>
              <w:bottom w:val="single" w:sz="4" w:space="0" w:color="000000"/>
              <w:right w:val="single" w:sz="4" w:space="0" w:color="000000"/>
            </w:tcBorders>
          </w:tcPr>
          <w:p w14:paraId="595F0D10"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430437BE" w14:textId="77777777" w:rsidTr="00496D6A">
        <w:trPr>
          <w:trHeight w:val="542"/>
          <w:jc w:val="center"/>
        </w:trPr>
        <w:tc>
          <w:tcPr>
            <w:tcW w:w="5138" w:type="dxa"/>
            <w:tcBorders>
              <w:top w:val="single" w:sz="4" w:space="0" w:color="000000"/>
              <w:left w:val="single" w:sz="4" w:space="0" w:color="000000"/>
              <w:bottom w:val="single" w:sz="4" w:space="0" w:color="000000"/>
              <w:right w:val="single" w:sz="4" w:space="0" w:color="000000"/>
            </w:tcBorders>
          </w:tcPr>
          <w:p w14:paraId="40B0D468" w14:textId="77777777" w:rsidR="00A93A70" w:rsidRPr="00C77EB7" w:rsidRDefault="00A93A70" w:rsidP="00496D6A">
            <w:pPr>
              <w:rPr>
                <w:rFonts w:asciiTheme="minorBidi" w:hAnsiTheme="minorBidi" w:cstheme="minorBidi"/>
                <w:sz w:val="24"/>
                <w:szCs w:val="24"/>
                <w:rtl/>
              </w:rPr>
            </w:pPr>
            <w:r w:rsidRPr="00C77EB7">
              <w:rPr>
                <w:rFonts w:asciiTheme="minorBidi" w:hAnsiTheme="minorBidi" w:cstheme="minorBidi"/>
                <w:sz w:val="24"/>
                <w:szCs w:val="24"/>
                <w:rtl/>
              </w:rPr>
              <w:t xml:space="preserve"> מד נע</w:t>
            </w:r>
            <w:r w:rsidRPr="00C77EB7">
              <w:rPr>
                <w:rFonts w:asciiTheme="minorBidi" w:hAnsiTheme="minorBidi" w:cstheme="minorBidi"/>
                <w:sz w:val="24"/>
                <w:szCs w:val="24"/>
              </w:rPr>
              <w:t xml:space="preserve"> Ganz, IME</w:t>
            </w:r>
            <w:r w:rsidR="00496D6A" w:rsidRPr="00C77EB7">
              <w:rPr>
                <w:rFonts w:asciiTheme="minorBidi" w:hAnsiTheme="minorBidi" w:cstheme="minorBidi"/>
                <w:sz w:val="24"/>
                <w:szCs w:val="24"/>
              </w:rPr>
              <w:t xml:space="preserve">, </w:t>
            </w:r>
            <w:r w:rsidR="00496D6A" w:rsidRPr="00C77EB7">
              <w:rPr>
                <w:rFonts w:asciiTheme="minorBidi" w:hAnsiTheme="minorBidi" w:cstheme="minorBidi"/>
                <w:sz w:val="24"/>
                <w:szCs w:val="24"/>
                <w:rtl/>
              </w:rPr>
              <w:t xml:space="preserve">, </w:t>
            </w:r>
            <w:r w:rsidR="00496D6A" w:rsidRPr="00C77EB7">
              <w:rPr>
                <w:rFonts w:asciiTheme="minorBidi" w:hAnsiTheme="minorBidi" w:cstheme="minorBidi"/>
                <w:sz w:val="24"/>
                <w:szCs w:val="24"/>
              </w:rPr>
              <w:t>OBC</w:t>
            </w:r>
          </w:p>
        </w:tc>
        <w:tc>
          <w:tcPr>
            <w:tcW w:w="1661" w:type="dxa"/>
            <w:tcBorders>
              <w:top w:val="single" w:sz="4" w:space="0" w:color="000000"/>
              <w:left w:val="single" w:sz="4" w:space="0" w:color="000000"/>
              <w:bottom w:val="single" w:sz="4" w:space="0" w:color="000000"/>
              <w:right w:val="single" w:sz="4" w:space="0" w:color="000000"/>
            </w:tcBorders>
          </w:tcPr>
          <w:p w14:paraId="5AD16B60"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שנאי זרם </w:t>
            </w:r>
          </w:p>
        </w:tc>
        <w:tc>
          <w:tcPr>
            <w:tcW w:w="1624" w:type="dxa"/>
            <w:tcBorders>
              <w:top w:val="single" w:sz="4" w:space="0" w:color="000000"/>
              <w:left w:val="single" w:sz="4" w:space="0" w:color="000000"/>
              <w:bottom w:val="single" w:sz="4" w:space="0" w:color="000000"/>
              <w:right w:val="single" w:sz="4" w:space="0" w:color="000000"/>
            </w:tcBorders>
          </w:tcPr>
          <w:p w14:paraId="2F113AA9"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1AE8F1C9" w14:textId="77777777" w:rsidTr="00496D6A">
        <w:trPr>
          <w:trHeight w:val="530"/>
          <w:jc w:val="center"/>
        </w:trPr>
        <w:tc>
          <w:tcPr>
            <w:tcW w:w="5138" w:type="dxa"/>
            <w:tcBorders>
              <w:top w:val="single" w:sz="4" w:space="0" w:color="000000"/>
              <w:left w:val="single" w:sz="4" w:space="0" w:color="000000"/>
              <w:bottom w:val="single" w:sz="4" w:space="0" w:color="000000"/>
              <w:right w:val="single" w:sz="4" w:space="0" w:color="000000"/>
            </w:tcBorders>
          </w:tcPr>
          <w:p w14:paraId="13DB3F68"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חולדה, ברק כח, רוזן מילר </w:t>
            </w:r>
            <w:r w:rsidR="00496D6A" w:rsidRPr="00C77EB7">
              <w:rPr>
                <w:rFonts w:asciiTheme="minorBidi" w:hAnsiTheme="minorBidi" w:cstheme="minorBidi"/>
                <w:sz w:val="24"/>
                <w:szCs w:val="24"/>
                <w:rtl/>
              </w:rPr>
              <w:t xml:space="preserve">, רון סוטרון </w:t>
            </w:r>
          </w:p>
        </w:tc>
        <w:tc>
          <w:tcPr>
            <w:tcW w:w="1661" w:type="dxa"/>
            <w:tcBorders>
              <w:top w:val="single" w:sz="4" w:space="0" w:color="000000"/>
              <w:left w:val="single" w:sz="4" w:space="0" w:color="000000"/>
              <w:bottom w:val="single" w:sz="4" w:space="0" w:color="000000"/>
              <w:right w:val="single" w:sz="4" w:space="0" w:color="000000"/>
            </w:tcBorders>
          </w:tcPr>
          <w:p w14:paraId="5D1C21EA"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שנאי בקרה </w:t>
            </w:r>
          </w:p>
        </w:tc>
        <w:tc>
          <w:tcPr>
            <w:tcW w:w="1624" w:type="dxa"/>
            <w:tcBorders>
              <w:top w:val="single" w:sz="4" w:space="0" w:color="000000"/>
              <w:left w:val="single" w:sz="4" w:space="0" w:color="000000"/>
              <w:bottom w:val="single" w:sz="4" w:space="0" w:color="000000"/>
              <w:right w:val="single" w:sz="4" w:space="0" w:color="000000"/>
            </w:tcBorders>
          </w:tcPr>
          <w:p w14:paraId="1B4E037F"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64A6453F"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75906CE8" w14:textId="77777777" w:rsidR="00A93A70" w:rsidRPr="00C77EB7" w:rsidRDefault="00A93A70" w:rsidP="00496D6A">
            <w:pPr>
              <w:rPr>
                <w:rFonts w:asciiTheme="minorBidi" w:hAnsiTheme="minorBidi" w:cstheme="minorBidi"/>
                <w:sz w:val="24"/>
                <w:szCs w:val="24"/>
                <w:rtl/>
              </w:rPr>
            </w:pPr>
            <w:r w:rsidRPr="00C77EB7">
              <w:rPr>
                <w:rFonts w:asciiTheme="minorBidi" w:hAnsiTheme="minorBidi" w:cstheme="minorBidi"/>
                <w:sz w:val="24"/>
                <w:szCs w:val="24"/>
                <w:rtl/>
              </w:rPr>
              <w:t xml:space="preserve"> </w:t>
            </w:r>
            <w:r w:rsidR="00496D6A" w:rsidRPr="00C77EB7">
              <w:rPr>
                <w:rFonts w:asciiTheme="minorBidi" w:hAnsiTheme="minorBidi" w:cstheme="minorBidi"/>
                <w:sz w:val="24"/>
                <w:szCs w:val="24"/>
              </w:rPr>
              <w:t xml:space="preserve">Schneider </w:t>
            </w:r>
            <w:r w:rsidRPr="00C77EB7">
              <w:rPr>
                <w:rFonts w:asciiTheme="minorBidi" w:hAnsiTheme="minorBidi" w:cstheme="minorBidi"/>
                <w:sz w:val="24"/>
                <w:szCs w:val="24"/>
              </w:rPr>
              <w:t>, Eaton, ABB</w:t>
            </w:r>
          </w:p>
        </w:tc>
        <w:tc>
          <w:tcPr>
            <w:tcW w:w="1661" w:type="dxa"/>
            <w:tcBorders>
              <w:top w:val="single" w:sz="4" w:space="0" w:color="000000"/>
              <w:left w:val="single" w:sz="4" w:space="0" w:color="000000"/>
              <w:bottom w:val="single" w:sz="4" w:space="0" w:color="000000"/>
              <w:right w:val="single" w:sz="4" w:space="0" w:color="000000"/>
            </w:tcBorders>
          </w:tcPr>
          <w:p w14:paraId="40AEE5A9"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מגעני בקרה </w:t>
            </w:r>
          </w:p>
        </w:tc>
        <w:tc>
          <w:tcPr>
            <w:tcW w:w="1624" w:type="dxa"/>
            <w:tcBorders>
              <w:top w:val="single" w:sz="4" w:space="0" w:color="000000"/>
              <w:left w:val="single" w:sz="4" w:space="0" w:color="000000"/>
              <w:bottom w:val="single" w:sz="4" w:space="0" w:color="000000"/>
              <w:right w:val="single" w:sz="4" w:space="0" w:color="000000"/>
            </w:tcBorders>
          </w:tcPr>
          <w:p w14:paraId="10AD5518"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671C5FF7"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59BB5F52" w14:textId="77777777" w:rsidR="00A93A70" w:rsidRPr="00C77EB7" w:rsidRDefault="00496D6A" w:rsidP="00024803">
            <w:pPr>
              <w:rPr>
                <w:rFonts w:asciiTheme="minorBidi" w:hAnsiTheme="minorBidi" w:cstheme="minorBidi"/>
                <w:sz w:val="24"/>
                <w:szCs w:val="24"/>
              </w:rPr>
            </w:pPr>
            <w:r w:rsidRPr="00C77EB7">
              <w:rPr>
                <w:rFonts w:asciiTheme="minorBidi" w:hAnsiTheme="minorBidi" w:cstheme="minorBidi"/>
                <w:sz w:val="24"/>
                <w:szCs w:val="24"/>
              </w:rPr>
              <w:t xml:space="preserve"> , </w:t>
            </w:r>
            <w:r w:rsidR="00024803">
              <w:rPr>
                <w:rFonts w:asciiTheme="minorBidi" w:hAnsiTheme="minorBidi" w:cstheme="minorBidi"/>
                <w:sz w:val="24"/>
                <w:szCs w:val="24"/>
              </w:rPr>
              <w:t>Omron</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phoenix</w:t>
            </w:r>
            <w:r w:rsidR="00024803">
              <w:rPr>
                <w:rFonts w:asciiTheme="minorBidi" w:hAnsiTheme="minorBidi" w:cstheme="minorBidi"/>
                <w:sz w:val="24"/>
                <w:szCs w:val="24"/>
              </w:rPr>
              <w:t>, S</w:t>
            </w:r>
            <w:r w:rsidRPr="00C77EB7">
              <w:rPr>
                <w:rFonts w:asciiTheme="minorBidi" w:hAnsiTheme="minorBidi" w:cstheme="minorBidi"/>
                <w:sz w:val="24"/>
                <w:szCs w:val="24"/>
              </w:rPr>
              <w:t>chnider</w:t>
            </w:r>
          </w:p>
        </w:tc>
        <w:tc>
          <w:tcPr>
            <w:tcW w:w="1661" w:type="dxa"/>
            <w:tcBorders>
              <w:top w:val="single" w:sz="4" w:space="0" w:color="000000"/>
              <w:left w:val="single" w:sz="4" w:space="0" w:color="000000"/>
              <w:bottom w:val="single" w:sz="4" w:space="0" w:color="000000"/>
              <w:right w:val="single" w:sz="4" w:space="0" w:color="000000"/>
            </w:tcBorders>
          </w:tcPr>
          <w:p w14:paraId="0444BA0A"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ממסרי בקרה נשלפים </w:t>
            </w:r>
          </w:p>
        </w:tc>
        <w:tc>
          <w:tcPr>
            <w:tcW w:w="1624" w:type="dxa"/>
            <w:tcBorders>
              <w:top w:val="single" w:sz="4" w:space="0" w:color="000000"/>
              <w:left w:val="single" w:sz="4" w:space="0" w:color="000000"/>
              <w:bottom w:val="single" w:sz="4" w:space="0" w:color="000000"/>
              <w:right w:val="single" w:sz="4" w:space="0" w:color="000000"/>
            </w:tcBorders>
          </w:tcPr>
          <w:p w14:paraId="5BA1BEAA"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418D85F9"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469A6943" w14:textId="77777777" w:rsidR="00A93A70" w:rsidRPr="00C77EB7" w:rsidRDefault="00496D6A" w:rsidP="00496D6A">
            <w:pPr>
              <w:rPr>
                <w:rFonts w:asciiTheme="minorBidi" w:hAnsiTheme="minorBidi" w:cstheme="minorBidi"/>
                <w:sz w:val="24"/>
                <w:szCs w:val="24"/>
              </w:rPr>
            </w:pPr>
            <w:r w:rsidRPr="00C77EB7">
              <w:rPr>
                <w:rFonts w:asciiTheme="minorBidi" w:hAnsiTheme="minorBidi" w:cstheme="minorBidi"/>
                <w:sz w:val="24"/>
                <w:szCs w:val="24"/>
              </w:rPr>
              <w:t>A-B</w:t>
            </w:r>
            <w:r w:rsidR="00A93A70" w:rsidRPr="00C77EB7">
              <w:rPr>
                <w:rFonts w:asciiTheme="minorBidi" w:hAnsiTheme="minorBidi" w:cstheme="minorBidi"/>
                <w:sz w:val="24"/>
                <w:szCs w:val="24"/>
              </w:rPr>
              <w:t>, Eaton, , Schneider, ABB</w:t>
            </w:r>
          </w:p>
        </w:tc>
        <w:tc>
          <w:tcPr>
            <w:tcW w:w="1661" w:type="dxa"/>
            <w:tcBorders>
              <w:top w:val="single" w:sz="4" w:space="0" w:color="000000"/>
              <w:left w:val="single" w:sz="4" w:space="0" w:color="000000"/>
              <w:bottom w:val="single" w:sz="4" w:space="0" w:color="000000"/>
              <w:right w:val="single" w:sz="4" w:space="0" w:color="000000"/>
            </w:tcBorders>
          </w:tcPr>
          <w:p w14:paraId="2CC503B6"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לחצנים ומפסקים </w:t>
            </w:r>
          </w:p>
        </w:tc>
        <w:tc>
          <w:tcPr>
            <w:tcW w:w="1624" w:type="dxa"/>
            <w:tcBorders>
              <w:top w:val="single" w:sz="4" w:space="0" w:color="000000"/>
              <w:left w:val="single" w:sz="4" w:space="0" w:color="000000"/>
              <w:bottom w:val="single" w:sz="4" w:space="0" w:color="000000"/>
              <w:right w:val="single" w:sz="4" w:space="0" w:color="000000"/>
            </w:tcBorders>
          </w:tcPr>
          <w:p w14:paraId="1D2C24D3"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w:t>
            </w:r>
          </w:p>
        </w:tc>
      </w:tr>
      <w:tr w:rsidR="00A93A70" w:rsidRPr="00C77EB7" w14:paraId="76874233"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6D597AB2" w14:textId="77777777" w:rsidR="00A93A70" w:rsidRPr="00C77EB7" w:rsidRDefault="00A93A70" w:rsidP="00D57899">
            <w:pPr>
              <w:rPr>
                <w:rFonts w:asciiTheme="minorBidi" w:hAnsiTheme="minorBidi" w:cstheme="minorBidi"/>
                <w:sz w:val="24"/>
                <w:szCs w:val="24"/>
                <w:rtl/>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Pr>
              <w:t>SATEC</w:t>
            </w:r>
            <w:r w:rsidR="00496D6A" w:rsidRPr="00C77EB7">
              <w:rPr>
                <w:rFonts w:asciiTheme="minorBidi" w:hAnsiTheme="minorBidi" w:cstheme="minorBidi"/>
                <w:sz w:val="24"/>
                <w:szCs w:val="24"/>
                <w:rtl/>
              </w:rPr>
              <w:t xml:space="preserve">  ,  </w:t>
            </w:r>
            <w:r w:rsidR="00496D6A" w:rsidRPr="00C77EB7">
              <w:rPr>
                <w:rFonts w:asciiTheme="minorBidi" w:hAnsiTheme="minorBidi" w:cstheme="minorBidi"/>
                <w:sz w:val="24"/>
                <w:szCs w:val="24"/>
              </w:rPr>
              <w:t>Schneider</w:t>
            </w:r>
          </w:p>
        </w:tc>
        <w:tc>
          <w:tcPr>
            <w:tcW w:w="1661" w:type="dxa"/>
            <w:tcBorders>
              <w:top w:val="single" w:sz="4" w:space="0" w:color="000000"/>
              <w:left w:val="single" w:sz="4" w:space="0" w:color="000000"/>
              <w:bottom w:val="single" w:sz="4" w:space="0" w:color="000000"/>
              <w:right w:val="single" w:sz="4" w:space="0" w:color="000000"/>
            </w:tcBorders>
          </w:tcPr>
          <w:p w14:paraId="1CC4E551"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ציוד מדידה </w:t>
            </w:r>
          </w:p>
        </w:tc>
        <w:tc>
          <w:tcPr>
            <w:tcW w:w="1624" w:type="dxa"/>
            <w:tcBorders>
              <w:top w:val="single" w:sz="4" w:space="0" w:color="000000"/>
              <w:left w:val="single" w:sz="4" w:space="0" w:color="000000"/>
              <w:bottom w:val="single" w:sz="4" w:space="0" w:color="000000"/>
              <w:right w:val="single" w:sz="4" w:space="0" w:color="000000"/>
            </w:tcBorders>
          </w:tcPr>
          <w:p w14:paraId="489E2892"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67E946F5"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3E03A493"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lastRenderedPageBreak/>
              <w:t xml:space="preserve"> </w:t>
            </w:r>
            <w:r w:rsidRPr="00C77EB7">
              <w:rPr>
                <w:rFonts w:asciiTheme="minorBidi" w:hAnsiTheme="minorBidi" w:cstheme="minorBidi"/>
                <w:sz w:val="24"/>
                <w:szCs w:val="24"/>
              </w:rPr>
              <w:t>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2CCD7398"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ממסרי פחת </w:t>
            </w:r>
          </w:p>
        </w:tc>
        <w:tc>
          <w:tcPr>
            <w:tcW w:w="1624" w:type="dxa"/>
            <w:tcBorders>
              <w:top w:val="single" w:sz="4" w:space="0" w:color="000000"/>
              <w:left w:val="single" w:sz="4" w:space="0" w:color="000000"/>
              <w:bottom w:val="single" w:sz="4" w:space="0" w:color="000000"/>
              <w:right w:val="single" w:sz="4" w:space="0" w:color="000000"/>
            </w:tcBorders>
          </w:tcPr>
          <w:p w14:paraId="60D8600A"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75E67B12" w14:textId="77777777" w:rsidTr="0032376E">
        <w:trPr>
          <w:trHeight w:val="905"/>
          <w:jc w:val="center"/>
        </w:trPr>
        <w:tc>
          <w:tcPr>
            <w:tcW w:w="5138" w:type="dxa"/>
            <w:tcBorders>
              <w:top w:val="single" w:sz="4" w:space="0" w:color="000000"/>
              <w:left w:val="single" w:sz="4" w:space="0" w:color="000000"/>
              <w:bottom w:val="single" w:sz="4" w:space="0" w:color="000000"/>
              <w:right w:val="single" w:sz="4" w:space="0" w:color="000000"/>
            </w:tcBorders>
          </w:tcPr>
          <w:p w14:paraId="7B541159" w14:textId="77777777" w:rsidR="0032376E" w:rsidRPr="00C77EB7" w:rsidRDefault="00A93A70" w:rsidP="0032376E">
            <w:pPr>
              <w:rPr>
                <w:rFonts w:asciiTheme="minorBidi" w:hAnsiTheme="minorBidi" w:cstheme="minorBidi"/>
                <w:sz w:val="24"/>
                <w:szCs w:val="24"/>
                <w:rtl/>
              </w:rPr>
            </w:pPr>
            <w:r w:rsidRPr="00C77EB7">
              <w:rPr>
                <w:rFonts w:asciiTheme="minorBidi" w:hAnsiTheme="minorBidi" w:cstheme="minorBidi"/>
                <w:sz w:val="24"/>
                <w:szCs w:val="24"/>
              </w:rPr>
              <w:t xml:space="preserve"> Eaton, Schneider, Phoenix</w:t>
            </w:r>
            <w:r w:rsidR="0032376E" w:rsidRPr="00C77EB7">
              <w:rPr>
                <w:rFonts w:asciiTheme="minorBidi" w:hAnsiTheme="minorBidi" w:cstheme="minorBidi"/>
                <w:sz w:val="24"/>
                <w:szCs w:val="24"/>
                <w:rtl/>
              </w:rPr>
              <w:t xml:space="preserve">, </w:t>
            </w:r>
            <w:r w:rsidR="0032376E" w:rsidRPr="00C77EB7">
              <w:rPr>
                <w:rFonts w:asciiTheme="minorBidi" w:hAnsiTheme="minorBidi" w:cstheme="minorBidi"/>
                <w:sz w:val="24"/>
                <w:szCs w:val="24"/>
              </w:rPr>
              <w:t>ABB</w:t>
            </w:r>
          </w:p>
          <w:p w14:paraId="632A7632" w14:textId="77777777" w:rsidR="0032376E" w:rsidRPr="00C77EB7" w:rsidRDefault="0032376E" w:rsidP="0032376E">
            <w:pPr>
              <w:rPr>
                <w:rFonts w:asciiTheme="minorBidi" w:hAnsiTheme="minorBidi" w:cstheme="minorBidi"/>
                <w:sz w:val="24"/>
                <w:szCs w:val="24"/>
                <w:rtl/>
              </w:rPr>
            </w:pPr>
            <w:r w:rsidRPr="00C77EB7">
              <w:rPr>
                <w:rFonts w:asciiTheme="minorBidi" w:hAnsiTheme="minorBidi" w:cstheme="minorBidi"/>
                <w:sz w:val="24"/>
                <w:szCs w:val="24"/>
              </w:rPr>
              <w:t>ISKRA RA</w:t>
            </w:r>
            <w:r w:rsidR="00845E53" w:rsidRPr="00C77EB7">
              <w:rPr>
                <w:rFonts w:asciiTheme="minorBidi" w:hAnsiTheme="minorBidi" w:cstheme="minorBidi"/>
                <w:sz w:val="24"/>
                <w:szCs w:val="24"/>
              </w:rPr>
              <w:t>YCAM</w:t>
            </w:r>
          </w:p>
        </w:tc>
        <w:tc>
          <w:tcPr>
            <w:tcW w:w="1661" w:type="dxa"/>
            <w:tcBorders>
              <w:top w:val="single" w:sz="4" w:space="0" w:color="000000"/>
              <w:left w:val="single" w:sz="4" w:space="0" w:color="000000"/>
              <w:bottom w:val="single" w:sz="4" w:space="0" w:color="000000"/>
              <w:right w:val="single" w:sz="4" w:space="0" w:color="000000"/>
            </w:tcBorders>
          </w:tcPr>
          <w:p w14:paraId="6F054789"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הגנות למתח יתר </w:t>
            </w:r>
          </w:p>
        </w:tc>
        <w:tc>
          <w:tcPr>
            <w:tcW w:w="1624" w:type="dxa"/>
            <w:tcBorders>
              <w:top w:val="single" w:sz="4" w:space="0" w:color="000000"/>
              <w:left w:val="single" w:sz="4" w:space="0" w:color="000000"/>
              <w:bottom w:val="single" w:sz="4" w:space="0" w:color="000000"/>
              <w:right w:val="single" w:sz="4" w:space="0" w:color="000000"/>
            </w:tcBorders>
          </w:tcPr>
          <w:p w14:paraId="389637C6"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773F9644"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260C6112" w14:textId="77777777" w:rsidR="00A93A70" w:rsidRPr="00C77EB7" w:rsidRDefault="00A93A70" w:rsidP="00024803">
            <w:pPr>
              <w:rPr>
                <w:rFonts w:asciiTheme="minorBidi" w:hAnsiTheme="minorBidi" w:cstheme="minorBidi"/>
                <w:sz w:val="24"/>
                <w:szCs w:val="24"/>
              </w:rPr>
            </w:pPr>
            <w:r w:rsidRPr="00C77EB7">
              <w:rPr>
                <w:rFonts w:asciiTheme="minorBidi" w:hAnsiTheme="minorBidi" w:cstheme="minorBidi"/>
                <w:sz w:val="24"/>
                <w:szCs w:val="24"/>
              </w:rPr>
              <w:t xml:space="preserve"> Phoenix, </w:t>
            </w:r>
            <w:r w:rsidR="006322B3" w:rsidRPr="00C77EB7">
              <w:rPr>
                <w:rFonts w:asciiTheme="minorBidi" w:hAnsiTheme="minorBidi" w:cstheme="minorBidi"/>
                <w:sz w:val="24"/>
                <w:szCs w:val="24"/>
              </w:rPr>
              <w:t>w</w:t>
            </w:r>
            <w:r w:rsidR="00024803">
              <w:rPr>
                <w:rFonts w:asciiTheme="minorBidi" w:hAnsiTheme="minorBidi" w:cstheme="minorBidi"/>
                <w:sz w:val="24"/>
                <w:szCs w:val="24"/>
              </w:rPr>
              <w:t>i</w:t>
            </w:r>
            <w:r w:rsidR="006322B3" w:rsidRPr="00C77EB7">
              <w:rPr>
                <w:rFonts w:asciiTheme="minorBidi" w:hAnsiTheme="minorBidi" w:cstheme="minorBidi"/>
                <w:sz w:val="24"/>
                <w:szCs w:val="24"/>
              </w:rPr>
              <w:t>de</w:t>
            </w:r>
            <w:r w:rsidR="00024803">
              <w:rPr>
                <w:rFonts w:asciiTheme="minorBidi" w:hAnsiTheme="minorBidi" w:cstheme="minorBidi"/>
                <w:sz w:val="24"/>
                <w:szCs w:val="24"/>
              </w:rPr>
              <w:t>m</w:t>
            </w:r>
            <w:r w:rsidR="006322B3" w:rsidRPr="00C77EB7">
              <w:rPr>
                <w:rFonts w:asciiTheme="minorBidi" w:hAnsiTheme="minorBidi" w:cstheme="minorBidi"/>
                <w:sz w:val="24"/>
                <w:szCs w:val="24"/>
              </w:rPr>
              <w:t>eller</w:t>
            </w:r>
          </w:p>
        </w:tc>
        <w:tc>
          <w:tcPr>
            <w:tcW w:w="1661" w:type="dxa"/>
            <w:tcBorders>
              <w:top w:val="single" w:sz="4" w:space="0" w:color="000000"/>
              <w:left w:val="single" w:sz="4" w:space="0" w:color="000000"/>
              <w:bottom w:val="single" w:sz="4" w:space="0" w:color="000000"/>
              <w:right w:val="single" w:sz="4" w:space="0" w:color="000000"/>
            </w:tcBorders>
          </w:tcPr>
          <w:p w14:paraId="43F4A902"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מהדקים </w:t>
            </w:r>
          </w:p>
        </w:tc>
        <w:tc>
          <w:tcPr>
            <w:tcW w:w="1624" w:type="dxa"/>
            <w:tcBorders>
              <w:top w:val="single" w:sz="4" w:space="0" w:color="000000"/>
              <w:left w:val="single" w:sz="4" w:space="0" w:color="000000"/>
              <w:bottom w:val="single" w:sz="4" w:space="0" w:color="000000"/>
              <w:right w:val="single" w:sz="4" w:space="0" w:color="000000"/>
            </w:tcBorders>
          </w:tcPr>
          <w:p w14:paraId="1C0497C8"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59DC79C4"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5D749AE6" w14:textId="77777777" w:rsidR="00A93A70" w:rsidRPr="00C77EB7" w:rsidRDefault="00A93A70" w:rsidP="006322B3">
            <w:pPr>
              <w:rPr>
                <w:rFonts w:asciiTheme="minorBidi" w:hAnsiTheme="minorBidi" w:cstheme="minorBidi"/>
                <w:sz w:val="24"/>
                <w:szCs w:val="24"/>
                <w:rtl/>
              </w:rPr>
            </w:pPr>
            <w:r w:rsidRPr="00C77EB7">
              <w:rPr>
                <w:rFonts w:asciiTheme="minorBidi" w:hAnsiTheme="minorBidi" w:cstheme="minorBidi"/>
                <w:sz w:val="24"/>
                <w:szCs w:val="24"/>
              </w:rPr>
              <w:t xml:space="preserve"> Omron,  Broyce control</w:t>
            </w:r>
            <w:r w:rsidR="006322B3" w:rsidRPr="00C77EB7">
              <w:rPr>
                <w:rFonts w:asciiTheme="minorBidi" w:hAnsiTheme="minorBidi" w:cstheme="minorBidi"/>
                <w:sz w:val="24"/>
                <w:szCs w:val="24"/>
                <w:rtl/>
              </w:rPr>
              <w:t xml:space="preserve">, </w:t>
            </w:r>
            <w:r w:rsidR="006322B3" w:rsidRPr="00C77EB7">
              <w:rPr>
                <w:rFonts w:asciiTheme="minorBidi" w:hAnsiTheme="minorBidi" w:cstheme="minorBidi"/>
                <w:sz w:val="24"/>
                <w:szCs w:val="24"/>
              </w:rPr>
              <w:t>ABB</w:t>
            </w:r>
            <w:r w:rsidR="006322B3" w:rsidRPr="00C77EB7">
              <w:rPr>
                <w:rFonts w:asciiTheme="minorBidi" w:hAnsiTheme="minorBidi" w:cstheme="minorBidi"/>
                <w:sz w:val="24"/>
                <w:szCs w:val="24"/>
                <w:rtl/>
              </w:rPr>
              <w:t xml:space="preserve">, </w:t>
            </w:r>
            <w:r w:rsidR="006322B3" w:rsidRPr="00C77EB7">
              <w:rPr>
                <w:rFonts w:asciiTheme="minorBidi" w:hAnsiTheme="minorBidi" w:cstheme="minorBidi"/>
                <w:sz w:val="24"/>
                <w:szCs w:val="24"/>
              </w:rPr>
              <w:t xml:space="preserve">EATON </w:t>
            </w:r>
            <w:r w:rsidR="006322B3" w:rsidRPr="00C77EB7">
              <w:rPr>
                <w:rFonts w:asciiTheme="minorBidi" w:hAnsiTheme="minorBidi" w:cstheme="minorBidi"/>
                <w:sz w:val="24"/>
                <w:szCs w:val="24"/>
                <w:rtl/>
              </w:rPr>
              <w:t xml:space="preserve">, </w:t>
            </w:r>
          </w:p>
          <w:p w14:paraId="5D674E7B" w14:textId="77777777" w:rsidR="006322B3" w:rsidRPr="00C77EB7" w:rsidRDefault="006322B3" w:rsidP="006322B3">
            <w:pPr>
              <w:rPr>
                <w:rFonts w:asciiTheme="minorBidi" w:hAnsiTheme="minorBidi" w:cstheme="minorBidi"/>
                <w:sz w:val="24"/>
                <w:szCs w:val="24"/>
                <w:rtl/>
              </w:rPr>
            </w:pPr>
            <w:r w:rsidRPr="00C77EB7">
              <w:rPr>
                <w:rFonts w:asciiTheme="minorBidi" w:hAnsiTheme="minorBidi" w:cstheme="minorBidi"/>
                <w:sz w:val="24"/>
                <w:szCs w:val="24"/>
              </w:rPr>
              <w:t>Schneider</w:t>
            </w:r>
          </w:p>
          <w:p w14:paraId="5F3AB839" w14:textId="77777777" w:rsidR="006322B3" w:rsidRPr="00C77EB7" w:rsidRDefault="006322B3" w:rsidP="006322B3">
            <w:pPr>
              <w:rPr>
                <w:rFonts w:asciiTheme="minorBidi" w:hAnsiTheme="minorBidi" w:cstheme="minorBidi"/>
                <w:sz w:val="24"/>
                <w:szCs w:val="24"/>
                <w:rtl/>
              </w:rPr>
            </w:pPr>
          </w:p>
        </w:tc>
        <w:tc>
          <w:tcPr>
            <w:tcW w:w="1661" w:type="dxa"/>
            <w:tcBorders>
              <w:top w:val="single" w:sz="4" w:space="0" w:color="000000"/>
              <w:left w:val="single" w:sz="4" w:space="0" w:color="000000"/>
              <w:bottom w:val="single" w:sz="4" w:space="0" w:color="000000"/>
              <w:right w:val="single" w:sz="4" w:space="0" w:color="000000"/>
            </w:tcBorders>
          </w:tcPr>
          <w:p w14:paraId="6ABA3FFE"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ממסרי חוסר מתח </w:t>
            </w:r>
          </w:p>
        </w:tc>
        <w:tc>
          <w:tcPr>
            <w:tcW w:w="1624" w:type="dxa"/>
            <w:tcBorders>
              <w:top w:val="single" w:sz="4" w:space="0" w:color="000000"/>
              <w:left w:val="single" w:sz="4" w:space="0" w:color="000000"/>
              <w:bottom w:val="single" w:sz="4" w:space="0" w:color="000000"/>
              <w:right w:val="single" w:sz="4" w:space="0" w:color="000000"/>
            </w:tcBorders>
          </w:tcPr>
          <w:p w14:paraId="0635D296"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0BAE18E6" w14:textId="77777777" w:rsidTr="00496D6A">
        <w:trPr>
          <w:trHeight w:val="540"/>
          <w:jc w:val="center"/>
        </w:trPr>
        <w:tc>
          <w:tcPr>
            <w:tcW w:w="5138" w:type="dxa"/>
            <w:tcBorders>
              <w:top w:val="single" w:sz="4" w:space="0" w:color="000000"/>
              <w:left w:val="single" w:sz="4" w:space="0" w:color="000000"/>
              <w:bottom w:val="single" w:sz="4" w:space="0" w:color="000000"/>
              <w:right w:val="single" w:sz="4" w:space="0" w:color="000000"/>
            </w:tcBorders>
          </w:tcPr>
          <w:p w14:paraId="7A3833A9" w14:textId="77777777" w:rsidR="00A93A70" w:rsidRPr="00C77EB7" w:rsidRDefault="00A93A70" w:rsidP="001F5BED">
            <w:pPr>
              <w:rPr>
                <w:rFonts w:asciiTheme="minorBidi" w:hAnsiTheme="minorBidi" w:cstheme="minorBidi"/>
                <w:sz w:val="24"/>
                <w:szCs w:val="24"/>
              </w:rPr>
            </w:pPr>
            <w:r w:rsidRPr="00C77EB7">
              <w:rPr>
                <w:rFonts w:asciiTheme="minorBidi" w:hAnsiTheme="minorBidi" w:cstheme="minorBidi"/>
                <w:sz w:val="24"/>
                <w:szCs w:val="24"/>
              </w:rPr>
              <w:t xml:space="preserve"> </w:t>
            </w:r>
            <w:r w:rsidR="001F5BED">
              <w:rPr>
                <w:rFonts w:asciiTheme="minorBidi" w:hAnsiTheme="minorBidi" w:cstheme="minorBidi"/>
                <w:sz w:val="24"/>
                <w:szCs w:val="24"/>
              </w:rPr>
              <w:t>,</w:t>
            </w:r>
            <w:r w:rsidRPr="00C77EB7">
              <w:rPr>
                <w:rFonts w:asciiTheme="minorBidi" w:hAnsiTheme="minorBidi" w:cstheme="minorBidi"/>
                <w:sz w:val="24"/>
                <w:szCs w:val="24"/>
              </w:rPr>
              <w:t xml:space="preserve">Bender </w:t>
            </w:r>
            <w:r w:rsidRPr="00C77EB7">
              <w:rPr>
                <w:rFonts w:asciiTheme="minorBidi" w:hAnsiTheme="minorBidi" w:cstheme="minorBidi"/>
                <w:sz w:val="24"/>
                <w:szCs w:val="24"/>
                <w:rtl/>
              </w:rPr>
              <w:t>חולדה</w:t>
            </w:r>
            <w:r w:rsidR="006322B3" w:rsidRPr="00C77EB7">
              <w:rPr>
                <w:rFonts w:asciiTheme="minorBidi" w:hAnsiTheme="minorBidi" w:cstheme="minorBidi"/>
                <w:sz w:val="24"/>
                <w:szCs w:val="24"/>
                <w:rtl/>
              </w:rPr>
              <w:t>, רון סיטרון</w:t>
            </w:r>
          </w:p>
        </w:tc>
        <w:tc>
          <w:tcPr>
            <w:tcW w:w="1661" w:type="dxa"/>
            <w:tcBorders>
              <w:top w:val="single" w:sz="4" w:space="0" w:color="000000"/>
              <w:left w:val="single" w:sz="4" w:space="0" w:color="000000"/>
              <w:bottom w:val="single" w:sz="4" w:space="0" w:color="000000"/>
              <w:right w:val="single" w:sz="4" w:space="0" w:color="000000"/>
            </w:tcBorders>
          </w:tcPr>
          <w:p w14:paraId="5922C3F8"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שנאים מבדלים </w:t>
            </w:r>
          </w:p>
        </w:tc>
        <w:tc>
          <w:tcPr>
            <w:tcW w:w="1624" w:type="dxa"/>
            <w:tcBorders>
              <w:top w:val="single" w:sz="4" w:space="0" w:color="000000"/>
              <w:left w:val="single" w:sz="4" w:space="0" w:color="000000"/>
              <w:bottom w:val="single" w:sz="4" w:space="0" w:color="000000"/>
              <w:right w:val="single" w:sz="4" w:space="0" w:color="000000"/>
            </w:tcBorders>
          </w:tcPr>
          <w:p w14:paraId="25C4D863"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453F4573"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30FDD53F"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Pr>
              <w:t xml:space="preserve"> Bender, AMDAR</w:t>
            </w:r>
          </w:p>
        </w:tc>
        <w:tc>
          <w:tcPr>
            <w:tcW w:w="1661" w:type="dxa"/>
            <w:tcBorders>
              <w:top w:val="single" w:sz="4" w:space="0" w:color="000000"/>
              <w:left w:val="single" w:sz="4" w:space="0" w:color="000000"/>
              <w:bottom w:val="single" w:sz="4" w:space="0" w:color="000000"/>
              <w:right w:val="single" w:sz="4" w:space="0" w:color="000000"/>
            </w:tcBorders>
          </w:tcPr>
          <w:p w14:paraId="14EA9361"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איזומטר </w:t>
            </w:r>
          </w:p>
        </w:tc>
        <w:tc>
          <w:tcPr>
            <w:tcW w:w="1624" w:type="dxa"/>
            <w:tcBorders>
              <w:top w:val="single" w:sz="4" w:space="0" w:color="000000"/>
              <w:left w:val="single" w:sz="4" w:space="0" w:color="000000"/>
              <w:bottom w:val="single" w:sz="4" w:space="0" w:color="000000"/>
              <w:right w:val="single" w:sz="4" w:space="0" w:color="000000"/>
            </w:tcBorders>
          </w:tcPr>
          <w:p w14:paraId="06249A47"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584B0186"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27581456" w14:textId="77777777" w:rsidR="006322B3" w:rsidRPr="00C77EB7" w:rsidRDefault="006322B3" w:rsidP="001F5BED">
            <w:pPr>
              <w:rPr>
                <w:rFonts w:asciiTheme="minorBidi" w:hAnsiTheme="minorBidi" w:cstheme="minorBidi"/>
                <w:sz w:val="24"/>
                <w:szCs w:val="24"/>
                <w:rtl/>
              </w:rPr>
            </w:pPr>
            <w:r w:rsidRPr="00C77EB7">
              <w:rPr>
                <w:rFonts w:asciiTheme="minorBidi" w:hAnsiTheme="minorBidi" w:cstheme="minorBidi"/>
                <w:sz w:val="24"/>
                <w:szCs w:val="24"/>
              </w:rPr>
              <w:t xml:space="preserve">OMRON , </w:t>
            </w:r>
            <w:r w:rsidR="001F5BED">
              <w:rPr>
                <w:rFonts w:asciiTheme="minorBidi" w:hAnsiTheme="minorBidi" w:cstheme="minorBidi" w:hint="cs"/>
                <w:sz w:val="24"/>
                <w:szCs w:val="24"/>
              </w:rPr>
              <w:t>P</w:t>
            </w:r>
            <w:r w:rsidRPr="00C77EB7">
              <w:rPr>
                <w:rFonts w:asciiTheme="minorBidi" w:hAnsiTheme="minorBidi" w:cstheme="minorBidi"/>
                <w:sz w:val="24"/>
                <w:szCs w:val="24"/>
              </w:rPr>
              <w:t>HONEX, Schneider</w:t>
            </w:r>
          </w:p>
          <w:p w14:paraId="7910EC9F" w14:textId="77777777" w:rsidR="00A93A70" w:rsidRPr="00C77EB7" w:rsidRDefault="006322B3" w:rsidP="00D57899">
            <w:pPr>
              <w:rPr>
                <w:rFonts w:asciiTheme="minorBidi" w:hAnsiTheme="minorBidi" w:cstheme="minorBidi"/>
                <w:sz w:val="24"/>
                <w:szCs w:val="24"/>
              </w:rPr>
            </w:pPr>
            <w:r w:rsidRPr="00C77EB7">
              <w:rPr>
                <w:rFonts w:asciiTheme="minorBidi" w:hAnsiTheme="minorBidi" w:cstheme="minorBidi"/>
                <w:sz w:val="24"/>
                <w:szCs w:val="24"/>
              </w:rPr>
              <w:t xml:space="preserve"> </w:t>
            </w:r>
          </w:p>
        </w:tc>
        <w:tc>
          <w:tcPr>
            <w:tcW w:w="1661" w:type="dxa"/>
            <w:tcBorders>
              <w:top w:val="single" w:sz="4" w:space="0" w:color="000000"/>
              <w:left w:val="single" w:sz="4" w:space="0" w:color="000000"/>
              <w:bottom w:val="single" w:sz="4" w:space="0" w:color="000000"/>
              <w:right w:val="single" w:sz="4" w:space="0" w:color="000000"/>
            </w:tcBorders>
          </w:tcPr>
          <w:p w14:paraId="1952979C"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ספקים ומטענים </w:t>
            </w:r>
          </w:p>
        </w:tc>
        <w:tc>
          <w:tcPr>
            <w:tcW w:w="1624" w:type="dxa"/>
            <w:tcBorders>
              <w:top w:val="single" w:sz="4" w:space="0" w:color="000000"/>
              <w:left w:val="single" w:sz="4" w:space="0" w:color="000000"/>
              <w:bottom w:val="single" w:sz="4" w:space="0" w:color="000000"/>
              <w:right w:val="single" w:sz="4" w:space="0" w:color="000000"/>
            </w:tcBorders>
          </w:tcPr>
          <w:p w14:paraId="108EFB4A"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2BD99A07"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508661FF"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Pr>
              <w:t xml:space="preserve"> East Pen, C &amp; D</w:t>
            </w:r>
          </w:p>
        </w:tc>
        <w:tc>
          <w:tcPr>
            <w:tcW w:w="1661" w:type="dxa"/>
            <w:tcBorders>
              <w:top w:val="single" w:sz="4" w:space="0" w:color="000000"/>
              <w:left w:val="single" w:sz="4" w:space="0" w:color="000000"/>
              <w:bottom w:val="single" w:sz="4" w:space="0" w:color="000000"/>
              <w:right w:val="single" w:sz="4" w:space="0" w:color="000000"/>
            </w:tcBorders>
          </w:tcPr>
          <w:p w14:paraId="4E6A5831"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מצברי זל לפיקוד </w:t>
            </w:r>
          </w:p>
        </w:tc>
        <w:tc>
          <w:tcPr>
            <w:tcW w:w="1624" w:type="dxa"/>
            <w:tcBorders>
              <w:top w:val="single" w:sz="4" w:space="0" w:color="000000"/>
              <w:left w:val="single" w:sz="4" w:space="0" w:color="000000"/>
              <w:bottom w:val="single" w:sz="4" w:space="0" w:color="000000"/>
              <w:right w:val="single" w:sz="4" w:space="0" w:color="000000"/>
            </w:tcBorders>
          </w:tcPr>
          <w:p w14:paraId="60C6207F"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p>
        </w:tc>
      </w:tr>
      <w:tr w:rsidR="001F5BED" w:rsidRPr="00C77EB7" w14:paraId="6C210F52"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55F6DBFA" w14:textId="77777777" w:rsidR="001F5BED" w:rsidRPr="00C77EB7" w:rsidRDefault="001F5BED" w:rsidP="00D57899">
            <w:pPr>
              <w:rPr>
                <w:rFonts w:asciiTheme="minorBidi" w:hAnsiTheme="minorBidi" w:cstheme="minorBidi"/>
                <w:sz w:val="24"/>
                <w:szCs w:val="24"/>
              </w:rPr>
            </w:pPr>
            <w:r>
              <w:rPr>
                <w:rFonts w:asciiTheme="minorBidi" w:hAnsiTheme="minorBidi" w:cstheme="minorBidi" w:hint="cs"/>
                <w:sz w:val="24"/>
                <w:szCs w:val="24"/>
              </w:rPr>
              <w:t>ABB</w:t>
            </w:r>
            <w:r>
              <w:rPr>
                <w:rFonts w:asciiTheme="minorBidi" w:hAnsiTheme="minorBidi" w:cstheme="minorBidi" w:hint="cs"/>
                <w:sz w:val="24"/>
                <w:szCs w:val="24"/>
                <w:rtl/>
              </w:rPr>
              <w:t xml:space="preserve">, </w:t>
            </w:r>
            <w:r>
              <w:rPr>
                <w:rFonts w:asciiTheme="minorBidi" w:hAnsiTheme="minorBidi" w:cstheme="minorBidi" w:hint="cs"/>
                <w:sz w:val="24"/>
                <w:szCs w:val="24"/>
              </w:rPr>
              <w:t>EATON, SCHNEIDER</w:t>
            </w:r>
          </w:p>
        </w:tc>
        <w:tc>
          <w:tcPr>
            <w:tcW w:w="1661" w:type="dxa"/>
            <w:tcBorders>
              <w:top w:val="single" w:sz="4" w:space="0" w:color="000000"/>
              <w:left w:val="single" w:sz="4" w:space="0" w:color="000000"/>
              <w:bottom w:val="single" w:sz="4" w:space="0" w:color="000000"/>
              <w:right w:val="single" w:sz="4" w:space="0" w:color="000000"/>
            </w:tcBorders>
          </w:tcPr>
          <w:p w14:paraId="7A61F310" w14:textId="77777777" w:rsidR="001F5BED" w:rsidRPr="00C77EB7" w:rsidRDefault="001F5BED" w:rsidP="00D57899">
            <w:pPr>
              <w:rPr>
                <w:rFonts w:asciiTheme="minorBidi" w:hAnsiTheme="minorBidi" w:cstheme="minorBidi"/>
                <w:sz w:val="24"/>
                <w:szCs w:val="24"/>
                <w:rtl/>
              </w:rPr>
            </w:pPr>
            <w:r>
              <w:rPr>
                <w:rFonts w:asciiTheme="minorBidi" w:hAnsiTheme="minorBidi" w:cstheme="minorBidi" w:hint="cs"/>
                <w:sz w:val="24"/>
                <w:szCs w:val="24"/>
                <w:rtl/>
              </w:rPr>
              <w:t>טיימרים וממסרי צעד</w:t>
            </w:r>
          </w:p>
        </w:tc>
        <w:tc>
          <w:tcPr>
            <w:tcW w:w="1624" w:type="dxa"/>
            <w:tcBorders>
              <w:top w:val="single" w:sz="4" w:space="0" w:color="000000"/>
              <w:left w:val="single" w:sz="4" w:space="0" w:color="000000"/>
              <w:bottom w:val="single" w:sz="4" w:space="0" w:color="000000"/>
              <w:right w:val="single" w:sz="4" w:space="0" w:color="000000"/>
            </w:tcBorders>
          </w:tcPr>
          <w:p w14:paraId="1AB6A693" w14:textId="77777777" w:rsidR="001F5BED" w:rsidRPr="00C77EB7" w:rsidRDefault="001F5BED" w:rsidP="00D57899">
            <w:pPr>
              <w:pStyle w:val="normalline"/>
              <w:numPr>
                <w:ilvl w:val="2"/>
                <w:numId w:val="1"/>
              </w:numPr>
              <w:ind w:left="1034" w:hanging="1034"/>
              <w:rPr>
                <w:rFonts w:asciiTheme="minorBidi" w:hAnsiTheme="minorBidi" w:cstheme="minorBidi"/>
                <w:sz w:val="24"/>
                <w:szCs w:val="24"/>
              </w:rPr>
            </w:pPr>
          </w:p>
        </w:tc>
      </w:tr>
      <w:tr w:rsidR="001F5BED" w:rsidRPr="00C77EB7" w14:paraId="10876F20"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4B55A64A" w14:textId="77777777" w:rsidR="001F5BED" w:rsidRPr="00C77EB7" w:rsidRDefault="001F5BED" w:rsidP="00D57899">
            <w:pPr>
              <w:rPr>
                <w:rFonts w:asciiTheme="minorBidi" w:hAnsiTheme="minorBidi" w:cstheme="minorBidi"/>
                <w:sz w:val="24"/>
                <w:szCs w:val="24"/>
              </w:rPr>
            </w:pPr>
            <w:r>
              <w:rPr>
                <w:rFonts w:asciiTheme="minorBidi" w:hAnsiTheme="minorBidi" w:cstheme="minorBidi" w:hint="cs"/>
                <w:sz w:val="24"/>
                <w:szCs w:val="24"/>
              </w:rPr>
              <w:t>EATON, SATEC, SCHNEIDER</w:t>
            </w:r>
          </w:p>
        </w:tc>
        <w:tc>
          <w:tcPr>
            <w:tcW w:w="1661" w:type="dxa"/>
            <w:tcBorders>
              <w:top w:val="single" w:sz="4" w:space="0" w:color="000000"/>
              <w:left w:val="single" w:sz="4" w:space="0" w:color="000000"/>
              <w:bottom w:val="single" w:sz="4" w:space="0" w:color="000000"/>
              <w:right w:val="single" w:sz="4" w:space="0" w:color="000000"/>
            </w:tcBorders>
          </w:tcPr>
          <w:p w14:paraId="2FD93522" w14:textId="77777777" w:rsidR="001F5BED" w:rsidRPr="00C77EB7" w:rsidRDefault="001F5BED" w:rsidP="00D57899">
            <w:pPr>
              <w:rPr>
                <w:rFonts w:asciiTheme="minorBidi" w:hAnsiTheme="minorBidi" w:cstheme="minorBidi"/>
                <w:sz w:val="24"/>
                <w:szCs w:val="24"/>
                <w:rtl/>
              </w:rPr>
            </w:pPr>
            <w:r>
              <w:rPr>
                <w:rFonts w:asciiTheme="minorBidi" w:hAnsiTheme="minorBidi" w:cstheme="minorBidi" w:hint="cs"/>
                <w:sz w:val="24"/>
                <w:szCs w:val="24"/>
                <w:rtl/>
              </w:rPr>
              <w:t>בקר כופל הספק</w:t>
            </w:r>
          </w:p>
        </w:tc>
        <w:tc>
          <w:tcPr>
            <w:tcW w:w="1624" w:type="dxa"/>
            <w:tcBorders>
              <w:top w:val="single" w:sz="4" w:space="0" w:color="000000"/>
              <w:left w:val="single" w:sz="4" w:space="0" w:color="000000"/>
              <w:bottom w:val="single" w:sz="4" w:space="0" w:color="000000"/>
              <w:right w:val="single" w:sz="4" w:space="0" w:color="000000"/>
            </w:tcBorders>
          </w:tcPr>
          <w:p w14:paraId="3AD8216F" w14:textId="77777777" w:rsidR="001F5BED" w:rsidRPr="00C77EB7" w:rsidRDefault="001F5BED" w:rsidP="00D57899">
            <w:pPr>
              <w:pStyle w:val="normalline"/>
              <w:numPr>
                <w:ilvl w:val="2"/>
                <w:numId w:val="1"/>
              </w:numPr>
              <w:ind w:left="1034" w:hanging="1034"/>
              <w:rPr>
                <w:rFonts w:asciiTheme="minorBidi" w:hAnsiTheme="minorBidi" w:cstheme="minorBidi"/>
                <w:sz w:val="24"/>
                <w:szCs w:val="24"/>
              </w:rPr>
            </w:pPr>
          </w:p>
        </w:tc>
      </w:tr>
      <w:tr w:rsidR="001F5BED" w:rsidRPr="00C77EB7" w14:paraId="52BD648A"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36BEE343" w14:textId="77777777" w:rsidR="001F5BED" w:rsidRPr="00C77EB7" w:rsidRDefault="001F5BED" w:rsidP="00D57899">
            <w:pPr>
              <w:rPr>
                <w:rFonts w:asciiTheme="minorBidi" w:hAnsiTheme="minorBidi" w:cstheme="minorBidi"/>
                <w:sz w:val="24"/>
                <w:szCs w:val="24"/>
              </w:rPr>
            </w:pPr>
            <w:r>
              <w:rPr>
                <w:rFonts w:asciiTheme="minorBidi" w:hAnsiTheme="minorBidi" w:cstheme="minorBidi" w:hint="cs"/>
                <w:sz w:val="24"/>
                <w:szCs w:val="24"/>
              </w:rPr>
              <w:t>PSK</w:t>
            </w:r>
            <w:r>
              <w:rPr>
                <w:rFonts w:asciiTheme="minorBidi" w:hAnsiTheme="minorBidi" w:cstheme="minorBidi" w:hint="cs"/>
                <w:sz w:val="24"/>
                <w:szCs w:val="24"/>
                <w:rtl/>
              </w:rPr>
              <w:t xml:space="preserve">, </w:t>
            </w:r>
            <w:r>
              <w:rPr>
                <w:rFonts w:asciiTheme="minorBidi" w:hAnsiTheme="minorBidi" w:cstheme="minorBidi" w:hint="cs"/>
                <w:sz w:val="24"/>
                <w:szCs w:val="24"/>
              </w:rPr>
              <w:t>GIC</w:t>
            </w:r>
          </w:p>
        </w:tc>
        <w:tc>
          <w:tcPr>
            <w:tcW w:w="1661" w:type="dxa"/>
            <w:tcBorders>
              <w:top w:val="single" w:sz="4" w:space="0" w:color="000000"/>
              <w:left w:val="single" w:sz="4" w:space="0" w:color="000000"/>
              <w:bottom w:val="single" w:sz="4" w:space="0" w:color="000000"/>
              <w:right w:val="single" w:sz="4" w:space="0" w:color="000000"/>
            </w:tcBorders>
          </w:tcPr>
          <w:p w14:paraId="54214380" w14:textId="77777777" w:rsidR="001F5BED" w:rsidRPr="00C77EB7" w:rsidRDefault="001F5BED" w:rsidP="00D57899">
            <w:pPr>
              <w:rPr>
                <w:rFonts w:asciiTheme="minorBidi" w:hAnsiTheme="minorBidi" w:cstheme="minorBidi"/>
                <w:sz w:val="24"/>
                <w:szCs w:val="24"/>
                <w:rtl/>
              </w:rPr>
            </w:pPr>
            <w:r>
              <w:rPr>
                <w:rFonts w:asciiTheme="minorBidi" w:hAnsiTheme="minorBidi" w:cstheme="minorBidi" w:hint="cs"/>
                <w:sz w:val="24"/>
                <w:szCs w:val="24"/>
                <w:rtl/>
              </w:rPr>
              <w:t>ממשק התראות לגילוי אש</w:t>
            </w:r>
          </w:p>
        </w:tc>
        <w:tc>
          <w:tcPr>
            <w:tcW w:w="1624" w:type="dxa"/>
            <w:tcBorders>
              <w:top w:val="single" w:sz="4" w:space="0" w:color="000000"/>
              <w:left w:val="single" w:sz="4" w:space="0" w:color="000000"/>
              <w:bottom w:val="single" w:sz="4" w:space="0" w:color="000000"/>
              <w:right w:val="single" w:sz="4" w:space="0" w:color="000000"/>
            </w:tcBorders>
          </w:tcPr>
          <w:p w14:paraId="1B276E41" w14:textId="77777777" w:rsidR="001F5BED" w:rsidRPr="00C77EB7" w:rsidRDefault="001F5BED" w:rsidP="00D57899">
            <w:pPr>
              <w:pStyle w:val="normalline"/>
              <w:numPr>
                <w:ilvl w:val="2"/>
                <w:numId w:val="1"/>
              </w:numPr>
              <w:ind w:left="1034" w:hanging="1034"/>
              <w:rPr>
                <w:rFonts w:asciiTheme="minorBidi" w:hAnsiTheme="minorBidi" w:cstheme="minorBidi"/>
                <w:sz w:val="24"/>
                <w:szCs w:val="24"/>
              </w:rPr>
            </w:pPr>
          </w:p>
        </w:tc>
      </w:tr>
      <w:tr w:rsidR="001F5BED" w:rsidRPr="00C77EB7" w14:paraId="16731EEF"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46C6F36D" w14:textId="77777777" w:rsidR="001F5BED" w:rsidRPr="00C77EB7" w:rsidRDefault="001F5BED" w:rsidP="00D57899">
            <w:pPr>
              <w:rPr>
                <w:rFonts w:asciiTheme="minorBidi" w:hAnsiTheme="minorBidi" w:cstheme="minorBidi"/>
                <w:sz w:val="24"/>
                <w:szCs w:val="24"/>
              </w:rPr>
            </w:pPr>
            <w:r>
              <w:rPr>
                <w:rFonts w:asciiTheme="minorBidi" w:hAnsiTheme="minorBidi" w:cstheme="minorBidi" w:hint="cs"/>
                <w:sz w:val="24"/>
                <w:szCs w:val="24"/>
              </w:rPr>
              <w:t>B</w:t>
            </w:r>
            <w:r>
              <w:rPr>
                <w:rFonts w:asciiTheme="minorBidi" w:hAnsiTheme="minorBidi" w:cstheme="minorBidi" w:hint="cs"/>
                <w:sz w:val="24"/>
                <w:szCs w:val="24"/>
                <w:rtl/>
              </w:rPr>
              <w:t>-</w:t>
            </w:r>
            <w:r>
              <w:rPr>
                <w:rFonts w:asciiTheme="minorBidi" w:hAnsiTheme="minorBidi" w:cstheme="minorBidi" w:hint="cs"/>
                <w:sz w:val="24"/>
                <w:szCs w:val="24"/>
              </w:rPr>
              <w:t>A</w:t>
            </w:r>
            <w:r>
              <w:rPr>
                <w:rFonts w:asciiTheme="minorBidi" w:hAnsiTheme="minorBidi" w:cstheme="minorBidi" w:hint="cs"/>
                <w:sz w:val="24"/>
                <w:szCs w:val="24"/>
                <w:rtl/>
              </w:rPr>
              <w:t xml:space="preserve">, </w:t>
            </w:r>
            <w:r>
              <w:rPr>
                <w:rFonts w:asciiTheme="minorBidi" w:hAnsiTheme="minorBidi" w:cstheme="minorBidi" w:hint="cs"/>
                <w:sz w:val="24"/>
                <w:szCs w:val="24"/>
              </w:rPr>
              <w:t>ABB</w:t>
            </w:r>
          </w:p>
        </w:tc>
        <w:tc>
          <w:tcPr>
            <w:tcW w:w="1661" w:type="dxa"/>
            <w:tcBorders>
              <w:top w:val="single" w:sz="4" w:space="0" w:color="000000"/>
              <w:left w:val="single" w:sz="4" w:space="0" w:color="000000"/>
              <w:bottom w:val="single" w:sz="4" w:space="0" w:color="000000"/>
              <w:right w:val="single" w:sz="4" w:space="0" w:color="000000"/>
            </w:tcBorders>
          </w:tcPr>
          <w:p w14:paraId="597568A6" w14:textId="77777777" w:rsidR="001F5BED" w:rsidRPr="00C77EB7" w:rsidRDefault="001F5BED" w:rsidP="00D57899">
            <w:pPr>
              <w:rPr>
                <w:rFonts w:asciiTheme="minorBidi" w:hAnsiTheme="minorBidi" w:cstheme="minorBidi"/>
                <w:sz w:val="24"/>
                <w:szCs w:val="24"/>
                <w:rtl/>
              </w:rPr>
            </w:pPr>
            <w:r>
              <w:rPr>
                <w:rFonts w:asciiTheme="minorBidi" w:hAnsiTheme="minorBidi" w:cstheme="minorBidi" w:hint="cs"/>
                <w:sz w:val="24"/>
                <w:szCs w:val="24"/>
                <w:rtl/>
              </w:rPr>
              <w:t>מנורות סימון</w:t>
            </w:r>
          </w:p>
        </w:tc>
        <w:tc>
          <w:tcPr>
            <w:tcW w:w="1624" w:type="dxa"/>
            <w:tcBorders>
              <w:top w:val="single" w:sz="4" w:space="0" w:color="000000"/>
              <w:left w:val="single" w:sz="4" w:space="0" w:color="000000"/>
              <w:bottom w:val="single" w:sz="4" w:space="0" w:color="000000"/>
              <w:right w:val="single" w:sz="4" w:space="0" w:color="000000"/>
            </w:tcBorders>
          </w:tcPr>
          <w:p w14:paraId="083C9029" w14:textId="77777777" w:rsidR="001F5BED" w:rsidRPr="00C77EB7" w:rsidRDefault="001F5BED" w:rsidP="00D57899">
            <w:pPr>
              <w:pStyle w:val="normalline"/>
              <w:numPr>
                <w:ilvl w:val="2"/>
                <w:numId w:val="1"/>
              </w:numPr>
              <w:ind w:left="1034" w:hanging="1034"/>
              <w:rPr>
                <w:rFonts w:asciiTheme="minorBidi" w:hAnsiTheme="minorBidi" w:cstheme="minorBidi"/>
                <w:sz w:val="24"/>
                <w:szCs w:val="24"/>
              </w:rPr>
            </w:pPr>
          </w:p>
        </w:tc>
      </w:tr>
    </w:tbl>
    <w:p w14:paraId="5976667A" w14:textId="77777777" w:rsidR="00A93A70" w:rsidRPr="00C77EB7" w:rsidRDefault="00A93A70" w:rsidP="00D57899">
      <w:pPr>
        <w:spacing w:after="0"/>
        <w:jc w:val="both"/>
        <w:rPr>
          <w:rFonts w:asciiTheme="minorBidi" w:hAnsiTheme="minorBidi" w:cstheme="minorBidi"/>
          <w:sz w:val="24"/>
          <w:szCs w:val="24"/>
        </w:rPr>
      </w:pPr>
      <w:r w:rsidRPr="00C77EB7">
        <w:rPr>
          <w:rFonts w:asciiTheme="minorBidi" w:hAnsiTheme="minorBidi" w:cstheme="minorBidi"/>
          <w:sz w:val="24"/>
          <w:szCs w:val="24"/>
          <w:rtl/>
        </w:rPr>
        <w:t xml:space="preserve"> </w:t>
      </w:r>
    </w:p>
    <w:p w14:paraId="2E46443E" w14:textId="77777777" w:rsidR="00A93A70" w:rsidRPr="00C77EB7" w:rsidRDefault="00A93A70" w:rsidP="00D57899">
      <w:pPr>
        <w:spacing w:after="0"/>
        <w:jc w:val="both"/>
        <w:rPr>
          <w:rFonts w:asciiTheme="minorBidi" w:hAnsiTheme="minorBidi" w:cstheme="minorBidi"/>
          <w:sz w:val="24"/>
          <w:szCs w:val="24"/>
        </w:rPr>
      </w:pPr>
      <w:r w:rsidRPr="00C77EB7">
        <w:rPr>
          <w:rFonts w:asciiTheme="minorBidi" w:hAnsiTheme="minorBidi" w:cstheme="minorBidi"/>
          <w:sz w:val="24"/>
          <w:szCs w:val="24"/>
          <w:rtl/>
        </w:rPr>
        <w:t xml:space="preserve">כל הציוד בלוח יהיה מאותו יצרן. </w:t>
      </w:r>
    </w:p>
    <w:p w14:paraId="58B4C3E8" w14:textId="77777777" w:rsidR="00A93A70" w:rsidRPr="00C77EB7" w:rsidRDefault="00A93A70" w:rsidP="00D57899">
      <w:pPr>
        <w:spacing w:after="0"/>
        <w:jc w:val="both"/>
        <w:rPr>
          <w:rFonts w:asciiTheme="minorBidi" w:hAnsiTheme="minorBidi" w:cstheme="minorBidi"/>
          <w:sz w:val="24"/>
          <w:szCs w:val="24"/>
        </w:rPr>
      </w:pPr>
      <w:r w:rsidRPr="00C77EB7">
        <w:rPr>
          <w:rFonts w:asciiTheme="minorBidi" w:hAnsiTheme="minorBidi" w:cstheme="minorBidi"/>
          <w:sz w:val="24"/>
          <w:szCs w:val="24"/>
          <w:rtl/>
        </w:rPr>
        <w:t xml:space="preserve">בחירת ציוד המיתוג תבטיח סלקטיביות מלאה. </w:t>
      </w:r>
    </w:p>
    <w:p w14:paraId="29CC7CC4" w14:textId="77777777" w:rsidR="00A93A70" w:rsidRPr="00C77EB7" w:rsidRDefault="00A93A70" w:rsidP="00D57899">
      <w:pPr>
        <w:spacing w:after="0"/>
        <w:jc w:val="both"/>
        <w:rPr>
          <w:rFonts w:asciiTheme="minorBidi" w:hAnsiTheme="minorBidi" w:cstheme="minorBidi"/>
          <w:sz w:val="24"/>
          <w:szCs w:val="24"/>
        </w:rPr>
      </w:pPr>
      <w:r w:rsidRPr="00C77EB7">
        <w:rPr>
          <w:rFonts w:asciiTheme="minorBidi" w:hAnsiTheme="minorBidi" w:cstheme="minorBidi"/>
          <w:sz w:val="24"/>
          <w:szCs w:val="24"/>
          <w:rtl/>
        </w:rPr>
        <w:t>בחירת מתנעים והגנות מנוע תבטיח רמת מתאם סוג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לפי </w:t>
      </w:r>
      <w:r w:rsidRPr="00C77EB7">
        <w:rPr>
          <w:rFonts w:asciiTheme="minorBidi" w:hAnsiTheme="minorBidi" w:cstheme="minorBidi"/>
          <w:sz w:val="24"/>
          <w:szCs w:val="24"/>
        </w:rPr>
        <w:t>IEC 947-4-1</w:t>
      </w:r>
      <w:r w:rsidRPr="00C77EB7">
        <w:rPr>
          <w:rFonts w:asciiTheme="minorBidi" w:hAnsiTheme="minorBidi" w:cstheme="minorBidi"/>
          <w:sz w:val="24"/>
          <w:szCs w:val="24"/>
          <w:rtl/>
        </w:rPr>
        <w:t xml:space="preserve">. </w:t>
      </w:r>
    </w:p>
    <w:tbl>
      <w:tblPr>
        <w:tblW w:w="9214" w:type="dxa"/>
        <w:tblInd w:w="-629" w:type="dxa"/>
        <w:tblCellMar>
          <w:left w:w="0" w:type="dxa"/>
          <w:right w:w="0" w:type="dxa"/>
        </w:tblCellMar>
        <w:tblLook w:val="04A0" w:firstRow="1" w:lastRow="0" w:firstColumn="1" w:lastColumn="0" w:noHBand="0" w:noVBand="1"/>
      </w:tblPr>
      <w:tblGrid>
        <w:gridCol w:w="7150"/>
        <w:gridCol w:w="2064"/>
      </w:tblGrid>
      <w:tr w:rsidR="00A93A70" w:rsidRPr="00C77EB7" w14:paraId="2FA0B1E4" w14:textId="77777777" w:rsidTr="00D57899">
        <w:trPr>
          <w:trHeight w:val="1107"/>
        </w:trPr>
        <w:tc>
          <w:tcPr>
            <w:tcW w:w="7150" w:type="dxa"/>
            <w:tcBorders>
              <w:top w:val="nil"/>
              <w:left w:val="nil"/>
              <w:bottom w:val="nil"/>
              <w:right w:val="nil"/>
            </w:tcBorders>
          </w:tcPr>
          <w:p w14:paraId="24DB2ABF"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   מפסקים בעלי ידית אנכית, הגנות אלקטרוניות </w:t>
            </w:r>
            <w:r w:rsidRPr="00C77EB7">
              <w:rPr>
                <w:rFonts w:asciiTheme="minorBidi" w:hAnsiTheme="minorBidi" w:cstheme="minorBidi"/>
                <w:sz w:val="24"/>
                <w:szCs w:val="24"/>
              </w:rPr>
              <w:t>LSI</w:t>
            </w:r>
            <w:r w:rsidRPr="00C77EB7">
              <w:rPr>
                <w:rFonts w:asciiTheme="minorBidi" w:hAnsiTheme="minorBidi" w:cstheme="minorBidi"/>
                <w:sz w:val="24"/>
                <w:szCs w:val="24"/>
                <w:rtl/>
              </w:rPr>
              <w:t xml:space="preserve">: מפסקים לזרם מעל </w:t>
            </w:r>
            <w:r w:rsidRPr="00C77EB7">
              <w:rPr>
                <w:rFonts w:asciiTheme="minorBidi" w:hAnsiTheme="minorBidi" w:cstheme="minorBidi"/>
                <w:sz w:val="24"/>
                <w:szCs w:val="24"/>
              </w:rPr>
              <w:t>160A</w:t>
            </w:r>
            <w:r w:rsidRPr="00C77EB7">
              <w:rPr>
                <w:rFonts w:asciiTheme="minorBidi" w:hAnsiTheme="minorBidi" w:cstheme="minorBidi"/>
                <w:sz w:val="24"/>
                <w:szCs w:val="24"/>
                <w:rtl/>
              </w:rPr>
              <w:t xml:space="preserve"> יכללו הגנה כנ"ל ובנוסף גם הגנה מגנטית נוספת מתכווננת, עם השהיה מתכווננת ליצירת סלקטיביות. </w:t>
            </w:r>
          </w:p>
        </w:tc>
        <w:tc>
          <w:tcPr>
            <w:tcW w:w="2064" w:type="dxa"/>
            <w:tcBorders>
              <w:top w:val="nil"/>
              <w:left w:val="nil"/>
              <w:bottom w:val="nil"/>
              <w:right w:val="nil"/>
            </w:tcBorders>
          </w:tcPr>
          <w:p w14:paraId="07039611" w14:textId="77777777" w:rsidR="00A93A70" w:rsidRPr="00C77EB7" w:rsidRDefault="008E0F45" w:rsidP="00D57899">
            <w:pPr>
              <w:spacing w:after="0"/>
              <w:rPr>
                <w:rFonts w:asciiTheme="minorBidi" w:hAnsiTheme="minorBidi" w:cstheme="minorBidi"/>
                <w:sz w:val="24"/>
                <w:szCs w:val="24"/>
              </w:rPr>
            </w:pPr>
            <w:r w:rsidRPr="00C77EB7">
              <w:rPr>
                <w:rFonts w:asciiTheme="minorBidi" w:hAnsiTheme="minorBidi" w:cstheme="minorBidi"/>
                <w:sz w:val="24"/>
                <w:szCs w:val="24"/>
                <w:rtl/>
              </w:rPr>
              <w:t>מפסקים יצוקים:</w:t>
            </w:r>
          </w:p>
        </w:tc>
      </w:tr>
      <w:tr w:rsidR="00A93A70" w:rsidRPr="00C77EB7" w14:paraId="77533806" w14:textId="77777777" w:rsidTr="00D57899">
        <w:trPr>
          <w:trHeight w:val="670"/>
        </w:trPr>
        <w:tc>
          <w:tcPr>
            <w:tcW w:w="7150" w:type="dxa"/>
            <w:tcBorders>
              <w:top w:val="nil"/>
              <w:left w:val="nil"/>
              <w:bottom w:val="nil"/>
              <w:right w:val="nil"/>
            </w:tcBorders>
          </w:tcPr>
          <w:p w14:paraId="42D535A5" w14:textId="77777777" w:rsidR="00A93A70" w:rsidRPr="00C77EB7" w:rsidRDefault="00A93A70" w:rsidP="009D1B51">
            <w:pPr>
              <w:spacing w:after="0"/>
              <w:rPr>
                <w:rFonts w:asciiTheme="minorBidi" w:hAnsiTheme="minorBidi" w:cstheme="minorBidi"/>
                <w:sz w:val="24"/>
                <w:szCs w:val="24"/>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Pr>
              <w:t>IEC 947</w:t>
            </w:r>
            <w:r w:rsidRPr="00C77EB7">
              <w:rPr>
                <w:rFonts w:asciiTheme="minorBidi" w:hAnsiTheme="minorBidi" w:cstheme="minorBidi"/>
                <w:sz w:val="24"/>
                <w:szCs w:val="24"/>
                <w:rtl/>
              </w:rPr>
              <w:t xml:space="preserve"> (תעשייתי) עם "חלון" </w:t>
            </w:r>
            <w:r w:rsidR="006322B3" w:rsidRPr="00C77EB7">
              <w:rPr>
                <w:rFonts w:asciiTheme="minorBidi" w:hAnsiTheme="minorBidi" w:cstheme="minorBidi"/>
                <w:sz w:val="24"/>
                <w:szCs w:val="24"/>
                <w:rtl/>
              </w:rPr>
              <w:t xml:space="preserve">ירוק במצב מחובר, ו "חלון" אדום מצב תקלה. </w:t>
            </w:r>
          </w:p>
        </w:tc>
        <w:tc>
          <w:tcPr>
            <w:tcW w:w="2064" w:type="dxa"/>
            <w:tcBorders>
              <w:top w:val="nil"/>
              <w:left w:val="nil"/>
              <w:bottom w:val="nil"/>
              <w:right w:val="nil"/>
            </w:tcBorders>
          </w:tcPr>
          <w:p w14:paraId="0877CF2A"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מאמ"תים זעירים: </w:t>
            </w:r>
          </w:p>
        </w:tc>
      </w:tr>
      <w:tr w:rsidR="00A93A70" w:rsidRPr="00C77EB7" w14:paraId="43160BF6" w14:textId="77777777" w:rsidTr="00D57899">
        <w:trPr>
          <w:trHeight w:val="798"/>
        </w:trPr>
        <w:tc>
          <w:tcPr>
            <w:tcW w:w="7150" w:type="dxa"/>
            <w:tcBorders>
              <w:top w:val="nil"/>
              <w:left w:val="nil"/>
              <w:bottom w:val="nil"/>
              <w:right w:val="nil"/>
            </w:tcBorders>
          </w:tcPr>
          <w:p w14:paraId="4E99401B"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Pr>
              <w:t>.IEC 947 – 4 – 1 TYPE " 2" -CORDINATION</w:t>
            </w:r>
            <w:r w:rsidRPr="00C77EB7">
              <w:rPr>
                <w:rFonts w:asciiTheme="minorBidi" w:hAnsiTheme="minorBidi" w:cstheme="minorBidi"/>
                <w:sz w:val="24"/>
                <w:szCs w:val="24"/>
                <w:rtl/>
              </w:rPr>
              <w:t xml:space="preserve"> </w:t>
            </w:r>
          </w:p>
          <w:p w14:paraId="683D2472"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Pr>
              <w:t>1</w:t>
            </w:r>
            <w:r w:rsidRPr="00C77EB7">
              <w:rPr>
                <w:rFonts w:asciiTheme="minorBidi" w:hAnsiTheme="minorBidi" w:cstheme="minorBidi"/>
                <w:sz w:val="24"/>
                <w:szCs w:val="24"/>
                <w:rtl/>
              </w:rPr>
              <w:t xml:space="preserve"> מיליון פעולות, </w:t>
            </w:r>
            <w:r w:rsidRPr="00C77EB7">
              <w:rPr>
                <w:rFonts w:asciiTheme="minorBidi" w:hAnsiTheme="minorBidi" w:cstheme="minorBidi"/>
                <w:sz w:val="24"/>
                <w:szCs w:val="24"/>
              </w:rPr>
              <w:t>AC – 3</w:t>
            </w:r>
            <w:r w:rsidRPr="00C77EB7">
              <w:rPr>
                <w:rFonts w:asciiTheme="minorBidi" w:hAnsiTheme="minorBidi" w:cstheme="minorBidi"/>
                <w:sz w:val="24"/>
                <w:szCs w:val="24"/>
                <w:rtl/>
              </w:rPr>
              <w:t xml:space="preserve">. </w:t>
            </w:r>
          </w:p>
        </w:tc>
        <w:tc>
          <w:tcPr>
            <w:tcW w:w="2064" w:type="dxa"/>
            <w:tcBorders>
              <w:top w:val="nil"/>
              <w:left w:val="nil"/>
              <w:bottom w:val="nil"/>
              <w:right w:val="nil"/>
            </w:tcBorders>
          </w:tcPr>
          <w:p w14:paraId="0CAC250D"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מגענים: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p>
        </w:tc>
      </w:tr>
      <w:tr w:rsidR="00A93A70" w:rsidRPr="00C77EB7" w14:paraId="7C0D892E" w14:textId="77777777" w:rsidTr="00D57899">
        <w:trPr>
          <w:trHeight w:val="906"/>
        </w:trPr>
        <w:tc>
          <w:tcPr>
            <w:tcW w:w="7150" w:type="dxa"/>
            <w:tcBorders>
              <w:top w:val="nil"/>
              <w:left w:val="nil"/>
              <w:bottom w:val="nil"/>
              <w:right w:val="nil"/>
            </w:tcBorders>
          </w:tcPr>
          <w:p w14:paraId="3FD5A499"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lastRenderedPageBreak/>
              <w:t xml:space="preserve"> ממסר על סוקט כולל נורית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ומנוף ידני לנעילה. לכל מתח הפעלה סידור פינים שונה למניעת החלפה. </w:t>
            </w:r>
          </w:p>
        </w:tc>
        <w:tc>
          <w:tcPr>
            <w:tcW w:w="2064" w:type="dxa"/>
            <w:tcBorders>
              <w:top w:val="nil"/>
              <w:left w:val="nil"/>
              <w:bottom w:val="nil"/>
              <w:right w:val="nil"/>
            </w:tcBorders>
          </w:tcPr>
          <w:p w14:paraId="02185F52"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ממסרי פיקוד נשלפים: </w:t>
            </w:r>
          </w:p>
        </w:tc>
      </w:tr>
      <w:tr w:rsidR="00A93A70" w:rsidRPr="00C77EB7" w14:paraId="429D9D5B" w14:textId="77777777" w:rsidTr="00D57899">
        <w:trPr>
          <w:trHeight w:val="646"/>
        </w:trPr>
        <w:tc>
          <w:tcPr>
            <w:tcW w:w="7150" w:type="dxa"/>
            <w:tcBorders>
              <w:top w:val="nil"/>
              <w:left w:val="nil"/>
              <w:bottom w:val="nil"/>
              <w:right w:val="nil"/>
            </w:tcBorders>
          </w:tcPr>
          <w:p w14:paraId="2E5492FD"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 מפסקי פיקוד מסוג פקט בעלי ידית הפעלה סובבת. לא יאושרו מפסקי פיקוד דמויי מאמ"ת .</w:t>
            </w:r>
          </w:p>
        </w:tc>
        <w:tc>
          <w:tcPr>
            <w:tcW w:w="2064" w:type="dxa"/>
            <w:tcBorders>
              <w:top w:val="nil"/>
              <w:left w:val="nil"/>
              <w:bottom w:val="nil"/>
              <w:right w:val="nil"/>
            </w:tcBorders>
          </w:tcPr>
          <w:p w14:paraId="7D97C641"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מפסקי פיקוד: </w:t>
            </w:r>
          </w:p>
        </w:tc>
      </w:tr>
      <w:tr w:rsidR="00A93A70" w:rsidRPr="00C77EB7" w14:paraId="1AC43B55" w14:textId="77777777" w:rsidTr="00D57899">
        <w:trPr>
          <w:trHeight w:val="1184"/>
        </w:trPr>
        <w:tc>
          <w:tcPr>
            <w:tcW w:w="7150" w:type="dxa"/>
            <w:tcBorders>
              <w:top w:val="nil"/>
              <w:left w:val="nil"/>
              <w:bottom w:val="nil"/>
              <w:right w:val="nil"/>
            </w:tcBorders>
          </w:tcPr>
          <w:p w14:paraId="33AA7BB5" w14:textId="77777777" w:rsidR="00A93A70" w:rsidRPr="00C77EB7" w:rsidRDefault="00A93A70" w:rsidP="00751FAB">
            <w:pPr>
              <w:spacing w:after="0"/>
              <w:rPr>
                <w:rFonts w:asciiTheme="minorBidi" w:hAnsiTheme="minorBidi" w:cstheme="minorBidi"/>
                <w:sz w:val="24"/>
                <w:szCs w:val="24"/>
              </w:rPr>
            </w:pPr>
            <w:r w:rsidRPr="00C77EB7">
              <w:rPr>
                <w:rFonts w:asciiTheme="minorBidi" w:hAnsiTheme="minorBidi" w:cstheme="minorBidi"/>
                <w:sz w:val="24"/>
                <w:szCs w:val="24"/>
                <w:rtl/>
              </w:rPr>
              <w:t xml:space="preserve"> הגנות </w:t>
            </w:r>
            <w:r w:rsidR="00751FAB" w:rsidRPr="00C77EB7">
              <w:rPr>
                <w:rFonts w:asciiTheme="minorBidi" w:hAnsiTheme="minorBidi" w:cstheme="minorBidi"/>
                <w:sz w:val="24"/>
                <w:szCs w:val="24"/>
              </w:rPr>
              <w:t xml:space="preserve">10KA </w:t>
            </w:r>
            <w:r w:rsidRPr="00C77EB7">
              <w:rPr>
                <w:rFonts w:asciiTheme="minorBidi" w:hAnsiTheme="minorBidi" w:cstheme="minorBidi"/>
                <w:sz w:val="24"/>
                <w:szCs w:val="24"/>
              </w:rPr>
              <w:t>TYPE A</w:t>
            </w:r>
            <w:r w:rsidRPr="00C77EB7">
              <w:rPr>
                <w:rFonts w:asciiTheme="minorBidi" w:hAnsiTheme="minorBidi" w:cstheme="minorBidi"/>
                <w:sz w:val="24"/>
                <w:szCs w:val="24"/>
                <w:rtl/>
              </w:rPr>
              <w:t xml:space="preserve">. במעגלים הניזונים מאל – פסק לציוד מחשבים ו / או מיישרים וציוד מייצר </w:t>
            </w:r>
            <w:r w:rsidR="00751FAB" w:rsidRPr="00C77EB7">
              <w:rPr>
                <w:rFonts w:asciiTheme="minorBidi" w:hAnsiTheme="minorBidi" w:cstheme="minorBidi"/>
                <w:sz w:val="24"/>
                <w:szCs w:val="24"/>
                <w:rtl/>
              </w:rPr>
              <w:t>הרמוניות</w:t>
            </w:r>
            <w:r w:rsidRPr="00C77EB7">
              <w:rPr>
                <w:rFonts w:asciiTheme="minorBidi" w:hAnsiTheme="minorBidi" w:cstheme="minorBidi"/>
                <w:sz w:val="24"/>
                <w:szCs w:val="24"/>
                <w:rtl/>
              </w:rPr>
              <w:t xml:space="preserve"> תהיינה</w:t>
            </w:r>
            <w:r w:rsidR="00751FAB" w:rsidRPr="00C77EB7">
              <w:rPr>
                <w:rFonts w:asciiTheme="minorBidi" w:hAnsiTheme="minorBidi" w:cstheme="minorBidi"/>
                <w:sz w:val="24"/>
                <w:szCs w:val="24"/>
                <w:rtl/>
              </w:rPr>
              <w:t xml:space="preserve"> כדוגמת</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SI</w:t>
            </w:r>
            <w:r w:rsidRPr="00C77EB7">
              <w:rPr>
                <w:rFonts w:asciiTheme="minorBidi" w:hAnsiTheme="minorBidi" w:cstheme="minorBidi"/>
                <w:sz w:val="24"/>
                <w:szCs w:val="24"/>
                <w:rtl/>
              </w:rPr>
              <w:t xml:space="preserve"> תוצרת  </w:t>
            </w:r>
            <w:r w:rsidRPr="00C77EB7">
              <w:rPr>
                <w:rFonts w:asciiTheme="minorBidi" w:hAnsiTheme="minorBidi" w:cstheme="minorBidi"/>
                <w:sz w:val="24"/>
                <w:szCs w:val="24"/>
              </w:rPr>
              <w:t>.SCHNEIDER</w:t>
            </w:r>
          </w:p>
        </w:tc>
        <w:tc>
          <w:tcPr>
            <w:tcW w:w="2064" w:type="dxa"/>
            <w:tcBorders>
              <w:top w:val="nil"/>
              <w:left w:val="nil"/>
              <w:bottom w:val="nil"/>
              <w:right w:val="nil"/>
            </w:tcBorders>
          </w:tcPr>
          <w:p w14:paraId="2E58ABD1"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הגנות פחת: </w:t>
            </w:r>
          </w:p>
        </w:tc>
      </w:tr>
      <w:tr w:rsidR="00A93A70" w:rsidRPr="00C77EB7" w14:paraId="5E8F47BB" w14:textId="77777777" w:rsidTr="00D57899">
        <w:trPr>
          <w:trHeight w:val="573"/>
        </w:trPr>
        <w:tc>
          <w:tcPr>
            <w:tcW w:w="7150" w:type="dxa"/>
            <w:tcBorders>
              <w:top w:val="nil"/>
              <w:left w:val="nil"/>
              <w:bottom w:val="nil"/>
              <w:right w:val="nil"/>
            </w:tcBorders>
          </w:tcPr>
          <w:p w14:paraId="7524ED83"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 ממסרים מבוססי מיקרופרוססור לבדיקת כל פאזה בנפרד,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מגעים. </w:t>
            </w:r>
          </w:p>
        </w:tc>
        <w:tc>
          <w:tcPr>
            <w:tcW w:w="2064" w:type="dxa"/>
            <w:tcBorders>
              <w:top w:val="nil"/>
              <w:left w:val="nil"/>
              <w:bottom w:val="nil"/>
              <w:right w:val="nil"/>
            </w:tcBorders>
          </w:tcPr>
          <w:p w14:paraId="24B8BF4A"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ממסרי חוסר מתח: </w:t>
            </w:r>
          </w:p>
        </w:tc>
      </w:tr>
    </w:tbl>
    <w:p w14:paraId="39BFC692" w14:textId="77777777" w:rsidR="00A93A70" w:rsidRPr="00C77EB7" w:rsidRDefault="00A93A70" w:rsidP="00D57899">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כושר ניתוק מינימלי של הציוד לפי תקן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סיווג </w:t>
      </w:r>
      <w:r w:rsidRPr="00C77EB7">
        <w:rPr>
          <w:rFonts w:asciiTheme="minorBidi" w:hAnsiTheme="minorBidi" w:cstheme="minorBidi"/>
          <w:sz w:val="24"/>
          <w:szCs w:val="24"/>
        </w:rPr>
        <w:t>CATB 65KA ICS</w:t>
      </w:r>
      <w:r w:rsidRPr="00C77EB7">
        <w:rPr>
          <w:rFonts w:asciiTheme="minorBidi" w:hAnsiTheme="minorBidi" w:cstheme="minorBidi"/>
          <w:sz w:val="24"/>
          <w:szCs w:val="24"/>
          <w:rtl/>
        </w:rPr>
        <w:t xml:space="preserve"> למפסקים באוויר, </w:t>
      </w:r>
      <w:r w:rsidRPr="00C77EB7">
        <w:rPr>
          <w:rFonts w:asciiTheme="minorBidi" w:hAnsiTheme="minorBidi" w:cstheme="minorBidi"/>
          <w:sz w:val="24"/>
          <w:szCs w:val="24"/>
        </w:rPr>
        <w:t>KA</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35</w:t>
      </w:r>
      <w:r w:rsidRPr="00C77EB7">
        <w:rPr>
          <w:rFonts w:asciiTheme="minorBidi" w:hAnsiTheme="minorBidi" w:cstheme="minorBidi"/>
          <w:sz w:val="24"/>
          <w:szCs w:val="24"/>
          <w:rtl/>
        </w:rPr>
        <w:t xml:space="preserve"> למפסקים יצוקים חצי אוטומטיים, </w:t>
      </w:r>
      <w:r w:rsidRPr="00C77EB7">
        <w:rPr>
          <w:rFonts w:asciiTheme="minorBidi" w:hAnsiTheme="minorBidi" w:cstheme="minorBidi"/>
          <w:sz w:val="24"/>
          <w:szCs w:val="24"/>
        </w:rPr>
        <w:t>KA</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10</w:t>
      </w:r>
      <w:r w:rsidRPr="00C77EB7">
        <w:rPr>
          <w:rFonts w:asciiTheme="minorBidi" w:hAnsiTheme="minorBidi" w:cstheme="minorBidi"/>
          <w:sz w:val="24"/>
          <w:szCs w:val="24"/>
          <w:rtl/>
        </w:rPr>
        <w:t xml:space="preserve"> לפי </w:t>
      </w:r>
      <w:r w:rsidRPr="00C77EB7">
        <w:rPr>
          <w:rFonts w:asciiTheme="minorBidi" w:hAnsiTheme="minorBidi" w:cstheme="minorBidi"/>
          <w:sz w:val="24"/>
          <w:szCs w:val="24"/>
        </w:rPr>
        <w:t>947</w:t>
      </w:r>
      <w:r w:rsidRPr="00C77EB7">
        <w:rPr>
          <w:rFonts w:asciiTheme="minorBidi" w:hAnsiTheme="minorBidi" w:cstheme="minorBidi"/>
          <w:sz w:val="24"/>
          <w:szCs w:val="24"/>
          <w:rtl/>
        </w:rPr>
        <w:t>-</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למאמ"תים זעירים, אלא אם צויין אחרת בתוכנית או בכתב הכמויות. </w:t>
      </w:r>
    </w:p>
    <w:p w14:paraId="0D31AFA0" w14:textId="77777777" w:rsidR="00A93A70" w:rsidRPr="00C77EB7" w:rsidRDefault="00A93A70" w:rsidP="00137C04">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מפסקים יצוקים המסומנים כמגבילי זרם קצר לא יאפשרו התפתחות זרם קצר של </w:t>
      </w:r>
      <w:r w:rsidR="00137C04" w:rsidRPr="00C77EB7">
        <w:rPr>
          <w:rFonts w:asciiTheme="minorBidi" w:hAnsiTheme="minorBidi" w:cstheme="minorBidi"/>
          <w:sz w:val="24"/>
          <w:szCs w:val="24"/>
        </w:rPr>
        <w:t>KA</w:t>
      </w:r>
      <w:r w:rsidR="00137C04" w:rsidRPr="00C77EB7">
        <w:rPr>
          <w:rFonts w:asciiTheme="minorBidi" w:hAnsiTheme="minorBidi" w:cstheme="minorBidi"/>
          <w:sz w:val="24"/>
          <w:szCs w:val="24"/>
          <w:rtl/>
        </w:rPr>
        <w:t>10</w:t>
      </w:r>
      <w:r w:rsidRPr="00C77EB7">
        <w:rPr>
          <w:rFonts w:asciiTheme="minorBidi" w:hAnsiTheme="minorBidi" w:cstheme="minorBidi"/>
          <w:sz w:val="24"/>
          <w:szCs w:val="24"/>
          <w:rtl/>
        </w:rPr>
        <w:t xml:space="preserve"> ומעלה. </w:t>
      </w:r>
    </w:p>
    <w:p w14:paraId="462B45C5" w14:textId="77777777" w:rsidR="00A93A70" w:rsidRPr="00C77EB7" w:rsidRDefault="00A93A70" w:rsidP="00D57899">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כל המפסקים היצוקים יהיו ניתנים להפעלה מפני הלוח באמצעות ידית מצמד, אלא אם צוין אחרת. </w:t>
      </w:r>
    </w:p>
    <w:p w14:paraId="05207CB3" w14:textId="77777777" w:rsidR="00A93A70" w:rsidRPr="00C77EB7" w:rsidRDefault="00A93A70" w:rsidP="00D57899">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מגעי עזר לפיקוד</w:t>
      </w:r>
    </w:p>
    <w:p w14:paraId="4A5C823E"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מפסקים מעל </w:t>
      </w:r>
      <w:r w:rsidRPr="00C77EB7">
        <w:rPr>
          <w:rFonts w:asciiTheme="minorBidi" w:hAnsiTheme="minorBidi" w:cstheme="minorBidi"/>
          <w:sz w:val="24"/>
          <w:szCs w:val="24"/>
        </w:rPr>
        <w:t>160</w:t>
      </w:r>
      <w:r w:rsidRPr="00C77EB7">
        <w:rPr>
          <w:rFonts w:asciiTheme="minorBidi" w:hAnsiTheme="minorBidi" w:cstheme="minorBidi"/>
          <w:sz w:val="24"/>
          <w:szCs w:val="24"/>
          <w:rtl/>
        </w:rPr>
        <w:t xml:space="preserve"> אמפר יכללו בלוק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מגעי עזר הכלול במחיר. מגענים יכללו בלוק </w:t>
      </w:r>
      <w:r w:rsidRPr="00C77EB7">
        <w:rPr>
          <w:rFonts w:asciiTheme="minorBidi" w:hAnsiTheme="minorBidi" w:cstheme="minorBidi"/>
          <w:sz w:val="24"/>
          <w:szCs w:val="24"/>
        </w:rPr>
        <w:t>4</w:t>
      </w:r>
      <w:r w:rsidRPr="00C77EB7">
        <w:rPr>
          <w:rFonts w:asciiTheme="minorBidi" w:hAnsiTheme="minorBidi" w:cstheme="minorBidi"/>
          <w:sz w:val="24"/>
          <w:szCs w:val="24"/>
          <w:rtl/>
        </w:rPr>
        <w:t xml:space="preserve"> מגעי עזר הכלול במחיר. </w:t>
      </w:r>
    </w:p>
    <w:p w14:paraId="59FD6C99"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מפסקים באוויר יכללו בלוק </w:t>
      </w:r>
      <w:r w:rsidRPr="00C77EB7">
        <w:rPr>
          <w:rFonts w:asciiTheme="minorBidi" w:hAnsiTheme="minorBidi" w:cstheme="minorBidi"/>
          <w:sz w:val="24"/>
          <w:szCs w:val="24"/>
        </w:rPr>
        <w:t>12</w:t>
      </w:r>
      <w:r w:rsidRPr="00C77EB7">
        <w:rPr>
          <w:rFonts w:asciiTheme="minorBidi" w:hAnsiTheme="minorBidi" w:cstheme="minorBidi"/>
          <w:sz w:val="24"/>
          <w:szCs w:val="24"/>
          <w:rtl/>
        </w:rPr>
        <w:t xml:space="preserve"> מגעי עזר מחלפים למפסק והתקן של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מגעי עזר מחלפים לעגלת השליפה הכלולים במחיר. </w:t>
      </w:r>
    </w:p>
    <w:p w14:paraId="6A3C0EE2" w14:textId="77777777" w:rsidR="00D57899" w:rsidRPr="00C77EB7" w:rsidRDefault="00D57899" w:rsidP="00D57899">
      <w:pPr>
        <w:pStyle w:val="normalline"/>
        <w:numPr>
          <w:ilvl w:val="0"/>
          <w:numId w:val="0"/>
        </w:numPr>
        <w:spacing w:after="0"/>
        <w:ind w:left="1758"/>
        <w:rPr>
          <w:rFonts w:asciiTheme="minorBidi" w:hAnsiTheme="minorBidi" w:cstheme="minorBidi"/>
          <w:sz w:val="24"/>
          <w:szCs w:val="24"/>
        </w:rPr>
      </w:pPr>
    </w:p>
    <w:p w14:paraId="1D13E41F" w14:textId="77777777" w:rsidR="00A93A70" w:rsidRPr="00C77EB7" w:rsidRDefault="00A93A70" w:rsidP="00D57899">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 xml:space="preserve">מחסומי אש </w:t>
      </w:r>
    </w:p>
    <w:p w14:paraId="1F2341F2" w14:textId="77777777" w:rsidR="00A93A70" w:rsidRPr="00C77EB7" w:rsidRDefault="00A93A70" w:rsidP="001520B7">
      <w:pPr>
        <w:pStyle w:val="normalline"/>
        <w:rPr>
          <w:rFonts w:asciiTheme="minorBidi" w:hAnsiTheme="minorBidi" w:cstheme="minorBidi"/>
          <w:sz w:val="24"/>
          <w:szCs w:val="24"/>
        </w:rPr>
      </w:pPr>
      <w:r w:rsidRPr="00C77EB7">
        <w:rPr>
          <w:rFonts w:asciiTheme="minorBidi" w:hAnsiTheme="minorBidi" w:cstheme="minorBidi"/>
          <w:sz w:val="24"/>
          <w:szCs w:val="24"/>
          <w:rtl/>
        </w:rPr>
        <w:t xml:space="preserve">בלוחות מעל </w:t>
      </w:r>
      <w:r w:rsidRPr="00C77EB7">
        <w:rPr>
          <w:rFonts w:asciiTheme="minorBidi" w:hAnsiTheme="minorBidi" w:cstheme="minorBidi"/>
          <w:sz w:val="24"/>
          <w:szCs w:val="24"/>
        </w:rPr>
        <w:t>800</w:t>
      </w:r>
      <w:r w:rsidRPr="00C77EB7">
        <w:rPr>
          <w:rFonts w:asciiTheme="minorBidi" w:hAnsiTheme="minorBidi" w:cstheme="minorBidi"/>
          <w:sz w:val="24"/>
          <w:szCs w:val="24"/>
          <w:rtl/>
        </w:rPr>
        <w:t xml:space="preserve"> אמפר ובלוחות שאורכם מעל </w:t>
      </w:r>
      <w:r w:rsidRPr="00C77EB7">
        <w:rPr>
          <w:rFonts w:asciiTheme="minorBidi" w:hAnsiTheme="minorBidi" w:cstheme="minorBidi"/>
          <w:sz w:val="24"/>
          <w:szCs w:val="24"/>
        </w:rPr>
        <w:t>320</w:t>
      </w:r>
      <w:r w:rsidRPr="00C77EB7">
        <w:rPr>
          <w:rFonts w:asciiTheme="minorBidi" w:hAnsiTheme="minorBidi" w:cstheme="minorBidi"/>
          <w:sz w:val="24"/>
          <w:szCs w:val="24"/>
          <w:rtl/>
        </w:rPr>
        <w:t xml:space="preserve"> ס"מ יותקנו בין תאי הלוח מחיצות פח מלאות למניעת התפשטות של קשתות אש בין התאים. מחיצות יותקנו להפרדת מערכת ההזנה, מערכת החלפה ומערכת קבלים, ממערכת החלוקה. צביעת פסי צבירה כמפורט לעיל. יש להבטיח קטע פס צבירה צבוע באורך </w:t>
      </w:r>
      <w:r w:rsidR="001520B7" w:rsidRPr="00C77EB7">
        <w:rPr>
          <w:rFonts w:asciiTheme="minorBidi" w:hAnsiTheme="minorBidi" w:cstheme="minorBidi"/>
          <w:sz w:val="24"/>
          <w:szCs w:val="24"/>
        </w:rPr>
        <w:t>30</w:t>
      </w:r>
      <w:r w:rsidRPr="00C77EB7">
        <w:rPr>
          <w:rFonts w:asciiTheme="minorBidi" w:hAnsiTheme="minorBidi" w:cstheme="minorBidi"/>
          <w:sz w:val="24"/>
          <w:szCs w:val="24"/>
          <w:rtl/>
        </w:rPr>
        <w:t xml:space="preserve"> ס"מ משני צדי המחיצה. </w:t>
      </w:r>
    </w:p>
    <w:p w14:paraId="26A59BBC"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מדידה, הפעלה והגנות אלקטרוניות למפסקים באוויר </w:t>
      </w:r>
    </w:p>
    <w:p w14:paraId="3A544554"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המפסקים באוויר יכללו מערכות הגנה אלקטרוניות הכוללות (בנוסף להגנות הקונבנציונאליות): </w:t>
      </w:r>
    </w:p>
    <w:p w14:paraId="4DF46CAD"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אפשרות לכוונון ההגנות בזמני תגובה שונים (קצרים וארוכים), הגנות מיידיות. </w:t>
      </w:r>
    </w:p>
    <w:p w14:paraId="34F9F56D"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אפשרות לביצוע בדיקות ללא הפסקת המפסק. </w:t>
      </w:r>
    </w:p>
    <w:p w14:paraId="7449227F"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בחלק מהמפסקים ולפי התוכניות וכתב הכמויות – הגנת זליגה לאדמה הניתנת לכוונון בזמנים ובזרמים שונים. </w:t>
      </w:r>
    </w:p>
    <w:p w14:paraId="34BD626A"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 xml:space="preserve">מד זרם דיגיטלי. </w:t>
      </w:r>
    </w:p>
    <w:p w14:paraId="60755525" w14:textId="77777777" w:rsidR="00D57899"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חיוויים למצבי תקלה שונים על ידי נורות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w:t>
      </w:r>
    </w:p>
    <w:p w14:paraId="10506814" w14:textId="77777777" w:rsidR="00A93A70" w:rsidRPr="00C77EB7" w:rsidRDefault="00A93A70" w:rsidP="00D57899">
      <w:pPr>
        <w:pStyle w:val="normalline"/>
        <w:numPr>
          <w:ilvl w:val="0"/>
          <w:numId w:val="0"/>
        </w:numPr>
        <w:spacing w:after="0"/>
        <w:ind w:left="1758"/>
        <w:rPr>
          <w:rFonts w:asciiTheme="minorBidi" w:hAnsiTheme="minorBidi" w:cstheme="minorBidi"/>
          <w:sz w:val="24"/>
          <w:szCs w:val="24"/>
        </w:rPr>
      </w:pPr>
      <w:r w:rsidRPr="00C77EB7">
        <w:rPr>
          <w:rFonts w:asciiTheme="minorBidi" w:hAnsiTheme="minorBidi" w:cstheme="minorBidi"/>
          <w:sz w:val="24"/>
          <w:szCs w:val="24"/>
          <w:rtl/>
        </w:rPr>
        <w:t xml:space="preserve"> </w:t>
      </w:r>
    </w:p>
    <w:p w14:paraId="77B56F80"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חתך וחיבורי כבלים </w:t>
      </w:r>
    </w:p>
    <w:p w14:paraId="06837019"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מחיר הלוחות והאביזרים כולל נפח מתאים בתאי הלוחות לחיבור נאות ומסודר של הכבלים השונים, וכן פסי צבירה לחיבור הכבלים למפסק. </w:t>
      </w:r>
    </w:p>
    <w:p w14:paraId="7B702673"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חיבורי הכבלים יבוצעו באמצעות נעל כבל, בורג, אום ואום הבטחה אל הפסים הנ"ל. ביצוע החיבורים בעזרת מפתח מומנט מבוקר וסימון החיבור הכולל מצב הבורג והאום על פסי הצבירה. </w:t>
      </w:r>
    </w:p>
    <w:p w14:paraId="188012E6" w14:textId="77777777" w:rsidR="00D57899" w:rsidRPr="00C77EB7" w:rsidRDefault="00D57899" w:rsidP="00D57899">
      <w:pPr>
        <w:pStyle w:val="normalline"/>
        <w:numPr>
          <w:ilvl w:val="0"/>
          <w:numId w:val="0"/>
        </w:numPr>
        <w:spacing w:after="0"/>
        <w:ind w:left="1758"/>
        <w:rPr>
          <w:rFonts w:asciiTheme="minorBidi" w:hAnsiTheme="minorBidi" w:cstheme="minorBidi"/>
          <w:sz w:val="24"/>
          <w:szCs w:val="24"/>
        </w:rPr>
      </w:pPr>
    </w:p>
    <w:p w14:paraId="0461C49F" w14:textId="77777777" w:rsidR="00A93A70" w:rsidRPr="00C77EB7" w:rsidRDefault="00A93A70" w:rsidP="00D57899">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 xml:space="preserve">ציוד מדידה </w:t>
      </w:r>
    </w:p>
    <w:p w14:paraId="35C0AAAE"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הגנות לציוד מדידה יכילו מגבילי זרם קצר. </w:t>
      </w:r>
    </w:p>
    <w:p w14:paraId="3B60A16A" w14:textId="77777777" w:rsidR="007504E8" w:rsidRPr="00C77EB7" w:rsidRDefault="00A93A70" w:rsidP="007504E8">
      <w:pPr>
        <w:pStyle w:val="aff7"/>
        <w:numPr>
          <w:ilvl w:val="2"/>
          <w:numId w:val="1"/>
        </w:numPr>
        <w:rPr>
          <w:rFonts w:asciiTheme="minorBidi" w:eastAsia="Calibri" w:hAnsiTheme="minorBidi" w:cstheme="minorBidi"/>
          <w:sz w:val="24"/>
          <w:szCs w:val="24"/>
          <w:rtl/>
          <w:lang w:eastAsia="en-US"/>
        </w:rPr>
      </w:pPr>
      <w:r w:rsidRPr="00C77EB7">
        <w:rPr>
          <w:rFonts w:asciiTheme="minorBidi" w:hAnsiTheme="minorBidi" w:cstheme="minorBidi"/>
          <w:sz w:val="24"/>
          <w:szCs w:val="24"/>
          <w:rtl/>
        </w:rPr>
        <w:t xml:space="preserve">מכשיר מדידה יהיה רב-מודד אלקטרוני כדוגמת </w:t>
      </w:r>
      <w:r w:rsidRPr="00C77EB7">
        <w:rPr>
          <w:rFonts w:asciiTheme="minorBidi" w:hAnsiTheme="minorBidi" w:cstheme="minorBidi"/>
          <w:sz w:val="24"/>
          <w:szCs w:val="24"/>
        </w:rPr>
        <w:t>POWERMETER</w:t>
      </w:r>
      <w:r w:rsidRPr="00C77EB7">
        <w:rPr>
          <w:rFonts w:asciiTheme="minorBidi" w:hAnsiTheme="minorBidi" w:cstheme="minorBidi"/>
          <w:sz w:val="24"/>
          <w:szCs w:val="24"/>
          <w:rtl/>
        </w:rPr>
        <w:t xml:space="preserve"> תוצרת </w:t>
      </w:r>
      <w:r w:rsidRPr="00C77EB7">
        <w:rPr>
          <w:rFonts w:asciiTheme="minorBidi" w:hAnsiTheme="minorBidi" w:cstheme="minorBidi"/>
          <w:sz w:val="24"/>
          <w:szCs w:val="24"/>
        </w:rPr>
        <w:t>SATEC</w:t>
      </w:r>
      <w:r w:rsidRPr="00C77EB7">
        <w:rPr>
          <w:rFonts w:asciiTheme="minorBidi" w:hAnsiTheme="minorBidi" w:cstheme="minorBidi"/>
          <w:sz w:val="24"/>
          <w:szCs w:val="24"/>
          <w:rtl/>
        </w:rPr>
        <w:t xml:space="preserve"> </w:t>
      </w:r>
      <w:r w:rsidR="007504E8" w:rsidRPr="00C77EB7">
        <w:rPr>
          <w:rFonts w:asciiTheme="minorBidi" w:eastAsia="Calibri" w:hAnsiTheme="minorBidi" w:cstheme="minorBidi"/>
          <w:sz w:val="24"/>
          <w:szCs w:val="24"/>
          <w:rtl/>
          <w:lang w:eastAsia="en-US"/>
        </w:rPr>
        <w:t xml:space="preserve">כולל ממשק תקשורת </w:t>
      </w:r>
      <w:r w:rsidR="007504E8" w:rsidRPr="00C77EB7">
        <w:rPr>
          <w:rFonts w:asciiTheme="minorBidi" w:eastAsia="Calibri" w:hAnsiTheme="minorBidi" w:cstheme="minorBidi"/>
          <w:sz w:val="24"/>
          <w:szCs w:val="24"/>
          <w:lang w:eastAsia="en-US"/>
        </w:rPr>
        <w:t>RS 485/MODBUS</w:t>
      </w:r>
      <w:r w:rsidR="007504E8" w:rsidRPr="00C77EB7">
        <w:rPr>
          <w:rFonts w:asciiTheme="minorBidi" w:eastAsia="Calibri" w:hAnsiTheme="minorBidi" w:cstheme="minorBidi"/>
          <w:sz w:val="24"/>
          <w:szCs w:val="24"/>
          <w:rtl/>
          <w:lang w:eastAsia="en-US"/>
        </w:rPr>
        <w:t xml:space="preserve"> ומתאים לתדר ולמתח של הלוח בהתאם לתוכניות. מתח האספקה </w:t>
      </w:r>
      <w:r w:rsidR="007504E8" w:rsidRPr="00C77EB7">
        <w:rPr>
          <w:rFonts w:asciiTheme="minorBidi" w:eastAsia="Calibri" w:hAnsiTheme="minorBidi" w:cstheme="minorBidi"/>
          <w:sz w:val="24"/>
          <w:szCs w:val="24"/>
          <w:lang w:eastAsia="en-US"/>
        </w:rPr>
        <w:t>VDC</w:t>
      </w:r>
      <w:r w:rsidR="007504E8" w:rsidRPr="00C77EB7">
        <w:rPr>
          <w:rFonts w:asciiTheme="minorBidi" w:eastAsia="Calibri" w:hAnsiTheme="minorBidi" w:cstheme="minorBidi"/>
          <w:sz w:val="24"/>
          <w:szCs w:val="24"/>
          <w:rtl/>
          <w:lang w:eastAsia="en-US"/>
        </w:rPr>
        <w:t>24</w:t>
      </w:r>
      <w:r w:rsidR="007504E8" w:rsidRPr="00C77EB7">
        <w:rPr>
          <w:rFonts w:asciiTheme="minorBidi" w:eastAsia="Calibri" w:hAnsiTheme="minorBidi" w:cstheme="minorBidi"/>
          <w:sz w:val="24"/>
          <w:szCs w:val="24"/>
          <w:lang w:eastAsia="en-US"/>
        </w:rPr>
        <w:t xml:space="preserve"> </w:t>
      </w:r>
      <w:r w:rsidR="007504E8" w:rsidRPr="00C77EB7">
        <w:rPr>
          <w:rFonts w:asciiTheme="minorBidi" w:eastAsia="Calibri" w:hAnsiTheme="minorBidi" w:cstheme="minorBidi"/>
          <w:sz w:val="24"/>
          <w:szCs w:val="24"/>
          <w:rtl/>
          <w:lang w:eastAsia="en-US"/>
        </w:rPr>
        <w:t xml:space="preserve">נפרד ממתח המדידה. </w:t>
      </w:r>
    </w:p>
    <w:p w14:paraId="051D2EF0"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רב מודד בהזנת לוח מהשנאי / גנרטור יהיה כדוגמת </w:t>
      </w:r>
      <w:r w:rsidRPr="00C77EB7">
        <w:rPr>
          <w:rFonts w:asciiTheme="minorBidi" w:hAnsiTheme="minorBidi" w:cstheme="minorBidi"/>
          <w:sz w:val="24"/>
          <w:szCs w:val="24"/>
        </w:rPr>
        <w:t>PM175</w:t>
      </w:r>
      <w:r w:rsidRPr="00C77EB7">
        <w:rPr>
          <w:rFonts w:asciiTheme="minorBidi" w:hAnsiTheme="minorBidi" w:cstheme="minorBidi"/>
          <w:sz w:val="24"/>
          <w:szCs w:val="24"/>
          <w:rtl/>
        </w:rPr>
        <w:t xml:space="preserve"> כולל נתח איכות חשמל לפי </w:t>
      </w:r>
      <w:r w:rsidRPr="00C77EB7">
        <w:rPr>
          <w:rFonts w:asciiTheme="minorBidi" w:hAnsiTheme="minorBidi" w:cstheme="minorBidi"/>
          <w:sz w:val="24"/>
          <w:szCs w:val="24"/>
        </w:rPr>
        <w:t>EN50160</w:t>
      </w:r>
      <w:r w:rsidRPr="00C77EB7">
        <w:rPr>
          <w:rFonts w:asciiTheme="minorBidi" w:hAnsiTheme="minorBidi" w:cstheme="minorBidi"/>
          <w:sz w:val="24"/>
          <w:szCs w:val="24"/>
          <w:rtl/>
        </w:rPr>
        <w:t xml:space="preserve"> כולל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מוצאי תקשורת. </w:t>
      </w:r>
    </w:p>
    <w:p w14:paraId="4B9E4EFB" w14:textId="77777777" w:rsidR="00A93A70" w:rsidRPr="00C77EB7" w:rsidRDefault="00A93A70" w:rsidP="007504E8">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רבי מודדים אחרים יהיו כדוגמת </w:t>
      </w:r>
      <w:r w:rsidRPr="00C77EB7">
        <w:rPr>
          <w:rFonts w:asciiTheme="minorBidi" w:hAnsiTheme="minorBidi" w:cstheme="minorBidi"/>
          <w:sz w:val="24"/>
          <w:szCs w:val="24"/>
        </w:rPr>
        <w:t>PM13</w:t>
      </w:r>
      <w:r w:rsidR="007504E8" w:rsidRPr="00C77EB7">
        <w:rPr>
          <w:rFonts w:asciiTheme="minorBidi" w:hAnsiTheme="minorBidi" w:cstheme="minorBidi"/>
          <w:sz w:val="24"/>
          <w:szCs w:val="24"/>
        </w:rPr>
        <w:t>5</w:t>
      </w:r>
      <w:r w:rsidRPr="00C77EB7">
        <w:rPr>
          <w:rFonts w:asciiTheme="minorBidi" w:hAnsiTheme="minorBidi" w:cstheme="minorBidi"/>
          <w:sz w:val="24"/>
          <w:szCs w:val="24"/>
        </w:rPr>
        <w:t>EH</w:t>
      </w:r>
      <w:r w:rsidRPr="00C77EB7">
        <w:rPr>
          <w:rFonts w:asciiTheme="minorBidi" w:hAnsiTheme="minorBidi" w:cstheme="minorBidi"/>
          <w:sz w:val="24"/>
          <w:szCs w:val="24"/>
          <w:rtl/>
        </w:rPr>
        <w:t xml:space="preserve"> כולל בדיקת הרמוניות. </w:t>
      </w:r>
    </w:p>
    <w:p w14:paraId="1348C9F4"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ממיר התקשורת יאפשר חיבור טורי של </w:t>
      </w:r>
      <w:r w:rsidRPr="00C77EB7">
        <w:rPr>
          <w:rFonts w:asciiTheme="minorBidi" w:hAnsiTheme="minorBidi" w:cstheme="minorBidi"/>
          <w:sz w:val="24"/>
          <w:szCs w:val="24"/>
        </w:rPr>
        <w:t>30</w:t>
      </w:r>
      <w:r w:rsidRPr="00C77EB7">
        <w:rPr>
          <w:rFonts w:asciiTheme="minorBidi" w:hAnsiTheme="minorBidi" w:cstheme="minorBidi"/>
          <w:sz w:val="24"/>
          <w:szCs w:val="24"/>
          <w:rtl/>
        </w:rPr>
        <w:t xml:space="preserve"> רבי-מודד ויכלול פרוטוקול תקשורת מוכח בצד המודד ובצד המחשב </w:t>
      </w:r>
      <w:r w:rsidRPr="00C77EB7">
        <w:rPr>
          <w:rFonts w:asciiTheme="minorBidi" w:hAnsiTheme="minorBidi" w:cstheme="minorBidi"/>
          <w:sz w:val="24"/>
          <w:szCs w:val="24"/>
        </w:rPr>
        <w:t>ETHERNET-TCP/IP</w:t>
      </w:r>
      <w:r w:rsidRPr="00C77EB7">
        <w:rPr>
          <w:rFonts w:asciiTheme="minorBidi" w:hAnsiTheme="minorBidi" w:cstheme="minorBidi"/>
          <w:sz w:val="24"/>
          <w:szCs w:val="24"/>
          <w:rtl/>
        </w:rPr>
        <w:t xml:space="preserve"> לרבות יישום הערכים לתוך הרגיסטרים בבקר. </w:t>
      </w:r>
    </w:p>
    <w:p w14:paraId="6A785627" w14:textId="77777777" w:rsidR="007504E8" w:rsidRPr="00C77EB7" w:rsidRDefault="00A93A70" w:rsidP="007504E8">
      <w:pPr>
        <w:pStyle w:val="aff7"/>
        <w:numPr>
          <w:ilvl w:val="2"/>
          <w:numId w:val="1"/>
        </w:numPr>
        <w:rPr>
          <w:rFonts w:asciiTheme="minorBidi" w:eastAsia="Calibri" w:hAnsiTheme="minorBidi" w:cstheme="minorBidi"/>
          <w:sz w:val="24"/>
          <w:szCs w:val="24"/>
          <w:rtl/>
          <w:lang w:eastAsia="en-US"/>
        </w:rPr>
      </w:pPr>
      <w:r w:rsidRPr="00C77EB7">
        <w:rPr>
          <w:rFonts w:asciiTheme="minorBidi" w:hAnsiTheme="minorBidi" w:cstheme="minorBidi"/>
          <w:sz w:val="24"/>
          <w:szCs w:val="24"/>
        </w:rPr>
        <w:t>RS485</w:t>
      </w:r>
      <w:r w:rsidRPr="00C77EB7">
        <w:rPr>
          <w:rFonts w:asciiTheme="minorBidi" w:hAnsiTheme="minorBidi" w:cstheme="minorBidi"/>
          <w:sz w:val="24"/>
          <w:szCs w:val="24"/>
          <w:rtl/>
        </w:rPr>
        <w:t xml:space="preserve"> מודדי אנרגיה יהיו מודדים דיגיטליים תלת פאזיים משגרי פולסים בשיעור </w:t>
      </w:r>
      <w:r w:rsidR="007504E8" w:rsidRPr="00C77EB7">
        <w:rPr>
          <w:rFonts w:asciiTheme="minorBidi" w:eastAsia="Calibri" w:hAnsiTheme="minorBidi" w:cstheme="minorBidi"/>
          <w:sz w:val="24"/>
          <w:szCs w:val="24"/>
          <w:rtl/>
          <w:lang w:eastAsia="en-US"/>
        </w:rPr>
        <w:t>1</w:t>
      </w:r>
      <w:r w:rsidR="007504E8" w:rsidRPr="00C77EB7">
        <w:rPr>
          <w:rFonts w:asciiTheme="minorBidi" w:eastAsia="Calibri" w:hAnsiTheme="minorBidi" w:cstheme="minorBidi"/>
          <w:sz w:val="24"/>
          <w:szCs w:val="24"/>
          <w:lang w:eastAsia="en-US"/>
        </w:rPr>
        <w:t>PULSE/KWH</w:t>
      </w:r>
      <w:r w:rsidR="007504E8" w:rsidRPr="00C77EB7">
        <w:rPr>
          <w:rFonts w:asciiTheme="minorBidi" w:eastAsia="Calibri" w:hAnsiTheme="minorBidi" w:cstheme="minorBidi"/>
          <w:sz w:val="24"/>
          <w:szCs w:val="24"/>
          <w:rtl/>
          <w:lang w:eastAsia="en-US"/>
        </w:rPr>
        <w:t xml:space="preserve"> דיוק %1 אורך הפולס 15</w:t>
      </w:r>
      <w:r w:rsidR="007504E8" w:rsidRPr="00C77EB7">
        <w:rPr>
          <w:rFonts w:asciiTheme="minorBidi" w:eastAsia="Calibri" w:hAnsiTheme="minorBidi" w:cstheme="minorBidi"/>
          <w:sz w:val="24"/>
          <w:szCs w:val="24"/>
          <w:lang w:eastAsia="en-US"/>
        </w:rPr>
        <w:t>ec</w:t>
      </w:r>
      <w:r w:rsidR="007504E8" w:rsidRPr="00C77EB7">
        <w:rPr>
          <w:rFonts w:asciiTheme="minorBidi" w:eastAsia="Calibri" w:hAnsiTheme="minorBidi" w:cstheme="minorBidi"/>
          <w:sz w:val="24"/>
          <w:szCs w:val="24"/>
          <w:rtl/>
          <w:lang w:eastAsia="en-US"/>
        </w:rPr>
        <w:t xml:space="preserve"> לפחות, כולל חיווט אל בקר מתוכנת מרכזי. </w:t>
      </w:r>
    </w:p>
    <w:p w14:paraId="258DFF12" w14:textId="77777777" w:rsidR="00A93A70" w:rsidRPr="00C77EB7" w:rsidRDefault="00A93A70" w:rsidP="007504E8">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רמת דיוק נדרשת %</w:t>
      </w:r>
      <w:r w:rsidRPr="00C77EB7">
        <w:rPr>
          <w:rFonts w:asciiTheme="minorBidi" w:hAnsiTheme="minorBidi" w:cstheme="minorBidi"/>
          <w:sz w:val="24"/>
          <w:szCs w:val="24"/>
        </w:rPr>
        <w:t>0</w:t>
      </w:r>
      <w:r w:rsidRPr="00C77EB7">
        <w:rPr>
          <w:rFonts w:asciiTheme="minorBidi" w:hAnsiTheme="minorBidi" w:cstheme="minorBidi"/>
          <w:sz w:val="24"/>
          <w:szCs w:val="24"/>
          <w:rtl/>
        </w:rPr>
        <w:t>.</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למתח וזרם ואנרגיה, %</w:t>
      </w:r>
      <w:r w:rsidRPr="00C77EB7">
        <w:rPr>
          <w:rFonts w:asciiTheme="minorBidi" w:hAnsiTheme="minorBidi" w:cstheme="minorBidi"/>
          <w:sz w:val="24"/>
          <w:szCs w:val="24"/>
        </w:rPr>
        <w:t>1</w:t>
      </w:r>
      <w:r w:rsidRPr="00C77EB7">
        <w:rPr>
          <w:rFonts w:asciiTheme="minorBidi" w:hAnsiTheme="minorBidi" w:cstheme="minorBidi"/>
          <w:sz w:val="24"/>
          <w:szCs w:val="24"/>
          <w:rtl/>
        </w:rPr>
        <w:t xml:space="preserve"> לשאר נתוני המדידה, </w:t>
      </w:r>
      <w:r w:rsidR="007504E8" w:rsidRPr="00C77EB7">
        <w:rPr>
          <w:rFonts w:asciiTheme="minorBidi" w:hAnsiTheme="minorBidi" w:cstheme="minorBidi"/>
          <w:sz w:val="24"/>
          <w:szCs w:val="24"/>
        </w:rPr>
        <w:t>IEC 687/61036</w:t>
      </w:r>
      <w:r w:rsidRPr="00C77EB7">
        <w:rPr>
          <w:rFonts w:asciiTheme="minorBidi" w:hAnsiTheme="minorBidi" w:cstheme="minorBidi"/>
          <w:sz w:val="24"/>
          <w:szCs w:val="24"/>
          <w:rtl/>
        </w:rPr>
        <w:t xml:space="preserve">. טמפרטורת עבודה עד </w:t>
      </w:r>
      <w:r w:rsidRPr="00C77EB7">
        <w:rPr>
          <w:rFonts w:asciiTheme="minorBidi" w:hAnsiTheme="minorBidi" w:cstheme="minorBidi"/>
          <w:sz w:val="24"/>
          <w:szCs w:val="24"/>
        </w:rPr>
        <w:t>50</w:t>
      </w:r>
      <w:r w:rsidRPr="00C77EB7">
        <w:rPr>
          <w:rFonts w:asciiTheme="minorBidi" w:hAnsiTheme="minorBidi" w:cstheme="minorBidi"/>
          <w:sz w:val="24"/>
          <w:szCs w:val="24"/>
          <w:rtl/>
        </w:rPr>
        <w:t xml:space="preserve"> מעלות צלסיוס, מבנה </w:t>
      </w:r>
      <w:r w:rsidRPr="00C77EB7">
        <w:rPr>
          <w:rFonts w:asciiTheme="minorBidi" w:hAnsiTheme="minorBidi" w:cstheme="minorBidi"/>
          <w:sz w:val="24"/>
          <w:szCs w:val="24"/>
        </w:rPr>
        <w:t>IP311</w:t>
      </w:r>
      <w:r w:rsidRPr="00C77EB7">
        <w:rPr>
          <w:rFonts w:asciiTheme="minorBidi" w:hAnsiTheme="minorBidi" w:cstheme="minorBidi"/>
          <w:sz w:val="24"/>
          <w:szCs w:val="24"/>
          <w:rtl/>
        </w:rPr>
        <w:t xml:space="preserve">. </w:t>
      </w:r>
    </w:p>
    <w:p w14:paraId="537F1467" w14:textId="77777777" w:rsidR="00D57899" w:rsidRDefault="00D57899" w:rsidP="00D57899">
      <w:pPr>
        <w:pStyle w:val="normalline"/>
        <w:numPr>
          <w:ilvl w:val="0"/>
          <w:numId w:val="0"/>
        </w:numPr>
        <w:spacing w:after="0"/>
        <w:ind w:left="1758"/>
        <w:rPr>
          <w:rFonts w:asciiTheme="minorBidi" w:hAnsiTheme="minorBidi" w:cstheme="minorBidi"/>
          <w:sz w:val="24"/>
          <w:szCs w:val="24"/>
          <w:rtl/>
        </w:rPr>
      </w:pPr>
    </w:p>
    <w:p w14:paraId="4D3E9C78" w14:textId="77777777" w:rsidR="00A93A70" w:rsidRPr="00C77EB7" w:rsidRDefault="00A93A70" w:rsidP="00D57899">
      <w:pPr>
        <w:pStyle w:val="normalline"/>
        <w:numPr>
          <w:ilvl w:val="2"/>
          <w:numId w:val="1"/>
        </w:numPr>
        <w:spacing w:after="0"/>
        <w:rPr>
          <w:rFonts w:asciiTheme="minorBidi" w:hAnsiTheme="minorBidi" w:cstheme="minorBidi"/>
          <w:b/>
          <w:bCs/>
          <w:sz w:val="24"/>
          <w:szCs w:val="24"/>
        </w:rPr>
      </w:pPr>
      <w:r w:rsidRPr="00C77EB7">
        <w:rPr>
          <w:rFonts w:asciiTheme="minorBidi" w:hAnsiTheme="minorBidi" w:cstheme="minorBidi"/>
          <w:b/>
          <w:bCs/>
          <w:sz w:val="24"/>
          <w:szCs w:val="24"/>
          <w:rtl/>
        </w:rPr>
        <w:t xml:space="preserve">מתמרי זרם/ הספק </w:t>
      </w:r>
    </w:p>
    <w:p w14:paraId="76057464"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המתמרים יהיו לזרם תלת פאזי. הם יתחברו לשלושה משני-זרם בעלי מוצא </w:t>
      </w:r>
      <w:r w:rsidRPr="00C77EB7">
        <w:rPr>
          <w:rFonts w:asciiTheme="minorBidi" w:hAnsiTheme="minorBidi" w:cstheme="minorBidi"/>
          <w:sz w:val="24"/>
          <w:szCs w:val="24"/>
        </w:rPr>
        <w:t>0</w:t>
      </w:r>
      <w:r w:rsidRPr="00C77EB7">
        <w:rPr>
          <w:rFonts w:asciiTheme="minorBidi" w:hAnsiTheme="minorBidi" w:cstheme="minorBidi"/>
          <w:sz w:val="24"/>
          <w:szCs w:val="24"/>
          <w:rtl/>
        </w:rPr>
        <w:t>-</w:t>
      </w:r>
      <w:r w:rsidRPr="00C77EB7">
        <w:rPr>
          <w:rFonts w:asciiTheme="minorBidi" w:hAnsiTheme="minorBidi" w:cstheme="minorBidi"/>
          <w:sz w:val="24"/>
          <w:szCs w:val="24"/>
        </w:rPr>
        <w:t>5</w:t>
      </w:r>
      <w:r w:rsidRPr="00C77EB7">
        <w:rPr>
          <w:rFonts w:asciiTheme="minorBidi" w:hAnsiTheme="minorBidi" w:cstheme="minorBidi"/>
          <w:sz w:val="24"/>
          <w:szCs w:val="24"/>
          <w:rtl/>
        </w:rPr>
        <w:t xml:space="preserve"> אמפר. מתאימים לזרמי יתר של </w:t>
      </w:r>
      <w:r w:rsidRPr="00C77EB7">
        <w:rPr>
          <w:rFonts w:asciiTheme="minorBidi" w:hAnsiTheme="minorBidi" w:cstheme="minorBidi"/>
          <w:sz w:val="24"/>
          <w:szCs w:val="24"/>
        </w:rPr>
        <w:t>8</w:t>
      </w:r>
      <w:r w:rsidRPr="00C77EB7">
        <w:rPr>
          <w:rFonts w:asciiTheme="minorBidi" w:hAnsiTheme="minorBidi" w:cstheme="minorBidi"/>
          <w:sz w:val="24"/>
          <w:szCs w:val="24"/>
          <w:rtl/>
        </w:rPr>
        <w:t xml:space="preserve"> אמפר. וזרם שיא </w:t>
      </w:r>
      <w:r w:rsidRPr="00C77EB7">
        <w:rPr>
          <w:rFonts w:asciiTheme="minorBidi" w:hAnsiTheme="minorBidi" w:cstheme="minorBidi"/>
          <w:sz w:val="24"/>
          <w:szCs w:val="24"/>
        </w:rPr>
        <w:t>Inx10</w:t>
      </w:r>
      <w:r w:rsidRPr="00C77EB7">
        <w:rPr>
          <w:rFonts w:asciiTheme="minorBidi" w:hAnsiTheme="minorBidi" w:cstheme="minorBidi"/>
          <w:sz w:val="24"/>
          <w:szCs w:val="24"/>
          <w:rtl/>
        </w:rPr>
        <w:t xml:space="preserve">. </w:t>
      </w:r>
    </w:p>
    <w:p w14:paraId="4A4F2780"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המתמרים יתאימו לתדר הרשת לפי התוכניות. </w:t>
      </w:r>
    </w:p>
    <w:p w14:paraId="59AB270D" w14:textId="77777777" w:rsidR="00A93A70" w:rsidRPr="00C77EB7" w:rsidRDefault="00A93A70" w:rsidP="00063C1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מוצא המתמר יהיה אנלוגי</w:t>
      </w:r>
      <w:r w:rsidR="00063C15">
        <w:rPr>
          <w:rFonts w:asciiTheme="minorBidi" w:hAnsiTheme="minorBidi" w:cstheme="minorBidi"/>
          <w:sz w:val="24"/>
          <w:szCs w:val="24"/>
        </w:rPr>
        <w:t>m</w:t>
      </w:r>
      <w:r w:rsidR="006322B3" w:rsidRPr="00C77EB7">
        <w:rPr>
          <w:rFonts w:asciiTheme="minorBidi" w:hAnsiTheme="minorBidi" w:cstheme="minorBidi"/>
          <w:sz w:val="24"/>
          <w:szCs w:val="24"/>
        </w:rPr>
        <w:t xml:space="preserve">A   </w:t>
      </w:r>
      <w:r w:rsidRPr="00C77EB7">
        <w:rPr>
          <w:rFonts w:asciiTheme="minorBidi" w:hAnsiTheme="minorBidi" w:cstheme="minorBidi"/>
          <w:sz w:val="24"/>
          <w:szCs w:val="24"/>
          <w:rtl/>
        </w:rPr>
        <w:t xml:space="preserve"> </w:t>
      </w:r>
      <w:r w:rsidR="00342A09" w:rsidRPr="00C77EB7">
        <w:rPr>
          <w:rFonts w:asciiTheme="minorBidi" w:hAnsiTheme="minorBidi" w:cstheme="minorBidi"/>
          <w:sz w:val="24"/>
          <w:szCs w:val="24"/>
        </w:rPr>
        <w:t>4-20</w:t>
      </w:r>
      <w:r w:rsidRPr="00C77EB7">
        <w:rPr>
          <w:rFonts w:asciiTheme="minorBidi" w:hAnsiTheme="minorBidi" w:cstheme="minorBidi"/>
          <w:sz w:val="24"/>
          <w:szCs w:val="24"/>
          <w:rtl/>
        </w:rPr>
        <w:t xml:space="preserve"> חוג זרם בודד חוג זרם בודד מתאים ליניארית להספק או לממוצע הזרם ב- </w:t>
      </w:r>
      <w:r w:rsidRPr="00C77EB7">
        <w:rPr>
          <w:rFonts w:asciiTheme="minorBidi" w:hAnsiTheme="minorBidi" w:cstheme="minorBidi"/>
          <w:sz w:val="24"/>
          <w:szCs w:val="24"/>
        </w:rPr>
        <w:t>3</w:t>
      </w:r>
      <w:r w:rsidRPr="00C77EB7">
        <w:rPr>
          <w:rFonts w:asciiTheme="minorBidi" w:hAnsiTheme="minorBidi" w:cstheme="minorBidi"/>
          <w:sz w:val="24"/>
          <w:szCs w:val="24"/>
          <w:rtl/>
        </w:rPr>
        <w:t xml:space="preserve"> הפאזות (</w:t>
      </w:r>
      <w:r w:rsidRPr="00C77EB7">
        <w:rPr>
          <w:rFonts w:asciiTheme="minorBidi" w:hAnsiTheme="minorBidi" w:cstheme="minorBidi"/>
          <w:sz w:val="24"/>
          <w:szCs w:val="24"/>
        </w:rPr>
        <w:t>RMS</w:t>
      </w:r>
      <w:r w:rsidRPr="00C77EB7">
        <w:rPr>
          <w:rFonts w:asciiTheme="minorBidi" w:hAnsiTheme="minorBidi" w:cstheme="minorBidi"/>
          <w:sz w:val="24"/>
          <w:szCs w:val="24"/>
          <w:rtl/>
        </w:rPr>
        <w:t xml:space="preserve">) - לפי תוכניות הפיקוד והוראות המפקח. המתמרים יהיו מתוצרת "קונלאב" או שווה ערך. </w:t>
      </w:r>
    </w:p>
    <w:p w14:paraId="1605F77D"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מערכת משני זרם והמתמרים יבטיחו רמת דיוק של %</w:t>
      </w:r>
      <w:r w:rsidRPr="00C77EB7">
        <w:rPr>
          <w:rFonts w:asciiTheme="minorBidi" w:hAnsiTheme="minorBidi" w:cstheme="minorBidi"/>
          <w:sz w:val="24"/>
          <w:szCs w:val="24"/>
        </w:rPr>
        <w:t>0</w:t>
      </w:r>
      <w:r w:rsidRPr="00C77EB7">
        <w:rPr>
          <w:rFonts w:asciiTheme="minorBidi" w:hAnsiTheme="minorBidi" w:cstheme="minorBidi"/>
          <w:sz w:val="24"/>
          <w:szCs w:val="24"/>
          <w:rtl/>
        </w:rPr>
        <w:t>.</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w:t>
      </w:r>
    </w:p>
    <w:p w14:paraId="7DF4411C"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הגנות ברקים ומתחי יתר </w:t>
      </w:r>
    </w:p>
    <w:p w14:paraId="1E72D30C" w14:textId="77777777" w:rsidR="00A93A70" w:rsidRPr="00C77EB7" w:rsidRDefault="00A93A70" w:rsidP="001B1706">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בלוחות שנאים, לוחות גנרטורים, לוחות רגישים במיוחד יותקנו הגנות מהירות כנגד ברקים ונחשולי מתח המבוססות על טכנולוגית חיזוי הגל </w:t>
      </w:r>
      <w:r w:rsidRPr="00C77EB7">
        <w:rPr>
          <w:rFonts w:asciiTheme="minorBidi" w:hAnsiTheme="minorBidi" w:cstheme="minorBidi"/>
          <w:sz w:val="24"/>
          <w:szCs w:val="24"/>
        </w:rPr>
        <w:lastRenderedPageBreak/>
        <w:t>SINE WAVE TRACKING</w:t>
      </w:r>
      <w:r w:rsidRPr="00C77EB7">
        <w:rPr>
          <w:rFonts w:asciiTheme="minorBidi" w:hAnsiTheme="minorBidi" w:cstheme="minorBidi"/>
          <w:sz w:val="24"/>
          <w:szCs w:val="24"/>
          <w:rtl/>
        </w:rPr>
        <w:t xml:space="preserve"> ותחילת פריקת מתחי היתר </w:t>
      </w:r>
      <w:r w:rsidRPr="00C77EB7">
        <w:rPr>
          <w:rFonts w:asciiTheme="minorBidi" w:hAnsiTheme="minorBidi" w:cstheme="minorBidi"/>
          <w:sz w:val="24"/>
          <w:szCs w:val="24"/>
        </w:rPr>
        <w:t>SURGE SUPPRESING</w:t>
      </w:r>
      <w:r w:rsidRPr="00C77EB7">
        <w:rPr>
          <w:rFonts w:asciiTheme="minorBidi" w:hAnsiTheme="minorBidi" w:cstheme="minorBidi"/>
          <w:sz w:val="24"/>
          <w:szCs w:val="24"/>
          <w:rtl/>
        </w:rPr>
        <w:t xml:space="preserve"> ברמה של %</w:t>
      </w:r>
      <w:r w:rsidRPr="00C77EB7">
        <w:rPr>
          <w:rFonts w:asciiTheme="minorBidi" w:hAnsiTheme="minorBidi" w:cstheme="minorBidi"/>
          <w:sz w:val="24"/>
          <w:szCs w:val="24"/>
        </w:rPr>
        <w:t>115</w:t>
      </w:r>
      <w:r w:rsidRPr="00C77EB7">
        <w:rPr>
          <w:rFonts w:asciiTheme="minorBidi" w:hAnsiTheme="minorBidi" w:cstheme="minorBidi"/>
          <w:sz w:val="24"/>
          <w:szCs w:val="24"/>
          <w:rtl/>
        </w:rPr>
        <w:t xml:space="preserve"> של המתח הנומינלי. ההגנות כדוגמת תוצרת </w:t>
      </w:r>
      <w:r w:rsidRPr="00C77EB7">
        <w:rPr>
          <w:rFonts w:asciiTheme="minorBidi" w:hAnsiTheme="minorBidi" w:cstheme="minorBidi"/>
          <w:sz w:val="24"/>
          <w:szCs w:val="24"/>
        </w:rPr>
        <w:t>EATON</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OMNI</w:t>
      </w:r>
      <w:r w:rsidRPr="00C77EB7">
        <w:rPr>
          <w:rFonts w:asciiTheme="minorBidi" w:hAnsiTheme="minorBidi" w:cstheme="minorBidi"/>
          <w:sz w:val="24"/>
          <w:szCs w:val="24"/>
          <w:rtl/>
        </w:rPr>
        <w:t xml:space="preserve"> דגם </w:t>
      </w:r>
      <w:r w:rsidRPr="00C77EB7">
        <w:rPr>
          <w:rFonts w:asciiTheme="minorBidi" w:hAnsiTheme="minorBidi" w:cstheme="minorBidi"/>
          <w:sz w:val="24"/>
          <w:szCs w:val="24"/>
        </w:rPr>
        <w:t>PTE 240- 3Y201</w:t>
      </w:r>
      <w:r w:rsidR="001B1706" w:rsidRPr="00C77EB7">
        <w:rPr>
          <w:rFonts w:asciiTheme="minorBidi" w:hAnsiTheme="minorBidi" w:cstheme="minorBidi"/>
          <w:sz w:val="24"/>
          <w:szCs w:val="24"/>
          <w:rtl/>
        </w:rPr>
        <w:t xml:space="preserve"> או </w:t>
      </w:r>
      <w:r w:rsidR="001B1706" w:rsidRPr="00C77EB7">
        <w:rPr>
          <w:rFonts w:asciiTheme="minorBidi" w:hAnsiTheme="minorBidi" w:cstheme="minorBidi"/>
          <w:sz w:val="24"/>
          <w:szCs w:val="24"/>
        </w:rPr>
        <w:t>ISKRA RAYCAP</w:t>
      </w:r>
      <w:r w:rsidR="001B1706" w:rsidRPr="00C77EB7">
        <w:rPr>
          <w:rFonts w:asciiTheme="minorBidi" w:hAnsiTheme="minorBidi" w:cstheme="minorBidi"/>
          <w:sz w:val="24"/>
          <w:szCs w:val="24"/>
          <w:rtl/>
        </w:rPr>
        <w:t xml:space="preserve"> בטכנולוגיית </w:t>
      </w:r>
      <w:r w:rsidR="001B1706" w:rsidRPr="00C77EB7">
        <w:rPr>
          <w:rFonts w:asciiTheme="minorBidi" w:hAnsiTheme="minorBidi" w:cstheme="minorBidi"/>
          <w:sz w:val="24"/>
          <w:szCs w:val="24"/>
        </w:rPr>
        <w:t xml:space="preserve">TCG </w:t>
      </w:r>
      <w:r w:rsidR="001B1706" w:rsidRPr="00C77EB7">
        <w:rPr>
          <w:rFonts w:asciiTheme="minorBidi" w:hAnsiTheme="minorBidi" w:cstheme="minorBidi"/>
          <w:sz w:val="24"/>
          <w:szCs w:val="24"/>
          <w:rtl/>
        </w:rPr>
        <w:t xml:space="preserve"> דגם </w:t>
      </w:r>
      <w:r w:rsidR="001B1706" w:rsidRPr="00C77EB7">
        <w:rPr>
          <w:rFonts w:asciiTheme="minorBidi" w:hAnsiTheme="minorBidi" w:cstheme="minorBidi"/>
          <w:sz w:val="24"/>
          <w:szCs w:val="24"/>
        </w:rPr>
        <w:t>PROTEC T1-300-3+1-R</w:t>
      </w:r>
      <w:r w:rsidR="001B1706"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ללוח מ- </w:t>
      </w:r>
      <w:r w:rsidRPr="00C77EB7">
        <w:rPr>
          <w:rFonts w:asciiTheme="minorBidi" w:hAnsiTheme="minorBidi" w:cstheme="minorBidi"/>
          <w:sz w:val="24"/>
          <w:szCs w:val="24"/>
        </w:rPr>
        <w:t>1000A</w:t>
      </w:r>
      <w:r w:rsidRPr="00C77EB7">
        <w:rPr>
          <w:rFonts w:asciiTheme="minorBidi" w:hAnsiTheme="minorBidi" w:cstheme="minorBidi"/>
          <w:sz w:val="24"/>
          <w:szCs w:val="24"/>
          <w:rtl/>
        </w:rPr>
        <w:t xml:space="preserve"> ומעלה ודגם </w:t>
      </w:r>
      <w:r w:rsidRPr="00C77EB7">
        <w:rPr>
          <w:rFonts w:asciiTheme="minorBidi" w:hAnsiTheme="minorBidi" w:cstheme="minorBidi"/>
          <w:sz w:val="24"/>
          <w:szCs w:val="24"/>
        </w:rPr>
        <w:t>EQX 160N-3Y201</w:t>
      </w:r>
      <w:r w:rsidRPr="00C77EB7">
        <w:rPr>
          <w:rFonts w:asciiTheme="minorBidi" w:hAnsiTheme="minorBidi" w:cstheme="minorBidi"/>
          <w:sz w:val="24"/>
          <w:szCs w:val="24"/>
          <w:rtl/>
        </w:rPr>
        <w:t xml:space="preserve"> ללוחות עד </w:t>
      </w:r>
      <w:r w:rsidRPr="00C77EB7">
        <w:rPr>
          <w:rFonts w:asciiTheme="minorBidi" w:hAnsiTheme="minorBidi" w:cstheme="minorBidi"/>
          <w:sz w:val="24"/>
          <w:szCs w:val="24"/>
        </w:rPr>
        <w:t>900A</w:t>
      </w:r>
      <w:r w:rsidRPr="00C77EB7">
        <w:rPr>
          <w:rFonts w:asciiTheme="minorBidi" w:hAnsiTheme="minorBidi" w:cstheme="minorBidi"/>
          <w:sz w:val="24"/>
          <w:szCs w:val="24"/>
          <w:rtl/>
        </w:rPr>
        <w:t>. הגנות אלו י</w:t>
      </w:r>
      <w:r w:rsidR="008B3F1D" w:rsidRPr="00C77EB7">
        <w:rPr>
          <w:rFonts w:asciiTheme="minorBidi" w:hAnsiTheme="minorBidi" w:cstheme="minorBidi"/>
          <w:sz w:val="24"/>
          <w:szCs w:val="24"/>
          <w:rtl/>
        </w:rPr>
        <w:t>י</w:t>
      </w:r>
      <w:r w:rsidRPr="00C77EB7">
        <w:rPr>
          <w:rFonts w:asciiTheme="minorBidi" w:hAnsiTheme="minorBidi" w:cstheme="minorBidi"/>
          <w:sz w:val="24"/>
          <w:szCs w:val="24"/>
          <w:rtl/>
        </w:rPr>
        <w:t xml:space="preserve">שאו בנוסף אישור לפי </w:t>
      </w:r>
      <w:r w:rsidRPr="00C77EB7">
        <w:rPr>
          <w:rFonts w:asciiTheme="minorBidi" w:hAnsiTheme="minorBidi" w:cstheme="minorBidi"/>
          <w:sz w:val="24"/>
          <w:szCs w:val="24"/>
        </w:rPr>
        <w:t>IEC 1024 CLASSB</w:t>
      </w:r>
      <w:r w:rsidRPr="00C77EB7">
        <w:rPr>
          <w:rFonts w:asciiTheme="minorBidi" w:hAnsiTheme="minorBidi" w:cstheme="minorBidi"/>
          <w:sz w:val="24"/>
          <w:szCs w:val="24"/>
          <w:rtl/>
        </w:rPr>
        <w:t xml:space="preserve"> לגל </w:t>
      </w:r>
      <w:r w:rsidRPr="00C77EB7">
        <w:rPr>
          <w:rFonts w:asciiTheme="minorBidi" w:hAnsiTheme="minorBidi" w:cstheme="minorBidi"/>
          <w:sz w:val="24"/>
          <w:szCs w:val="24"/>
        </w:rPr>
        <w:t>10</w:t>
      </w:r>
      <w:r w:rsidRPr="00C77EB7">
        <w:rPr>
          <w:rFonts w:asciiTheme="minorBidi" w:hAnsiTheme="minorBidi" w:cstheme="minorBidi"/>
          <w:sz w:val="24"/>
          <w:szCs w:val="24"/>
          <w:rtl/>
        </w:rPr>
        <w:t>/</w:t>
      </w:r>
      <w:r w:rsidRPr="00C77EB7">
        <w:rPr>
          <w:rFonts w:asciiTheme="minorBidi" w:hAnsiTheme="minorBidi" w:cstheme="minorBidi"/>
          <w:sz w:val="24"/>
          <w:szCs w:val="24"/>
        </w:rPr>
        <w:t>350</w:t>
      </w:r>
      <w:r w:rsidRPr="00C77EB7">
        <w:rPr>
          <w:rFonts w:asciiTheme="minorBidi" w:hAnsiTheme="minorBidi" w:cstheme="minorBidi"/>
          <w:sz w:val="24"/>
          <w:szCs w:val="24"/>
          <w:rtl/>
        </w:rPr>
        <w:t xml:space="preserve">. </w:t>
      </w:r>
    </w:p>
    <w:p w14:paraId="36174136" w14:textId="77777777" w:rsidR="00A93A70" w:rsidRPr="00C77EB7" w:rsidRDefault="00A93A70" w:rsidP="006322B3">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פסי צבירה ראשיים בלוח ראשי, או לוח </w:t>
      </w:r>
      <w:r w:rsidRPr="00C77EB7">
        <w:rPr>
          <w:rFonts w:asciiTheme="minorBidi" w:hAnsiTheme="minorBidi" w:cstheme="minorBidi"/>
          <w:sz w:val="24"/>
          <w:szCs w:val="24"/>
        </w:rPr>
        <w:t>400</w:t>
      </w:r>
      <w:r w:rsidRPr="00C77EB7">
        <w:rPr>
          <w:rFonts w:asciiTheme="minorBidi" w:hAnsiTheme="minorBidi" w:cstheme="minorBidi"/>
          <w:sz w:val="24"/>
          <w:szCs w:val="24"/>
          <w:rtl/>
        </w:rPr>
        <w:t xml:space="preserve"> אמפר ומעלה, יוגנו כנגד ברקים ע"י הגנות </w:t>
      </w:r>
      <w:r w:rsidRPr="00C77EB7">
        <w:rPr>
          <w:rFonts w:asciiTheme="minorBidi" w:hAnsiTheme="minorBidi" w:cstheme="minorBidi"/>
          <w:sz w:val="24"/>
          <w:szCs w:val="24"/>
        </w:rPr>
        <w:t>CLASSB</w:t>
      </w:r>
      <w:r w:rsidRPr="00C77EB7">
        <w:rPr>
          <w:rFonts w:asciiTheme="minorBidi" w:hAnsiTheme="minorBidi" w:cstheme="minorBidi"/>
          <w:sz w:val="24"/>
          <w:szCs w:val="24"/>
          <w:rtl/>
        </w:rPr>
        <w:t xml:space="preserve"> , עם נתיכי הגנה נשלפים </w:t>
      </w:r>
      <w:r w:rsidRPr="00C77EB7">
        <w:rPr>
          <w:rFonts w:asciiTheme="minorBidi" w:hAnsiTheme="minorBidi" w:cstheme="minorBidi"/>
          <w:sz w:val="24"/>
          <w:szCs w:val="24"/>
        </w:rPr>
        <w:t>1</w:t>
      </w:r>
      <w:r w:rsidR="00997C5B" w:rsidRPr="00C77EB7">
        <w:rPr>
          <w:rFonts w:asciiTheme="minorBidi" w:hAnsiTheme="minorBidi" w:cstheme="minorBidi"/>
          <w:sz w:val="24"/>
          <w:szCs w:val="24"/>
        </w:rPr>
        <w:t>60</w:t>
      </w:r>
      <w:r w:rsidR="006322B3" w:rsidRPr="00C77EB7">
        <w:rPr>
          <w:rFonts w:asciiTheme="minorBidi" w:hAnsiTheme="minorBidi" w:cstheme="minorBidi"/>
          <w:sz w:val="24"/>
          <w:szCs w:val="24"/>
        </w:rPr>
        <w:t>A</w:t>
      </w:r>
      <w:r w:rsidRPr="00C77EB7">
        <w:rPr>
          <w:rFonts w:asciiTheme="minorBidi" w:hAnsiTheme="minorBidi" w:cstheme="minorBidi"/>
          <w:sz w:val="24"/>
          <w:szCs w:val="24"/>
          <w:rtl/>
        </w:rPr>
        <w:t>/</w:t>
      </w:r>
      <w:r w:rsidRPr="00C77EB7">
        <w:rPr>
          <w:rFonts w:asciiTheme="minorBidi" w:hAnsiTheme="minorBidi" w:cstheme="minorBidi"/>
          <w:sz w:val="24"/>
          <w:szCs w:val="24"/>
        </w:rPr>
        <w:t>1</w:t>
      </w:r>
      <w:r w:rsidR="00997C5B" w:rsidRPr="00C77EB7">
        <w:rPr>
          <w:rFonts w:asciiTheme="minorBidi" w:hAnsiTheme="minorBidi" w:cstheme="minorBidi"/>
          <w:sz w:val="24"/>
          <w:szCs w:val="24"/>
        </w:rPr>
        <w:t>25</w:t>
      </w:r>
      <w:r w:rsidRPr="00C77EB7">
        <w:rPr>
          <w:rFonts w:asciiTheme="minorBidi" w:hAnsiTheme="minorBidi" w:cstheme="minorBidi"/>
          <w:sz w:val="24"/>
          <w:szCs w:val="24"/>
          <w:rtl/>
        </w:rPr>
        <w:t xml:space="preserve"> , הגנות דוגמת </w:t>
      </w:r>
      <w:r w:rsidRPr="00C77EB7">
        <w:rPr>
          <w:rFonts w:asciiTheme="minorBidi" w:hAnsiTheme="minorBidi" w:cstheme="minorBidi"/>
          <w:sz w:val="24"/>
          <w:szCs w:val="24"/>
        </w:rPr>
        <w:t>DEHNPORT</w:t>
      </w:r>
      <w:r w:rsidRPr="00C77EB7">
        <w:rPr>
          <w:rFonts w:asciiTheme="minorBidi" w:hAnsiTheme="minorBidi" w:cstheme="minorBidi"/>
          <w:sz w:val="24"/>
          <w:szCs w:val="24"/>
          <w:rtl/>
        </w:rPr>
        <w:t xml:space="preserve"> לגל </w:t>
      </w:r>
      <w:r w:rsidR="00997C5B" w:rsidRPr="00C77EB7">
        <w:rPr>
          <w:rFonts w:asciiTheme="minorBidi" w:hAnsiTheme="minorBidi" w:cstheme="minorBidi"/>
          <w:sz w:val="24"/>
          <w:szCs w:val="24"/>
          <w:rtl/>
        </w:rPr>
        <w:t xml:space="preserve">10/350 </w:t>
      </w:r>
      <w:r w:rsidRPr="00C77EB7">
        <w:rPr>
          <w:rFonts w:asciiTheme="minorBidi" w:hAnsiTheme="minorBidi" w:cstheme="minorBidi"/>
          <w:sz w:val="24"/>
          <w:szCs w:val="24"/>
          <w:rtl/>
        </w:rPr>
        <w:t xml:space="preserve">לפי </w:t>
      </w:r>
      <w:r w:rsidRPr="00C77EB7">
        <w:rPr>
          <w:rFonts w:asciiTheme="minorBidi" w:hAnsiTheme="minorBidi" w:cstheme="minorBidi"/>
          <w:sz w:val="24"/>
          <w:szCs w:val="24"/>
        </w:rPr>
        <w:t>IEC 1024</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PHENIX CONTACT</w:t>
      </w:r>
      <w:r w:rsidRPr="00C77EB7">
        <w:rPr>
          <w:rFonts w:asciiTheme="minorBidi" w:hAnsiTheme="minorBidi" w:cstheme="minorBidi"/>
          <w:sz w:val="24"/>
          <w:szCs w:val="24"/>
          <w:rtl/>
        </w:rPr>
        <w:t xml:space="preserve">, זרם פריקה </w:t>
      </w:r>
      <w:r w:rsidRPr="00C77EB7">
        <w:rPr>
          <w:rFonts w:asciiTheme="minorBidi" w:hAnsiTheme="minorBidi" w:cstheme="minorBidi"/>
          <w:sz w:val="24"/>
          <w:szCs w:val="24"/>
        </w:rPr>
        <w:t>75KA</w:t>
      </w:r>
      <w:r w:rsidRPr="00C77EB7">
        <w:rPr>
          <w:rFonts w:asciiTheme="minorBidi" w:hAnsiTheme="minorBidi" w:cstheme="minorBidi"/>
          <w:sz w:val="24"/>
          <w:szCs w:val="24"/>
          <w:rtl/>
        </w:rPr>
        <w:t xml:space="preserve"> לפחות, מתח שיורי </w:t>
      </w:r>
      <w:r w:rsidRPr="00C77EB7">
        <w:rPr>
          <w:rFonts w:asciiTheme="minorBidi" w:hAnsiTheme="minorBidi" w:cstheme="minorBidi"/>
          <w:sz w:val="24"/>
          <w:szCs w:val="24"/>
        </w:rPr>
        <w:t>3.5KV</w:t>
      </w:r>
      <w:r w:rsidRPr="00C77EB7">
        <w:rPr>
          <w:rFonts w:asciiTheme="minorBidi" w:hAnsiTheme="minorBidi" w:cstheme="minorBidi"/>
          <w:sz w:val="24"/>
          <w:szCs w:val="24"/>
          <w:rtl/>
        </w:rPr>
        <w:t xml:space="preserve"> לכל היותר. </w:t>
      </w:r>
    </w:p>
    <w:p w14:paraId="352D83E4" w14:textId="77777777" w:rsidR="00A93A70" w:rsidRPr="00C77EB7" w:rsidRDefault="00A93A70" w:rsidP="0039073F">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לוחות משנה עד </w:t>
      </w:r>
      <w:r w:rsidRPr="00C77EB7">
        <w:rPr>
          <w:rFonts w:asciiTheme="minorBidi" w:hAnsiTheme="minorBidi" w:cstheme="minorBidi"/>
          <w:sz w:val="24"/>
          <w:szCs w:val="24"/>
        </w:rPr>
        <w:t>315</w:t>
      </w:r>
      <w:r w:rsidRPr="00C77EB7">
        <w:rPr>
          <w:rFonts w:asciiTheme="minorBidi" w:hAnsiTheme="minorBidi" w:cstheme="minorBidi"/>
          <w:sz w:val="24"/>
          <w:szCs w:val="24"/>
          <w:rtl/>
        </w:rPr>
        <w:t xml:space="preserve"> אמפר יוגנו כנגד ברקים ועליות מתח ע"י הגנות </w:t>
      </w:r>
      <w:r w:rsidRPr="00C77EB7">
        <w:rPr>
          <w:rFonts w:asciiTheme="minorBidi" w:hAnsiTheme="minorBidi" w:cstheme="minorBidi"/>
          <w:sz w:val="24"/>
          <w:szCs w:val="24"/>
        </w:rPr>
        <w:t>CLASSC</w:t>
      </w:r>
      <w:r w:rsidRPr="00C77EB7">
        <w:rPr>
          <w:rFonts w:asciiTheme="minorBidi" w:hAnsiTheme="minorBidi" w:cstheme="minorBidi"/>
          <w:sz w:val="24"/>
          <w:szCs w:val="24"/>
          <w:rtl/>
        </w:rPr>
        <w:t xml:space="preserve"> , דוגמת </w:t>
      </w:r>
      <w:r w:rsidRPr="00C77EB7">
        <w:rPr>
          <w:rFonts w:asciiTheme="minorBidi" w:hAnsiTheme="minorBidi" w:cstheme="minorBidi"/>
          <w:sz w:val="24"/>
          <w:szCs w:val="24"/>
        </w:rPr>
        <w:t>DEHNGUARD</w:t>
      </w:r>
      <w:r w:rsidRPr="00C77EB7">
        <w:rPr>
          <w:rFonts w:asciiTheme="minorBidi" w:hAnsiTheme="minorBidi" w:cstheme="minorBidi"/>
          <w:sz w:val="24"/>
          <w:szCs w:val="24"/>
          <w:rtl/>
        </w:rPr>
        <w:t xml:space="preserve"> לגל </w:t>
      </w:r>
      <w:r w:rsidRPr="00C77EB7">
        <w:rPr>
          <w:rFonts w:asciiTheme="minorBidi" w:hAnsiTheme="minorBidi" w:cstheme="minorBidi"/>
          <w:sz w:val="24"/>
          <w:szCs w:val="24"/>
        </w:rPr>
        <w:t>20</w:t>
      </w:r>
      <w:r w:rsidRPr="00C77EB7">
        <w:rPr>
          <w:rFonts w:asciiTheme="minorBidi" w:hAnsiTheme="minorBidi" w:cstheme="minorBidi"/>
          <w:sz w:val="24"/>
          <w:szCs w:val="24"/>
          <w:rtl/>
        </w:rPr>
        <w:t>/</w:t>
      </w:r>
      <w:r w:rsidRPr="00C77EB7">
        <w:rPr>
          <w:rFonts w:asciiTheme="minorBidi" w:hAnsiTheme="minorBidi" w:cstheme="minorBidi"/>
          <w:sz w:val="24"/>
          <w:szCs w:val="24"/>
        </w:rPr>
        <w:t>8</w:t>
      </w:r>
      <w:r w:rsidRPr="00C77EB7">
        <w:rPr>
          <w:rFonts w:asciiTheme="minorBidi" w:hAnsiTheme="minorBidi" w:cstheme="minorBidi"/>
          <w:sz w:val="24"/>
          <w:szCs w:val="24"/>
          <w:rtl/>
        </w:rPr>
        <w:t xml:space="preserve"> , זרם פריקה נומינאלי </w:t>
      </w:r>
      <w:r w:rsidR="0039073F" w:rsidRPr="00C77EB7">
        <w:rPr>
          <w:rFonts w:asciiTheme="minorBidi" w:hAnsiTheme="minorBidi" w:cstheme="minorBidi"/>
          <w:sz w:val="24"/>
          <w:szCs w:val="24"/>
        </w:rPr>
        <w:t>20</w:t>
      </w:r>
      <w:r w:rsidRPr="00C77EB7">
        <w:rPr>
          <w:rFonts w:asciiTheme="minorBidi" w:hAnsiTheme="minorBidi" w:cstheme="minorBidi"/>
          <w:sz w:val="24"/>
          <w:szCs w:val="24"/>
        </w:rPr>
        <w:t>KA</w:t>
      </w:r>
      <w:r w:rsidRPr="00C77EB7">
        <w:rPr>
          <w:rFonts w:asciiTheme="minorBidi" w:hAnsiTheme="minorBidi" w:cstheme="minorBidi"/>
          <w:sz w:val="24"/>
          <w:szCs w:val="24"/>
          <w:rtl/>
        </w:rPr>
        <w:t xml:space="preserve"> לפחות, מתח שיורי </w:t>
      </w:r>
      <w:r w:rsidRPr="00C77EB7">
        <w:rPr>
          <w:rFonts w:asciiTheme="minorBidi" w:hAnsiTheme="minorBidi" w:cstheme="minorBidi"/>
          <w:sz w:val="24"/>
          <w:szCs w:val="24"/>
        </w:rPr>
        <w:t>1.5KV</w:t>
      </w:r>
      <w:r w:rsidRPr="00C77EB7">
        <w:rPr>
          <w:rFonts w:asciiTheme="minorBidi" w:hAnsiTheme="minorBidi" w:cstheme="minorBidi"/>
          <w:sz w:val="24"/>
          <w:szCs w:val="24"/>
          <w:rtl/>
        </w:rPr>
        <w:t xml:space="preserve"> לכל היותר. </w:t>
      </w:r>
    </w:p>
    <w:p w14:paraId="2E29A269"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שדות מתח ייעודיים, מתחי אל פסק, הזנות לציוד מחשבים, יוגנו ע"י הגנות </w:t>
      </w:r>
      <w:r w:rsidRPr="00C77EB7">
        <w:rPr>
          <w:rFonts w:asciiTheme="minorBidi" w:hAnsiTheme="minorBidi" w:cstheme="minorBidi"/>
          <w:sz w:val="24"/>
          <w:szCs w:val="24"/>
        </w:rPr>
        <w:t>CLASSD</w:t>
      </w:r>
      <w:r w:rsidRPr="00C77EB7">
        <w:rPr>
          <w:rFonts w:asciiTheme="minorBidi" w:hAnsiTheme="minorBidi" w:cstheme="minorBidi"/>
          <w:sz w:val="24"/>
          <w:szCs w:val="24"/>
          <w:rtl/>
        </w:rPr>
        <w:t xml:space="preserve"> , דוגמת </w:t>
      </w:r>
      <w:r w:rsidRPr="00C77EB7">
        <w:rPr>
          <w:rFonts w:asciiTheme="minorBidi" w:hAnsiTheme="minorBidi" w:cstheme="minorBidi"/>
          <w:sz w:val="24"/>
          <w:szCs w:val="24"/>
        </w:rPr>
        <w:t>DEHNRAIL</w:t>
      </w:r>
      <w:r w:rsidRPr="00C77EB7">
        <w:rPr>
          <w:rFonts w:asciiTheme="minorBidi" w:hAnsiTheme="minorBidi" w:cstheme="minorBidi"/>
          <w:sz w:val="24"/>
          <w:szCs w:val="24"/>
          <w:rtl/>
        </w:rPr>
        <w:t xml:space="preserve"> או תוצרת </w:t>
      </w:r>
      <w:r w:rsidRPr="00C77EB7">
        <w:rPr>
          <w:rFonts w:asciiTheme="minorBidi" w:hAnsiTheme="minorBidi" w:cstheme="minorBidi"/>
          <w:sz w:val="24"/>
          <w:szCs w:val="24"/>
        </w:rPr>
        <w:t>PHENIX CONTACT</w:t>
      </w:r>
      <w:r w:rsidRPr="00C77EB7">
        <w:rPr>
          <w:rFonts w:asciiTheme="minorBidi" w:hAnsiTheme="minorBidi" w:cstheme="minorBidi"/>
          <w:sz w:val="24"/>
          <w:szCs w:val="24"/>
          <w:rtl/>
        </w:rPr>
        <w:t xml:space="preserve"> מתח שיורי </w:t>
      </w:r>
      <w:r w:rsidRPr="00C77EB7">
        <w:rPr>
          <w:rFonts w:asciiTheme="minorBidi" w:hAnsiTheme="minorBidi" w:cstheme="minorBidi"/>
          <w:sz w:val="24"/>
          <w:szCs w:val="24"/>
        </w:rPr>
        <w:t>0.6KV</w:t>
      </w:r>
      <w:r w:rsidRPr="00C77EB7">
        <w:rPr>
          <w:rFonts w:asciiTheme="minorBidi" w:hAnsiTheme="minorBidi" w:cstheme="minorBidi"/>
          <w:sz w:val="24"/>
          <w:szCs w:val="24"/>
          <w:rtl/>
        </w:rPr>
        <w:t xml:space="preserve"> לכל היותר. </w:t>
      </w:r>
    </w:p>
    <w:p w14:paraId="0E487528"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ציוד הגנת ברקים יותקן בצמוד למפסק הראשי של הלוח. החיווט יבוצע בהתאם להוראת היצרן. החיווט יבוצע בתוואי קצר וישר ככל הניתן אל פס הארקה ראשי של הלוח. </w:t>
      </w:r>
    </w:p>
    <w:p w14:paraId="0CC33F4C" w14:textId="77777777" w:rsidR="00D57899" w:rsidRPr="00C77EB7" w:rsidRDefault="00D57899" w:rsidP="00D57899">
      <w:pPr>
        <w:pStyle w:val="normalline"/>
        <w:numPr>
          <w:ilvl w:val="0"/>
          <w:numId w:val="0"/>
        </w:numPr>
        <w:spacing w:after="0"/>
        <w:ind w:left="1758"/>
        <w:rPr>
          <w:rFonts w:asciiTheme="minorBidi" w:hAnsiTheme="minorBidi" w:cstheme="minorBidi"/>
          <w:sz w:val="24"/>
          <w:szCs w:val="24"/>
        </w:rPr>
      </w:pPr>
    </w:p>
    <w:p w14:paraId="39601031" w14:textId="77777777" w:rsidR="00A93A70" w:rsidRPr="00C77EB7" w:rsidRDefault="00A93A70" w:rsidP="00D57899">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 xml:space="preserve">הכנות לבקרת מבנה </w:t>
      </w:r>
    </w:p>
    <w:p w14:paraId="3559E984"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סרגל מהדקים לבקרת מבנה יהיה מופרד מכל סרגל אחר, סרגל מרוכז אחד לכל לוח .</w:t>
      </w:r>
    </w:p>
    <w:p w14:paraId="55602BE4"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תכנית סרגל מהדקי בקרה תכלול שרטוט כל מגעים/סלילים/נורות וכל ציוד הבקרה כולל מראי מקום. </w:t>
      </w:r>
    </w:p>
    <w:p w14:paraId="6580B9D8"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תכנית סרגל מהדקי בקרה בפורמט </w:t>
      </w:r>
      <w:r w:rsidRPr="00C77EB7">
        <w:rPr>
          <w:rFonts w:asciiTheme="minorBidi" w:hAnsiTheme="minorBidi" w:cstheme="minorBidi"/>
          <w:sz w:val="24"/>
          <w:szCs w:val="24"/>
        </w:rPr>
        <w:t>DWG</w:t>
      </w:r>
      <w:r w:rsidRPr="00C77EB7">
        <w:rPr>
          <w:rFonts w:asciiTheme="minorBidi" w:hAnsiTheme="minorBidi" w:cstheme="minorBidi"/>
          <w:sz w:val="24"/>
          <w:szCs w:val="24"/>
          <w:rtl/>
        </w:rPr>
        <w:t xml:space="preserve"> תועבר לקבלן הבקרה לצורך הכנת תכנית חיווט בקרה מושלמת </w:t>
      </w:r>
      <w:r w:rsidRPr="00C77EB7">
        <w:rPr>
          <w:rFonts w:asciiTheme="minorBidi" w:hAnsiTheme="minorBidi" w:cstheme="minorBidi"/>
          <w:sz w:val="24"/>
          <w:szCs w:val="24"/>
        </w:rPr>
        <w:t>(LOOPS)</w:t>
      </w:r>
      <w:r w:rsidRPr="00C77EB7">
        <w:rPr>
          <w:rFonts w:asciiTheme="minorBidi" w:hAnsiTheme="minorBidi" w:cstheme="minorBidi"/>
          <w:sz w:val="24"/>
          <w:szCs w:val="24"/>
          <w:rtl/>
        </w:rPr>
        <w:t xml:space="preserve">. </w:t>
      </w:r>
    </w:p>
    <w:p w14:paraId="16668284" w14:textId="77777777" w:rsidR="00D57899" w:rsidRPr="00C77EB7" w:rsidRDefault="00D57899" w:rsidP="00D57899">
      <w:pPr>
        <w:pStyle w:val="normalline"/>
        <w:numPr>
          <w:ilvl w:val="0"/>
          <w:numId w:val="0"/>
        </w:numPr>
        <w:spacing w:after="0"/>
        <w:ind w:left="1758"/>
        <w:rPr>
          <w:rFonts w:asciiTheme="minorBidi" w:hAnsiTheme="minorBidi" w:cstheme="minorBidi"/>
          <w:sz w:val="24"/>
          <w:szCs w:val="24"/>
        </w:rPr>
      </w:pPr>
    </w:p>
    <w:p w14:paraId="75A9BCC5"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פרוק הלוח לצורך הובלה </w:t>
      </w:r>
    </w:p>
    <w:p w14:paraId="0BBBC1F6" w14:textId="77777777" w:rsidR="00A93A70" w:rsidRPr="00C77EB7" w:rsidRDefault="00A93A70" w:rsidP="00D57899">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כאשר נדרש פרוק הלוח לקטעים לצורך העברה והתקנה באתר, יבוצע חיבור גידי פיקוד על ידי סרגלי מהדקים נשלפים. מיקום הסרגלים יהיה נגיש לבקרה ולתחזוקה לאחר הפעלת הלוח. </w:t>
      </w:r>
    </w:p>
    <w:p w14:paraId="3D0CBF87"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הגשת תכניות לאישור </w:t>
      </w:r>
    </w:p>
    <w:p w14:paraId="2D1C6A9F"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להלן פרוט מסמכי הגשה ראשית לפרויקט, יוגש עם תכנית לוח ראשון: </w:t>
      </w:r>
    </w:p>
    <w:p w14:paraId="363321AA" w14:textId="77777777" w:rsidR="00A93A70" w:rsidRPr="00C77EB7" w:rsidRDefault="00A93A70" w:rsidP="00764E99">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קטלוג והוראות הרכבה - יצרן מקור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p>
    <w:p w14:paraId="629F50AC" w14:textId="77777777" w:rsidR="00A93A70" w:rsidRPr="00C77EB7" w:rsidRDefault="00A93A70" w:rsidP="00764E99">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תיעוד אישורי תקן של יצרן המקור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p>
    <w:p w14:paraId="14E6AF21" w14:textId="77777777" w:rsidR="00A93A70" w:rsidRPr="00C77EB7" w:rsidRDefault="00A93A70" w:rsidP="00764E99">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תעודת הסכם ידע והסמכה מיצרן המקור ליצרן המרכיב </w:t>
      </w:r>
      <w:r w:rsidRPr="00C77EB7">
        <w:rPr>
          <w:rFonts w:asciiTheme="minorBidi" w:hAnsiTheme="minorBidi" w:cstheme="minorBidi"/>
          <w:sz w:val="24"/>
          <w:szCs w:val="24"/>
          <w:rtl/>
        </w:rPr>
        <w:tab/>
        <w:t xml:space="preserve"> </w:t>
      </w:r>
    </w:p>
    <w:p w14:paraId="70D933E4" w14:textId="77777777" w:rsidR="00A93A70" w:rsidRPr="00C77EB7" w:rsidRDefault="00C12566" w:rsidP="00BB7463">
      <w:pPr>
        <w:pStyle w:val="normalline"/>
        <w:numPr>
          <w:ilvl w:val="3"/>
          <w:numId w:val="1"/>
        </w:numPr>
        <w:spacing w:after="0"/>
        <w:jc w:val="both"/>
        <w:rPr>
          <w:rFonts w:asciiTheme="minorBidi" w:hAnsiTheme="minorBidi" w:cstheme="minorBidi"/>
          <w:sz w:val="24"/>
          <w:szCs w:val="24"/>
        </w:rPr>
      </w:pPr>
      <w:r w:rsidRPr="00C77EB7">
        <w:rPr>
          <w:rFonts w:asciiTheme="minorBidi" w:hAnsiTheme="minorBidi" w:cstheme="minorBidi"/>
          <w:sz w:val="24"/>
          <w:szCs w:val="24"/>
          <w:rtl/>
        </w:rPr>
        <w:t>אישורי</w:t>
      </w:r>
      <w:r w:rsidR="00A93A70" w:rsidRPr="00C77EB7">
        <w:rPr>
          <w:rFonts w:asciiTheme="minorBidi" w:hAnsiTheme="minorBidi" w:cstheme="minorBidi"/>
          <w:sz w:val="24"/>
          <w:szCs w:val="24"/>
          <w:rtl/>
        </w:rPr>
        <w:t xml:space="preserve"> </w:t>
      </w:r>
      <w:r w:rsidRPr="00C77EB7">
        <w:rPr>
          <w:rFonts w:asciiTheme="minorBidi" w:hAnsiTheme="minorBidi" w:cstheme="minorBidi"/>
          <w:sz w:val="24"/>
          <w:szCs w:val="24"/>
        </w:rPr>
        <w:t xml:space="preserve">   ISO 9001</w:t>
      </w:r>
    </w:p>
    <w:p w14:paraId="57A8A6CA" w14:textId="77777777" w:rsidR="00DA4235" w:rsidRPr="00C77EB7" w:rsidRDefault="00DA4235" w:rsidP="00BB7463">
      <w:pPr>
        <w:pStyle w:val="normalline"/>
        <w:numPr>
          <w:ilvl w:val="3"/>
          <w:numId w:val="1"/>
        </w:numPr>
        <w:spacing w:after="0"/>
        <w:jc w:val="both"/>
        <w:rPr>
          <w:rFonts w:asciiTheme="minorBidi" w:hAnsiTheme="minorBidi" w:cstheme="minorBidi"/>
          <w:sz w:val="24"/>
          <w:szCs w:val="24"/>
          <w:rtl/>
        </w:rPr>
      </w:pPr>
      <w:r w:rsidRPr="00C77EB7">
        <w:rPr>
          <w:rFonts w:asciiTheme="minorBidi" w:hAnsiTheme="minorBidi" w:cstheme="minorBidi"/>
          <w:sz w:val="24"/>
          <w:szCs w:val="24"/>
          <w:rtl/>
        </w:rPr>
        <w:t>הגשת תוכניות לאישור תכלול את המפורט להלן:</w:t>
      </w:r>
    </w:p>
    <w:tbl>
      <w:tblPr>
        <w:tblStyle w:val="ae"/>
        <w:bidiVisual/>
        <w:tblW w:w="8081" w:type="dxa"/>
        <w:tblLook w:val="04A0" w:firstRow="1" w:lastRow="0" w:firstColumn="1" w:lastColumn="0" w:noHBand="0" w:noVBand="1"/>
      </w:tblPr>
      <w:tblGrid>
        <w:gridCol w:w="3403"/>
        <w:gridCol w:w="1134"/>
        <w:gridCol w:w="1134"/>
        <w:gridCol w:w="1134"/>
        <w:gridCol w:w="1276"/>
      </w:tblGrid>
      <w:tr w:rsidR="00D52FF9" w:rsidRPr="00C77EB7" w14:paraId="1B24137D" w14:textId="77777777" w:rsidTr="00D52FF9">
        <w:tc>
          <w:tcPr>
            <w:tcW w:w="3403" w:type="dxa"/>
          </w:tcPr>
          <w:p w14:paraId="7C13820C" w14:textId="77777777" w:rsidR="00D52FF9" w:rsidRPr="00C77EB7" w:rsidRDefault="00D52FF9" w:rsidP="00D57899">
            <w:pPr>
              <w:spacing w:after="0"/>
              <w:rPr>
                <w:rFonts w:asciiTheme="minorBidi" w:hAnsiTheme="minorBidi" w:cstheme="minorBidi"/>
                <w:i/>
                <w:iCs/>
                <w:color w:val="FF0000"/>
                <w:sz w:val="24"/>
                <w:szCs w:val="24"/>
                <w:u w:val="single"/>
                <w:rtl/>
              </w:rPr>
            </w:pPr>
          </w:p>
        </w:tc>
        <w:tc>
          <w:tcPr>
            <w:tcW w:w="1134" w:type="dxa"/>
          </w:tcPr>
          <w:p w14:paraId="1371116E"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לוח עד 100 אמפר</w:t>
            </w:r>
          </w:p>
        </w:tc>
        <w:tc>
          <w:tcPr>
            <w:tcW w:w="1134" w:type="dxa"/>
          </w:tcPr>
          <w:p w14:paraId="73B6613B"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לוח עד</w:t>
            </w:r>
          </w:p>
          <w:p w14:paraId="36BCFE15"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1000 אמפר</w:t>
            </w:r>
          </w:p>
        </w:tc>
        <w:tc>
          <w:tcPr>
            <w:tcW w:w="1134" w:type="dxa"/>
          </w:tcPr>
          <w:p w14:paraId="0B6C49F8"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לוח מעל 1000</w:t>
            </w:r>
          </w:p>
          <w:p w14:paraId="545E5681"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אמפר</w:t>
            </w:r>
          </w:p>
        </w:tc>
        <w:tc>
          <w:tcPr>
            <w:tcW w:w="1276" w:type="dxa"/>
          </w:tcPr>
          <w:p w14:paraId="42298188"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לוח</w:t>
            </w:r>
          </w:p>
          <w:p w14:paraId="4D5B231C"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אתר</w:t>
            </w:r>
          </w:p>
          <w:p w14:paraId="3C5EC7CF"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רפואי</w:t>
            </w:r>
          </w:p>
        </w:tc>
      </w:tr>
      <w:tr w:rsidR="00D52FF9" w:rsidRPr="00C77EB7" w14:paraId="4C4F54BB" w14:textId="77777777" w:rsidTr="00D52FF9">
        <w:tc>
          <w:tcPr>
            <w:tcW w:w="3403" w:type="dxa"/>
          </w:tcPr>
          <w:p w14:paraId="520C5A3B"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חד קווי</w:t>
            </w:r>
          </w:p>
        </w:tc>
        <w:tc>
          <w:tcPr>
            <w:tcW w:w="1134" w:type="dxa"/>
          </w:tcPr>
          <w:p w14:paraId="3EEE6FA3"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5C3D90C3"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40E76CCB"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09458D6D"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344DD290" w14:textId="77777777" w:rsidTr="00D52FF9">
        <w:tc>
          <w:tcPr>
            <w:tcW w:w="3403" w:type="dxa"/>
          </w:tcPr>
          <w:p w14:paraId="1A726460"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חישוב ופרטי חיזוק פסי צבירה </w:t>
            </w:r>
          </w:p>
        </w:tc>
        <w:tc>
          <w:tcPr>
            <w:tcW w:w="1134" w:type="dxa"/>
          </w:tcPr>
          <w:p w14:paraId="31817391"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4E3B6076"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56F06017"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5EA3284C"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r>
      <w:tr w:rsidR="00D52FF9" w:rsidRPr="00C77EB7" w14:paraId="53C726F8" w14:textId="77777777" w:rsidTr="00D52FF9">
        <w:tc>
          <w:tcPr>
            <w:tcW w:w="3403" w:type="dxa"/>
          </w:tcPr>
          <w:p w14:paraId="2893A7D2"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פיקוד כללי</w:t>
            </w:r>
          </w:p>
        </w:tc>
        <w:tc>
          <w:tcPr>
            <w:tcW w:w="1134" w:type="dxa"/>
          </w:tcPr>
          <w:p w14:paraId="4399DE08"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00E7C256"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56170028"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4B6DF119"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27D3FE75" w14:textId="77777777" w:rsidTr="00D52FF9">
        <w:tc>
          <w:tcPr>
            <w:tcW w:w="3403" w:type="dxa"/>
          </w:tcPr>
          <w:p w14:paraId="1A2EDE99"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פיקוד מפורט לכל אביזר </w:t>
            </w:r>
          </w:p>
        </w:tc>
        <w:tc>
          <w:tcPr>
            <w:tcW w:w="1134" w:type="dxa"/>
          </w:tcPr>
          <w:p w14:paraId="131E59A5"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0E61BC0D"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5677FF89"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5493092E"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5527E683" w14:textId="77777777" w:rsidTr="00D52FF9">
        <w:tc>
          <w:tcPr>
            <w:tcW w:w="3403" w:type="dxa"/>
          </w:tcPr>
          <w:p w14:paraId="0AD592B1"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פיקוד מפורט לכל מנוע </w:t>
            </w:r>
          </w:p>
        </w:tc>
        <w:tc>
          <w:tcPr>
            <w:tcW w:w="1134" w:type="dxa"/>
          </w:tcPr>
          <w:p w14:paraId="3E694F04"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69092790"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1F3FBAB9"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6AEB04E6"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r>
      <w:tr w:rsidR="00D52FF9" w:rsidRPr="00C77EB7" w14:paraId="20CA665D" w14:textId="77777777" w:rsidTr="00D52FF9">
        <w:tc>
          <w:tcPr>
            <w:tcW w:w="3403" w:type="dxa"/>
          </w:tcPr>
          <w:p w14:paraId="76C30C46"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סרגלי מהדקים</w:t>
            </w:r>
          </w:p>
        </w:tc>
        <w:tc>
          <w:tcPr>
            <w:tcW w:w="1134" w:type="dxa"/>
          </w:tcPr>
          <w:p w14:paraId="33BACDB8"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2072E217"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72584273"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3EFA3B86"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193BCC76" w14:textId="77777777" w:rsidTr="00D52FF9">
        <w:tc>
          <w:tcPr>
            <w:tcW w:w="3403" w:type="dxa"/>
          </w:tcPr>
          <w:p w14:paraId="0FC5B9BB"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מראה לוח דלת, פנלים, ללא פנלים</w:t>
            </w:r>
          </w:p>
        </w:tc>
        <w:tc>
          <w:tcPr>
            <w:tcW w:w="1134" w:type="dxa"/>
          </w:tcPr>
          <w:p w14:paraId="2F72FA66"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68FCEF1F"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4A6E70D2"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09EB0C19"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08845FE4" w14:textId="77777777" w:rsidTr="00D52FF9">
        <w:tc>
          <w:tcPr>
            <w:tcW w:w="3403" w:type="dxa"/>
          </w:tcPr>
          <w:p w14:paraId="261F993E"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חתך עקרוני </w:t>
            </w:r>
          </w:p>
        </w:tc>
        <w:tc>
          <w:tcPr>
            <w:tcW w:w="1134" w:type="dxa"/>
          </w:tcPr>
          <w:p w14:paraId="2546B937"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253C36B8"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120BEC1D"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276" w:type="dxa"/>
          </w:tcPr>
          <w:p w14:paraId="6E6DE202"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r>
      <w:tr w:rsidR="00D52FF9" w:rsidRPr="00C77EB7" w14:paraId="4CD029E0" w14:textId="77777777" w:rsidTr="00D52FF9">
        <w:tc>
          <w:tcPr>
            <w:tcW w:w="3403" w:type="dxa"/>
          </w:tcPr>
          <w:p w14:paraId="595F565D"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חתך בכל תא </w:t>
            </w:r>
          </w:p>
        </w:tc>
        <w:tc>
          <w:tcPr>
            <w:tcW w:w="1134" w:type="dxa"/>
          </w:tcPr>
          <w:p w14:paraId="398111E4"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27982515"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12D35486"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505E4D81"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3C903711" w14:textId="77777777" w:rsidTr="00D52FF9">
        <w:tc>
          <w:tcPr>
            <w:tcW w:w="3403" w:type="dxa"/>
          </w:tcPr>
          <w:p w14:paraId="68E3524F"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מאזן טרמי </w:t>
            </w:r>
          </w:p>
        </w:tc>
        <w:tc>
          <w:tcPr>
            <w:tcW w:w="1134" w:type="dxa"/>
          </w:tcPr>
          <w:p w14:paraId="73D99C07"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7E43B7FE"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06F68A6E"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3B295AE1"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0E2C87E8" w14:textId="77777777" w:rsidTr="00D52FF9">
        <w:tc>
          <w:tcPr>
            <w:tcW w:w="3403" w:type="dxa"/>
          </w:tcPr>
          <w:p w14:paraId="039D4C0A"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דפי קטלוגים </w:t>
            </w:r>
          </w:p>
        </w:tc>
        <w:tc>
          <w:tcPr>
            <w:tcW w:w="1134" w:type="dxa"/>
          </w:tcPr>
          <w:p w14:paraId="447ACC56"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35FDDBA1"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66DF87E7"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286D8FA5"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57CDF42B" w14:textId="77777777" w:rsidTr="00D52FF9">
        <w:tc>
          <w:tcPr>
            <w:tcW w:w="3403" w:type="dxa"/>
          </w:tcPr>
          <w:p w14:paraId="5D669663" w14:textId="77777777" w:rsidR="00D52FF9" w:rsidRPr="00C77EB7" w:rsidRDefault="00D52FF9" w:rsidP="006322B3">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רשימת ציוד בפורמט </w:t>
            </w:r>
            <w:r w:rsidRPr="00C77EB7">
              <w:rPr>
                <w:rFonts w:asciiTheme="minorBidi" w:hAnsiTheme="minorBidi" w:cstheme="minorBidi"/>
                <w:color w:val="000000" w:themeColor="text1"/>
                <w:sz w:val="24"/>
                <w:szCs w:val="24"/>
              </w:rPr>
              <w:t>EXCELL</w:t>
            </w:r>
            <w:r w:rsidR="006322B3" w:rsidRPr="00C77EB7">
              <w:rPr>
                <w:rFonts w:asciiTheme="minorBidi" w:hAnsiTheme="minorBidi" w:cstheme="minorBidi"/>
                <w:color w:val="000000" w:themeColor="text1"/>
                <w:sz w:val="24"/>
                <w:szCs w:val="24"/>
                <w:rtl/>
              </w:rPr>
              <w:t xml:space="preserve"> כולל תוצרת</w:t>
            </w:r>
            <w:r w:rsidR="00563E96" w:rsidRPr="00C77EB7">
              <w:rPr>
                <w:rFonts w:asciiTheme="minorBidi" w:hAnsiTheme="minorBidi" w:cstheme="minorBidi"/>
                <w:color w:val="000000" w:themeColor="text1"/>
                <w:sz w:val="24"/>
                <w:szCs w:val="24"/>
                <w:rtl/>
              </w:rPr>
              <w:t xml:space="preserve">ודגם, ובדיקות ואישורים . </w:t>
            </w:r>
            <w:r w:rsidR="006322B3" w:rsidRPr="00C77EB7">
              <w:rPr>
                <w:rFonts w:asciiTheme="minorBidi" w:hAnsiTheme="minorBidi" w:cstheme="minorBidi"/>
                <w:color w:val="000000" w:themeColor="text1"/>
                <w:sz w:val="24"/>
                <w:szCs w:val="24"/>
              </w:rPr>
              <w:t xml:space="preserve">  </w:t>
            </w:r>
          </w:p>
        </w:tc>
        <w:tc>
          <w:tcPr>
            <w:tcW w:w="1134" w:type="dxa"/>
          </w:tcPr>
          <w:p w14:paraId="43A43C44"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0EA8D08D"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7D556E83"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517D87C2"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6F8F78AA" w14:textId="77777777" w:rsidTr="00D52FF9">
        <w:tc>
          <w:tcPr>
            <w:tcW w:w="3403" w:type="dxa"/>
          </w:tcPr>
          <w:p w14:paraId="131CF588"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אישור התאמה למקום ההתקנה </w:t>
            </w:r>
          </w:p>
        </w:tc>
        <w:tc>
          <w:tcPr>
            <w:tcW w:w="1134" w:type="dxa"/>
          </w:tcPr>
          <w:p w14:paraId="59042910"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0FA82FAB"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42397954"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31F06CEC"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102CCB0C" w14:textId="77777777" w:rsidTr="00D52FF9">
        <w:tc>
          <w:tcPr>
            <w:tcW w:w="3403" w:type="dxa"/>
          </w:tcPr>
          <w:p w14:paraId="6E151747"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אישור בקרת איכות על עמידה בדרישות המפרט </w:t>
            </w:r>
            <w:r w:rsidR="00563E96" w:rsidRPr="00C77EB7">
              <w:rPr>
                <w:rFonts w:asciiTheme="minorBidi" w:hAnsiTheme="minorBidi" w:cstheme="minorBidi"/>
                <w:color w:val="000000" w:themeColor="text1"/>
                <w:sz w:val="24"/>
                <w:szCs w:val="24"/>
                <w:rtl/>
              </w:rPr>
              <w:t xml:space="preserve">וסיסטים . </w:t>
            </w:r>
          </w:p>
        </w:tc>
        <w:tc>
          <w:tcPr>
            <w:tcW w:w="1134" w:type="dxa"/>
          </w:tcPr>
          <w:p w14:paraId="3A2AF302"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1CB96314"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0F1AB775"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0EFCB808"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5C7E19EB" w14:textId="77777777" w:rsidTr="00D52FF9">
        <w:tc>
          <w:tcPr>
            <w:tcW w:w="3403" w:type="dxa"/>
          </w:tcPr>
          <w:p w14:paraId="2176516B"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אישור בדיקת סלקטיביות לפי טבלאות יצרן</w:t>
            </w:r>
          </w:p>
        </w:tc>
        <w:tc>
          <w:tcPr>
            <w:tcW w:w="1134" w:type="dxa"/>
          </w:tcPr>
          <w:p w14:paraId="531E4957"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4BF075C8"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62E35810"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46B658EB"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bl>
    <w:p w14:paraId="6CB53172" w14:textId="77777777" w:rsidR="00A93A70" w:rsidRPr="00C77EB7" w:rsidRDefault="00A93A70" w:rsidP="00A93A70">
      <w:pPr>
        <w:jc w:val="both"/>
        <w:rPr>
          <w:rFonts w:asciiTheme="minorBidi" w:hAnsiTheme="minorBidi" w:cstheme="minorBidi"/>
          <w:b/>
          <w:bCs/>
          <w:i/>
          <w:iCs/>
          <w:color w:val="FF0000"/>
          <w:sz w:val="24"/>
          <w:szCs w:val="24"/>
          <w:u w:val="single"/>
          <w:rtl/>
        </w:rPr>
      </w:pPr>
    </w:p>
    <w:p w14:paraId="7E36E3E3" w14:textId="77777777" w:rsidR="00A93A70" w:rsidRPr="00C77EB7" w:rsidRDefault="00A93A70" w:rsidP="00764E99">
      <w:pPr>
        <w:pStyle w:val="normalline"/>
        <w:rPr>
          <w:rFonts w:asciiTheme="minorBidi" w:hAnsiTheme="minorBidi" w:cstheme="minorBidi"/>
          <w:sz w:val="24"/>
          <w:szCs w:val="24"/>
          <w:rtl/>
        </w:rPr>
      </w:pPr>
      <w:r w:rsidRPr="00C77EB7">
        <w:rPr>
          <w:rFonts w:asciiTheme="minorBidi" w:hAnsiTheme="minorBidi" w:cstheme="minorBidi"/>
          <w:sz w:val="24"/>
          <w:szCs w:val="24"/>
          <w:rtl/>
        </w:rPr>
        <w:t>נוספים אשר יתבקשו באם ידרשו לצורך הבהרת פרטי הביצוע כפי שיידרש ע"י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המהנדס ו/או המפקח. תכניות תוגשנה לאישור בגיליונות </w:t>
      </w:r>
      <w:r w:rsidRPr="00C77EB7">
        <w:rPr>
          <w:rFonts w:asciiTheme="minorBidi" w:hAnsiTheme="minorBidi" w:cstheme="minorBidi"/>
          <w:sz w:val="24"/>
          <w:szCs w:val="24"/>
        </w:rPr>
        <w:t>A3</w:t>
      </w:r>
      <w:r w:rsidRPr="00C77EB7">
        <w:rPr>
          <w:rFonts w:asciiTheme="minorBidi" w:hAnsiTheme="minorBidi" w:cstheme="minorBidi"/>
          <w:sz w:val="24"/>
          <w:szCs w:val="24"/>
          <w:rtl/>
        </w:rPr>
        <w:t xml:space="preserve"> + מדיה מגנטית. תרשימים חד קווים ייערכו בהתאמה למבנה תאי הלוח, ויכללו תאור התא</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בו מותקן הציוד.</w:t>
      </w:r>
    </w:p>
    <w:p w14:paraId="1AD176E0" w14:textId="77777777" w:rsidR="00A93A70" w:rsidRPr="00C77EB7" w:rsidRDefault="00A93A70" w:rsidP="00764E99">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בדיקת הלוחות</w:t>
      </w:r>
    </w:p>
    <w:p w14:paraId="70CA2924"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יערוך טופס בדיקות הלוח לפי ת.י. 9002 , טופס בדיקה של הלוח על ידי מחלקת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ביקורת איכות של הקבלן יוגש למפקח לפני זימון בדיקה של המפקח.</w:t>
      </w:r>
    </w:p>
    <w:p w14:paraId="16994C02"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טופס הבדיקה יכלול אישור לכל אחד מסעיפי המפרט שלעיל ובנוסף אישור בדיקת פיקוד</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 לכל מעגל פיקוד ולכל מהדק.</w:t>
      </w:r>
    </w:p>
    <w:p w14:paraId="12059B02" w14:textId="77777777" w:rsidR="00A93A70" w:rsidRPr="00C77EB7" w:rsidRDefault="00A93A70" w:rsidP="00DF7FF8">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הקבלן יערוך תכניות לוח כפי שבוצעו </w:t>
      </w:r>
      <w:r w:rsidR="00DF7FF8" w:rsidRPr="00C77EB7">
        <w:rPr>
          <w:rFonts w:asciiTheme="minorBidi" w:hAnsiTheme="minorBidi" w:cstheme="minorBidi"/>
          <w:sz w:val="24"/>
          <w:szCs w:val="24"/>
        </w:rPr>
        <w:t xml:space="preserve">(AS </w:t>
      </w:r>
      <w:r w:rsidRPr="00C77EB7">
        <w:rPr>
          <w:rFonts w:asciiTheme="minorBidi" w:hAnsiTheme="minorBidi" w:cstheme="minorBidi"/>
          <w:sz w:val="24"/>
          <w:szCs w:val="24"/>
        </w:rPr>
        <w:t>MADE</w:t>
      </w:r>
      <w:r w:rsidR="00DF7FF8" w:rsidRPr="00C77EB7">
        <w:rPr>
          <w:rFonts w:asciiTheme="minorBidi" w:hAnsiTheme="minorBidi" w:cstheme="minorBidi"/>
          <w:sz w:val="24"/>
          <w:szCs w:val="24"/>
        </w:rPr>
        <w:t>)</w:t>
      </w:r>
      <w:r w:rsidRPr="00C77EB7">
        <w:rPr>
          <w:rFonts w:asciiTheme="minorBidi" w:hAnsiTheme="minorBidi" w:cstheme="minorBidi"/>
          <w:sz w:val="24"/>
          <w:szCs w:val="24"/>
          <w:rtl/>
        </w:rPr>
        <w:t xml:space="preserve"> - חתום ומאושר.</w:t>
      </w:r>
    </w:p>
    <w:p w14:paraId="7C184AA1"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הקבלן יערוך ויחתום על טופס "הצהרה על התאמה לתקן ישראלי ת.י. 61439 לכל לוח שמיוצר.</w:t>
      </w:r>
    </w:p>
    <w:p w14:paraId="4AF3F773"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יעביר המסמכים שלעיל לאישור המתכנן כתנאי לזימון בדיקת</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הלוח.</w:t>
      </w:r>
    </w:p>
    <w:p w14:paraId="0C68E573" w14:textId="77777777" w:rsidR="00A93A70" w:rsidRPr="00C77EB7" w:rsidRDefault="00A93A70" w:rsidP="00764E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הקבלן יודיע למפקח מועד בו יהיו הלוחות מוכנים לבדיקה. בדיקת הלוחות תבוצע באתר או במפעל היצרן, לפי בחירת המפקח בשיתוף עם </w:t>
      </w:r>
      <w:r w:rsidRPr="00C77EB7">
        <w:rPr>
          <w:rFonts w:asciiTheme="minorBidi" w:hAnsiTheme="minorBidi" w:cstheme="minorBidi"/>
          <w:sz w:val="24"/>
          <w:szCs w:val="24"/>
          <w:rtl/>
        </w:rPr>
        <w:lastRenderedPageBreak/>
        <w:t>נציג בית החולים. בדיקת הלוחות במפעל לא תגרע מאחריות הקבלן לטיב הלוחות בסיום ההתקנה באתר.</w:t>
      </w:r>
    </w:p>
    <w:p w14:paraId="2F372B1E" w14:textId="77777777" w:rsidR="00F369E4" w:rsidRPr="00C77EB7" w:rsidRDefault="00F369E4" w:rsidP="00F369E4">
      <w:pPr>
        <w:pStyle w:val="normalline"/>
        <w:rPr>
          <w:rFonts w:asciiTheme="minorBidi" w:hAnsiTheme="minorBidi" w:cstheme="minorBidi"/>
          <w:sz w:val="24"/>
          <w:szCs w:val="24"/>
          <w:rtl/>
        </w:rPr>
      </w:pPr>
      <w:r w:rsidRPr="00C77EB7">
        <w:rPr>
          <w:rFonts w:asciiTheme="minorBidi" w:hAnsiTheme="minorBidi" w:cstheme="minorBidi"/>
          <w:sz w:val="24"/>
          <w:szCs w:val="24"/>
          <w:rtl/>
        </w:rPr>
        <w:t>הקבלן יספק אישור התאמה לתקן לכל לוח בהתאם למפורט מטה חתום על ידי בקר איכות של מפעל הלוחות.</w:t>
      </w:r>
    </w:p>
    <w:p w14:paraId="727DFC88" w14:textId="77777777" w:rsidR="00F369E4" w:rsidRPr="00C77EB7" w:rsidRDefault="00F369E4" w:rsidP="00F369E4">
      <w:pPr>
        <w:pStyle w:val="normalline"/>
        <w:rPr>
          <w:rFonts w:asciiTheme="minorBidi" w:hAnsiTheme="minorBidi" w:cstheme="minorBidi"/>
          <w:sz w:val="24"/>
          <w:szCs w:val="24"/>
          <w:rtl/>
        </w:rPr>
      </w:pPr>
      <w:r w:rsidRPr="00C77EB7">
        <w:rPr>
          <w:rFonts w:asciiTheme="minorBidi" w:hAnsiTheme="minorBidi" w:cstheme="minorBidi"/>
          <w:sz w:val="24"/>
          <w:szCs w:val="24"/>
          <w:rtl/>
        </w:rPr>
        <w:t>עלות כל דרישות המפרט כלולות במחיר מבנה הלוח, למעט ציוד חשמלי המפורט בנפרד.</w:t>
      </w:r>
    </w:p>
    <w:p w14:paraId="664DD70E" w14:textId="77777777" w:rsidR="00F369E4" w:rsidRPr="00C77EB7" w:rsidRDefault="00F369E4" w:rsidP="00F369E4">
      <w:pPr>
        <w:pStyle w:val="normalline"/>
        <w:numPr>
          <w:ilvl w:val="0"/>
          <w:numId w:val="0"/>
        </w:numPr>
        <w:ind w:left="1191"/>
        <w:rPr>
          <w:rFonts w:asciiTheme="minorBidi" w:hAnsiTheme="minorBidi" w:cstheme="minorBidi"/>
          <w:sz w:val="24"/>
          <w:szCs w:val="24"/>
          <w:rtl/>
        </w:rPr>
      </w:pPr>
    </w:p>
    <w:p w14:paraId="5340126B" w14:textId="77777777" w:rsidR="00764E99" w:rsidRPr="00C77EB7" w:rsidRDefault="00764E99">
      <w:pPr>
        <w:bidi w:val="0"/>
        <w:spacing w:after="0" w:line="240" w:lineRule="auto"/>
        <w:rPr>
          <w:rFonts w:asciiTheme="minorBidi" w:hAnsiTheme="minorBidi" w:cstheme="minorBidi"/>
          <w:color w:val="000000" w:themeColor="text1"/>
          <w:sz w:val="24"/>
          <w:szCs w:val="24"/>
        </w:rPr>
      </w:pPr>
      <w:r w:rsidRPr="00C77EB7">
        <w:rPr>
          <w:rFonts w:asciiTheme="minorBidi" w:hAnsiTheme="minorBidi" w:cstheme="minorBidi"/>
          <w:color w:val="000000" w:themeColor="text1"/>
          <w:sz w:val="24"/>
          <w:szCs w:val="24"/>
          <w:rtl/>
        </w:rPr>
        <w:br w:type="page"/>
      </w:r>
    </w:p>
    <w:p w14:paraId="5C0F8702" w14:textId="77777777" w:rsidR="00A93A70" w:rsidRPr="00C77EB7" w:rsidRDefault="00A93A70" w:rsidP="00764E99">
      <w:pPr>
        <w:spacing w:after="0"/>
        <w:jc w:val="both"/>
        <w:rPr>
          <w:rFonts w:asciiTheme="minorBidi" w:hAnsiTheme="minorBidi" w:cstheme="minorBidi"/>
          <w:color w:val="000000" w:themeColor="text1"/>
          <w:sz w:val="24"/>
          <w:szCs w:val="24"/>
        </w:rPr>
      </w:pPr>
    </w:p>
    <w:p w14:paraId="5ABB4665" w14:textId="77777777" w:rsidR="00A93A70" w:rsidRPr="00C77EB7" w:rsidRDefault="00A93A70" w:rsidP="00764E99">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נספח א'</w:t>
      </w:r>
    </w:p>
    <w:p w14:paraId="5D887565" w14:textId="77777777" w:rsidR="00A93A70" w:rsidRPr="00C77EB7" w:rsidRDefault="00A93A70" w:rsidP="00A93A70">
      <w:pPr>
        <w:jc w:val="both"/>
        <w:rPr>
          <w:rFonts w:asciiTheme="minorBidi" w:hAnsiTheme="minorBidi" w:cstheme="minorBidi"/>
          <w:b/>
          <w:bCs/>
          <w:i/>
          <w:iCs/>
          <w:sz w:val="24"/>
          <w:szCs w:val="24"/>
          <w:u w:val="single"/>
          <w:rtl/>
        </w:rPr>
      </w:pPr>
    </w:p>
    <w:p w14:paraId="570C8253" w14:textId="77777777" w:rsidR="00A93A70" w:rsidRPr="00C77EB7" w:rsidRDefault="00A93A70" w:rsidP="00A93A70">
      <w:pPr>
        <w:jc w:val="center"/>
        <w:rPr>
          <w:rFonts w:asciiTheme="minorBidi" w:hAnsiTheme="minorBidi" w:cstheme="minorBidi"/>
          <w:b/>
          <w:bCs/>
          <w:i/>
          <w:iCs/>
          <w:sz w:val="24"/>
          <w:szCs w:val="24"/>
          <w:u w:val="single"/>
          <w:rtl/>
        </w:rPr>
      </w:pPr>
      <w:r w:rsidRPr="00C77EB7">
        <w:rPr>
          <w:rFonts w:asciiTheme="minorBidi" w:hAnsiTheme="minorBidi" w:cstheme="minorBidi"/>
          <w:b/>
          <w:bCs/>
          <w:i/>
          <w:iCs/>
          <w:sz w:val="24"/>
          <w:szCs w:val="24"/>
          <w:u w:val="single"/>
          <w:rtl/>
        </w:rPr>
        <w:t xml:space="preserve">מפרט למהנדס לאפיון הלוח – נתונים שיש לקבל מהמזמין – תמצית הטבלה מנספח </w:t>
      </w:r>
      <w:r w:rsidRPr="00C77EB7">
        <w:rPr>
          <w:rFonts w:asciiTheme="minorBidi" w:hAnsiTheme="minorBidi" w:cstheme="minorBidi"/>
          <w:b/>
          <w:bCs/>
          <w:i/>
          <w:iCs/>
          <w:sz w:val="24"/>
          <w:szCs w:val="24"/>
          <w:u w:val="single"/>
        </w:rPr>
        <w:t>BB</w:t>
      </w:r>
    </w:p>
    <w:p w14:paraId="15F093CE" w14:textId="77777777" w:rsidR="00A93A70" w:rsidRPr="00C77EB7" w:rsidRDefault="00A93A70" w:rsidP="00764E99">
      <w:pPr>
        <w:jc w:val="center"/>
        <w:rPr>
          <w:rFonts w:asciiTheme="minorBidi" w:hAnsiTheme="minorBidi" w:cstheme="minorBidi"/>
          <w:b/>
          <w:bCs/>
          <w:i/>
          <w:iCs/>
          <w:sz w:val="24"/>
          <w:szCs w:val="24"/>
          <w:u w:val="single"/>
          <w:rtl/>
        </w:rPr>
      </w:pPr>
      <w:r w:rsidRPr="00C77EB7">
        <w:rPr>
          <w:rFonts w:asciiTheme="minorBidi" w:hAnsiTheme="minorBidi" w:cstheme="minorBidi"/>
          <w:b/>
          <w:bCs/>
          <w:i/>
          <w:iCs/>
          <w:sz w:val="24"/>
          <w:szCs w:val="24"/>
          <w:u w:val="single"/>
          <w:rtl/>
        </w:rPr>
        <w:t>בתקן ת''י 61349 חלק 2</w:t>
      </w:r>
    </w:p>
    <w:tbl>
      <w:tblPr>
        <w:tblStyle w:val="ae"/>
        <w:bidiVisual/>
        <w:tblW w:w="0" w:type="dxa"/>
        <w:tblInd w:w="316" w:type="dxa"/>
        <w:tblLook w:val="04A0" w:firstRow="1" w:lastRow="0" w:firstColumn="1" w:lastColumn="0" w:noHBand="0" w:noVBand="1"/>
      </w:tblPr>
      <w:tblGrid>
        <w:gridCol w:w="2898"/>
        <w:gridCol w:w="1844"/>
        <w:gridCol w:w="2010"/>
        <w:gridCol w:w="1228"/>
      </w:tblGrid>
      <w:tr w:rsidR="00A93A70" w:rsidRPr="00C77EB7" w14:paraId="2EE4B449" w14:textId="77777777" w:rsidTr="00D57899">
        <w:tc>
          <w:tcPr>
            <w:tcW w:w="2957" w:type="dxa"/>
          </w:tcPr>
          <w:p w14:paraId="4962FDA8" w14:textId="77777777" w:rsidR="00A93A70" w:rsidRPr="00C77EB7" w:rsidRDefault="00A93A70" w:rsidP="00764E99">
            <w:pPr>
              <w:rPr>
                <w:rFonts w:asciiTheme="minorBidi" w:hAnsiTheme="minorBidi" w:cstheme="minorBidi"/>
                <w:b/>
                <w:bCs/>
                <w:i/>
                <w:iCs/>
                <w:color w:val="000000" w:themeColor="text1"/>
                <w:sz w:val="24"/>
                <w:szCs w:val="24"/>
                <w:rtl/>
              </w:rPr>
            </w:pPr>
            <w:r w:rsidRPr="00C77EB7">
              <w:rPr>
                <w:rFonts w:asciiTheme="minorBidi" w:hAnsiTheme="minorBidi" w:cstheme="minorBidi"/>
                <w:b/>
                <w:bCs/>
                <w:i/>
                <w:iCs/>
                <w:color w:val="000000" w:themeColor="text1"/>
                <w:sz w:val="24"/>
                <w:szCs w:val="24"/>
                <w:rtl/>
              </w:rPr>
              <w:t xml:space="preserve">מאפיינים </w:t>
            </w:r>
          </w:p>
        </w:tc>
        <w:tc>
          <w:tcPr>
            <w:tcW w:w="1862" w:type="dxa"/>
          </w:tcPr>
          <w:p w14:paraId="75A9FC3B"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אופציות </w:t>
            </w:r>
          </w:p>
        </w:tc>
        <w:tc>
          <w:tcPr>
            <w:tcW w:w="2021" w:type="dxa"/>
          </w:tcPr>
          <w:p w14:paraId="153E5A59"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ברירת מחדל </w:t>
            </w:r>
          </w:p>
        </w:tc>
        <w:tc>
          <w:tcPr>
            <w:tcW w:w="1240" w:type="dxa"/>
          </w:tcPr>
          <w:p w14:paraId="141CC600"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דרישות משתמש </w:t>
            </w:r>
          </w:p>
        </w:tc>
      </w:tr>
      <w:tr w:rsidR="00A93A70" w:rsidRPr="00C77EB7" w14:paraId="64CD8456" w14:textId="77777777" w:rsidTr="00D57899">
        <w:trPr>
          <w:trHeight w:val="633"/>
        </w:trPr>
        <w:tc>
          <w:tcPr>
            <w:tcW w:w="2957" w:type="dxa"/>
          </w:tcPr>
          <w:p w14:paraId="16E51689"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שיטת הארקה </w:t>
            </w:r>
          </w:p>
        </w:tc>
        <w:tc>
          <w:tcPr>
            <w:tcW w:w="1862" w:type="dxa"/>
          </w:tcPr>
          <w:p w14:paraId="6D9E3A38" w14:textId="77777777" w:rsidR="00A93A70" w:rsidRPr="00C77EB7" w:rsidRDefault="00A93A70" w:rsidP="00764E99">
            <w:pPr>
              <w:rPr>
                <w:rFonts w:asciiTheme="minorBidi" w:hAnsiTheme="minorBidi" w:cstheme="minorBidi"/>
                <w:sz w:val="24"/>
                <w:szCs w:val="24"/>
                <w:rtl/>
              </w:rPr>
            </w:pPr>
          </w:p>
        </w:tc>
        <w:tc>
          <w:tcPr>
            <w:tcW w:w="2021" w:type="dxa"/>
          </w:tcPr>
          <w:p w14:paraId="6A2C55E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TNC/TN-S</w:t>
            </w:r>
          </w:p>
        </w:tc>
        <w:tc>
          <w:tcPr>
            <w:tcW w:w="1240" w:type="dxa"/>
          </w:tcPr>
          <w:p w14:paraId="41E762FE" w14:textId="77777777" w:rsidR="00A93A70" w:rsidRPr="00C77EB7" w:rsidRDefault="00A93A70" w:rsidP="00764E99">
            <w:pPr>
              <w:rPr>
                <w:rFonts w:asciiTheme="minorBidi" w:hAnsiTheme="minorBidi" w:cstheme="minorBidi"/>
                <w:sz w:val="24"/>
                <w:szCs w:val="24"/>
                <w:rtl/>
              </w:rPr>
            </w:pPr>
          </w:p>
        </w:tc>
      </w:tr>
      <w:tr w:rsidR="00A93A70" w:rsidRPr="00C77EB7" w14:paraId="1F42DD6D" w14:textId="77777777" w:rsidTr="00D57899">
        <w:trPr>
          <w:trHeight w:val="557"/>
        </w:trPr>
        <w:tc>
          <w:tcPr>
            <w:tcW w:w="2957" w:type="dxa"/>
          </w:tcPr>
          <w:p w14:paraId="3B5ABDD2"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מתח נקוב (</w:t>
            </w:r>
            <w:r w:rsidRPr="00C77EB7">
              <w:rPr>
                <w:rFonts w:asciiTheme="minorBidi" w:hAnsiTheme="minorBidi" w:cstheme="minorBidi"/>
                <w:sz w:val="24"/>
                <w:szCs w:val="24"/>
              </w:rPr>
              <w:t>V</w:t>
            </w:r>
            <w:r w:rsidRPr="00C77EB7">
              <w:rPr>
                <w:rFonts w:asciiTheme="minorBidi" w:hAnsiTheme="minorBidi" w:cstheme="minorBidi"/>
                <w:sz w:val="24"/>
                <w:szCs w:val="24"/>
                <w:rtl/>
              </w:rPr>
              <w:t>)</w:t>
            </w:r>
          </w:p>
        </w:tc>
        <w:tc>
          <w:tcPr>
            <w:tcW w:w="1862" w:type="dxa"/>
          </w:tcPr>
          <w:p w14:paraId="2330EE51"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3.8.8.1,5,2,1</w:t>
            </w:r>
          </w:p>
          <w:p w14:paraId="273368C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8.5.3</w:t>
            </w:r>
          </w:p>
        </w:tc>
        <w:tc>
          <w:tcPr>
            <w:tcW w:w="2021" w:type="dxa"/>
          </w:tcPr>
          <w:p w14:paraId="7A475B7A"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415V</w:t>
            </w:r>
          </w:p>
          <w:p w14:paraId="1E8D5893"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690V</w:t>
            </w:r>
          </w:p>
        </w:tc>
        <w:tc>
          <w:tcPr>
            <w:tcW w:w="1240" w:type="dxa"/>
          </w:tcPr>
          <w:p w14:paraId="2F8BBF9E" w14:textId="77777777" w:rsidR="00A93A70" w:rsidRPr="00C77EB7" w:rsidRDefault="00A93A70" w:rsidP="00764E99">
            <w:pPr>
              <w:rPr>
                <w:rFonts w:asciiTheme="minorBidi" w:hAnsiTheme="minorBidi" w:cstheme="minorBidi"/>
                <w:sz w:val="24"/>
                <w:szCs w:val="24"/>
                <w:rtl/>
              </w:rPr>
            </w:pPr>
          </w:p>
        </w:tc>
      </w:tr>
      <w:tr w:rsidR="00A93A70" w:rsidRPr="00C77EB7" w14:paraId="2E821DCB" w14:textId="77777777" w:rsidTr="00D57899">
        <w:trPr>
          <w:trHeight w:val="551"/>
        </w:trPr>
        <w:tc>
          <w:tcPr>
            <w:tcW w:w="2957" w:type="dxa"/>
          </w:tcPr>
          <w:p w14:paraId="63356DF2"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מתח אימםפולס </w:t>
            </w:r>
            <w:r w:rsidRPr="00C77EB7">
              <w:rPr>
                <w:rFonts w:asciiTheme="minorBidi" w:hAnsiTheme="minorBidi" w:cstheme="minorBidi"/>
                <w:sz w:val="24"/>
                <w:szCs w:val="24"/>
              </w:rPr>
              <w:t>UIMP</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KV</w:t>
            </w:r>
            <w:r w:rsidRPr="00C77EB7">
              <w:rPr>
                <w:rFonts w:asciiTheme="minorBidi" w:hAnsiTheme="minorBidi" w:cstheme="minorBidi"/>
                <w:sz w:val="24"/>
                <w:szCs w:val="24"/>
                <w:rtl/>
              </w:rPr>
              <w:t>)</w:t>
            </w:r>
          </w:p>
        </w:tc>
        <w:tc>
          <w:tcPr>
            <w:tcW w:w="1862" w:type="dxa"/>
          </w:tcPr>
          <w:p w14:paraId="13C7C47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5.2.4</w:t>
            </w:r>
          </w:p>
        </w:tc>
        <w:tc>
          <w:tcPr>
            <w:tcW w:w="2021" w:type="dxa"/>
          </w:tcPr>
          <w:p w14:paraId="71C8E41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לוח ראשי – </w:t>
            </w:r>
            <w:r w:rsidRPr="00C77EB7">
              <w:rPr>
                <w:rFonts w:asciiTheme="minorBidi" w:hAnsiTheme="minorBidi" w:cstheme="minorBidi"/>
                <w:sz w:val="24"/>
                <w:szCs w:val="24"/>
              </w:rPr>
              <w:t>8kv</w:t>
            </w:r>
          </w:p>
          <w:p w14:paraId="42E4396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לוח משנה – </w:t>
            </w:r>
            <w:r w:rsidRPr="00C77EB7">
              <w:rPr>
                <w:rFonts w:asciiTheme="minorBidi" w:hAnsiTheme="minorBidi" w:cstheme="minorBidi"/>
                <w:sz w:val="24"/>
                <w:szCs w:val="24"/>
              </w:rPr>
              <w:t>6kv</w:t>
            </w:r>
          </w:p>
        </w:tc>
        <w:tc>
          <w:tcPr>
            <w:tcW w:w="1240" w:type="dxa"/>
          </w:tcPr>
          <w:p w14:paraId="487AEA7A" w14:textId="77777777" w:rsidR="00A93A70" w:rsidRPr="00C77EB7" w:rsidRDefault="00A93A70" w:rsidP="00764E99">
            <w:pPr>
              <w:rPr>
                <w:rFonts w:asciiTheme="minorBidi" w:hAnsiTheme="minorBidi" w:cstheme="minorBidi"/>
                <w:sz w:val="24"/>
                <w:szCs w:val="24"/>
                <w:rtl/>
              </w:rPr>
            </w:pPr>
          </w:p>
        </w:tc>
      </w:tr>
      <w:tr w:rsidR="00A93A70" w:rsidRPr="00C77EB7" w14:paraId="714F53E9" w14:textId="77777777" w:rsidTr="00D57899">
        <w:trPr>
          <w:trHeight w:val="700"/>
        </w:trPr>
        <w:tc>
          <w:tcPr>
            <w:tcW w:w="2957" w:type="dxa"/>
          </w:tcPr>
          <w:p w14:paraId="50BDB58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תדירות (</w:t>
            </w:r>
            <w:r w:rsidRPr="00C77EB7">
              <w:rPr>
                <w:rFonts w:asciiTheme="minorBidi" w:hAnsiTheme="minorBidi" w:cstheme="minorBidi"/>
                <w:sz w:val="24"/>
                <w:szCs w:val="24"/>
              </w:rPr>
              <w:t>Hz</w:t>
            </w:r>
            <w:r w:rsidRPr="00C77EB7">
              <w:rPr>
                <w:rFonts w:asciiTheme="minorBidi" w:hAnsiTheme="minorBidi" w:cstheme="minorBidi"/>
                <w:sz w:val="24"/>
                <w:szCs w:val="24"/>
                <w:rtl/>
              </w:rPr>
              <w:t xml:space="preserve">) </w:t>
            </w:r>
          </w:p>
        </w:tc>
        <w:tc>
          <w:tcPr>
            <w:tcW w:w="1862" w:type="dxa"/>
          </w:tcPr>
          <w:p w14:paraId="18EB0D5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5.4</w:t>
            </w:r>
          </w:p>
        </w:tc>
        <w:tc>
          <w:tcPr>
            <w:tcW w:w="2021" w:type="dxa"/>
          </w:tcPr>
          <w:p w14:paraId="0C6C572B" w14:textId="77777777" w:rsidR="00A93A70" w:rsidRPr="00C77EB7" w:rsidRDefault="00A93A70" w:rsidP="00764E99">
            <w:pPr>
              <w:rPr>
                <w:rFonts w:asciiTheme="minorBidi" w:hAnsiTheme="minorBidi" w:cstheme="minorBidi"/>
                <w:sz w:val="24"/>
                <w:szCs w:val="24"/>
              </w:rPr>
            </w:pPr>
            <w:r w:rsidRPr="00C77EB7">
              <w:rPr>
                <w:rFonts w:asciiTheme="minorBidi" w:hAnsiTheme="minorBidi" w:cstheme="minorBidi"/>
                <w:sz w:val="24"/>
                <w:szCs w:val="24"/>
              </w:rPr>
              <w:t>50Hz</w:t>
            </w:r>
          </w:p>
        </w:tc>
        <w:tc>
          <w:tcPr>
            <w:tcW w:w="1240" w:type="dxa"/>
          </w:tcPr>
          <w:p w14:paraId="3358D0CF" w14:textId="77777777" w:rsidR="00A93A70" w:rsidRPr="00C77EB7" w:rsidRDefault="00A93A70" w:rsidP="00764E99">
            <w:pPr>
              <w:rPr>
                <w:rFonts w:asciiTheme="minorBidi" w:hAnsiTheme="minorBidi" w:cstheme="minorBidi"/>
                <w:sz w:val="24"/>
                <w:szCs w:val="24"/>
                <w:rtl/>
              </w:rPr>
            </w:pPr>
          </w:p>
        </w:tc>
      </w:tr>
      <w:tr w:rsidR="00A93A70" w:rsidRPr="00C77EB7" w14:paraId="3BA27D35" w14:textId="77777777" w:rsidTr="00D57899">
        <w:trPr>
          <w:trHeight w:val="700"/>
        </w:trPr>
        <w:tc>
          <w:tcPr>
            <w:tcW w:w="2957" w:type="dxa"/>
          </w:tcPr>
          <w:p w14:paraId="0B53132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דרישות נוספות לבדיקה בשטח לפני הפעלה </w:t>
            </w:r>
          </w:p>
        </w:tc>
        <w:tc>
          <w:tcPr>
            <w:tcW w:w="1862" w:type="dxa"/>
          </w:tcPr>
          <w:p w14:paraId="0D11614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11.10</w:t>
            </w:r>
          </w:p>
        </w:tc>
        <w:tc>
          <w:tcPr>
            <w:tcW w:w="2021" w:type="dxa"/>
          </w:tcPr>
          <w:p w14:paraId="6ECECD6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בדיקה טרמוגראפית </w:t>
            </w:r>
          </w:p>
        </w:tc>
        <w:tc>
          <w:tcPr>
            <w:tcW w:w="1240" w:type="dxa"/>
          </w:tcPr>
          <w:p w14:paraId="0EAA704A" w14:textId="77777777" w:rsidR="00A93A70" w:rsidRPr="00C77EB7" w:rsidRDefault="00A93A70" w:rsidP="00764E99">
            <w:pPr>
              <w:rPr>
                <w:rFonts w:asciiTheme="minorBidi" w:hAnsiTheme="minorBidi" w:cstheme="minorBidi"/>
                <w:sz w:val="24"/>
                <w:szCs w:val="24"/>
                <w:rtl/>
              </w:rPr>
            </w:pPr>
          </w:p>
        </w:tc>
      </w:tr>
      <w:tr w:rsidR="00A93A70" w:rsidRPr="00C77EB7" w14:paraId="11D442F5" w14:textId="77777777" w:rsidTr="00D57899">
        <w:tc>
          <w:tcPr>
            <w:tcW w:w="8080" w:type="dxa"/>
            <w:gridSpan w:val="4"/>
          </w:tcPr>
          <w:p w14:paraId="63AA282D"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יכולת עמידה בזרם קצר</w:t>
            </w:r>
          </w:p>
        </w:tc>
      </w:tr>
      <w:tr w:rsidR="00A93A70" w:rsidRPr="00C77EB7" w14:paraId="705A4607" w14:textId="77777777" w:rsidTr="00D57899">
        <w:trPr>
          <w:trHeight w:val="544"/>
        </w:trPr>
        <w:tc>
          <w:tcPr>
            <w:tcW w:w="2957" w:type="dxa"/>
          </w:tcPr>
          <w:p w14:paraId="1719671B" w14:textId="77777777" w:rsidR="00A93A70" w:rsidRPr="00C77EB7" w:rsidRDefault="00A93A70" w:rsidP="00764E99">
            <w:pPr>
              <w:rPr>
                <w:rFonts w:asciiTheme="minorBidi" w:hAnsiTheme="minorBidi" w:cstheme="minorBidi"/>
                <w:sz w:val="24"/>
                <w:szCs w:val="24"/>
              </w:rPr>
            </w:pPr>
            <w:r w:rsidRPr="00C77EB7">
              <w:rPr>
                <w:rFonts w:asciiTheme="minorBidi" w:hAnsiTheme="minorBidi" w:cstheme="minorBidi"/>
                <w:sz w:val="24"/>
                <w:szCs w:val="24"/>
                <w:rtl/>
              </w:rPr>
              <w:t>זרם הקצר הצפוי בכניסה ללוח (</w:t>
            </w:r>
            <w:r w:rsidRPr="00C77EB7">
              <w:rPr>
                <w:rFonts w:asciiTheme="minorBidi" w:hAnsiTheme="minorBidi" w:cstheme="minorBidi"/>
                <w:sz w:val="24"/>
                <w:szCs w:val="24"/>
              </w:rPr>
              <w:t>KA</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ICW</w:t>
            </w:r>
          </w:p>
        </w:tc>
        <w:tc>
          <w:tcPr>
            <w:tcW w:w="1862" w:type="dxa"/>
          </w:tcPr>
          <w:p w14:paraId="44952FD4" w14:textId="77777777" w:rsidR="00A93A70" w:rsidRPr="00C77EB7" w:rsidRDefault="00A93A70" w:rsidP="00764E99">
            <w:pPr>
              <w:rPr>
                <w:rFonts w:asciiTheme="minorBidi" w:hAnsiTheme="minorBidi" w:cstheme="minorBidi"/>
                <w:b/>
                <w:bCs/>
                <w:i/>
                <w:iCs/>
                <w:color w:val="FF0000"/>
                <w:sz w:val="24"/>
                <w:szCs w:val="24"/>
                <w:u w:val="single"/>
                <w:rtl/>
              </w:rPr>
            </w:pPr>
          </w:p>
        </w:tc>
        <w:tc>
          <w:tcPr>
            <w:tcW w:w="2021" w:type="dxa"/>
          </w:tcPr>
          <w:p w14:paraId="2A58BA9F" w14:textId="77777777" w:rsidR="00A93A70" w:rsidRPr="00C77EB7" w:rsidRDefault="00A93A70" w:rsidP="00764E99">
            <w:pPr>
              <w:rPr>
                <w:rFonts w:asciiTheme="minorBidi" w:hAnsiTheme="minorBidi" w:cstheme="minorBidi"/>
                <w:b/>
                <w:bCs/>
                <w:i/>
                <w:iCs/>
                <w:color w:val="FF0000"/>
                <w:sz w:val="24"/>
                <w:szCs w:val="24"/>
                <w:u w:val="single"/>
                <w:rtl/>
              </w:rPr>
            </w:pPr>
          </w:p>
        </w:tc>
        <w:tc>
          <w:tcPr>
            <w:tcW w:w="1240" w:type="dxa"/>
          </w:tcPr>
          <w:p w14:paraId="28FC411A" w14:textId="77777777" w:rsidR="00A93A70" w:rsidRPr="00C77EB7" w:rsidRDefault="00A93A70" w:rsidP="00764E99">
            <w:pPr>
              <w:rPr>
                <w:rFonts w:asciiTheme="minorBidi" w:hAnsiTheme="minorBidi" w:cstheme="minorBidi"/>
                <w:b/>
                <w:bCs/>
                <w:i/>
                <w:iCs/>
                <w:color w:val="FF0000"/>
                <w:sz w:val="24"/>
                <w:szCs w:val="24"/>
                <w:u w:val="single"/>
                <w:rtl/>
              </w:rPr>
            </w:pPr>
          </w:p>
        </w:tc>
      </w:tr>
      <w:tr w:rsidR="00A93A70" w:rsidRPr="00C77EB7" w14:paraId="040FB195" w14:textId="77777777" w:rsidTr="00D57899">
        <w:trPr>
          <w:trHeight w:val="580"/>
        </w:trPr>
        <w:tc>
          <w:tcPr>
            <w:tcW w:w="2957" w:type="dxa"/>
          </w:tcPr>
          <w:p w14:paraId="523D749A" w14:textId="77777777" w:rsidR="00A93A70" w:rsidRPr="00C77EB7" w:rsidRDefault="00A93A70" w:rsidP="00764E99">
            <w:pPr>
              <w:rPr>
                <w:rFonts w:asciiTheme="minorBidi" w:hAnsiTheme="minorBidi" w:cstheme="minorBidi"/>
                <w:b/>
                <w:bCs/>
                <w:i/>
                <w:iCs/>
                <w:color w:val="FF0000"/>
                <w:sz w:val="24"/>
                <w:szCs w:val="24"/>
                <w:u w:val="single"/>
                <w:rtl/>
              </w:rPr>
            </w:pPr>
            <w:r w:rsidRPr="00C77EB7">
              <w:rPr>
                <w:rFonts w:asciiTheme="minorBidi" w:hAnsiTheme="minorBidi" w:cstheme="minorBidi"/>
                <w:sz w:val="24"/>
                <w:szCs w:val="24"/>
                <w:rtl/>
              </w:rPr>
              <w:t>זרם הקצר הצפוי לפס האפס (</w:t>
            </w:r>
            <w:r w:rsidRPr="00C77EB7">
              <w:rPr>
                <w:rFonts w:asciiTheme="minorBidi" w:hAnsiTheme="minorBidi" w:cstheme="minorBidi"/>
                <w:sz w:val="24"/>
                <w:szCs w:val="24"/>
              </w:rPr>
              <w:t>KA</w:t>
            </w:r>
            <w:r w:rsidRPr="00C77EB7">
              <w:rPr>
                <w:rFonts w:asciiTheme="minorBidi" w:hAnsiTheme="minorBidi" w:cstheme="minorBidi"/>
                <w:sz w:val="24"/>
                <w:szCs w:val="24"/>
                <w:rtl/>
              </w:rPr>
              <w:t>)</w:t>
            </w:r>
          </w:p>
        </w:tc>
        <w:tc>
          <w:tcPr>
            <w:tcW w:w="1862" w:type="dxa"/>
          </w:tcPr>
          <w:p w14:paraId="1AAF0DB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10.11 , 5.3.5 </w:t>
            </w:r>
          </w:p>
        </w:tc>
        <w:tc>
          <w:tcPr>
            <w:tcW w:w="2021" w:type="dxa"/>
          </w:tcPr>
          <w:p w14:paraId="48AEE4A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60% מערך הקצר </w:t>
            </w:r>
          </w:p>
        </w:tc>
        <w:tc>
          <w:tcPr>
            <w:tcW w:w="1240" w:type="dxa"/>
          </w:tcPr>
          <w:p w14:paraId="7887929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60%</w:t>
            </w:r>
          </w:p>
        </w:tc>
      </w:tr>
      <w:tr w:rsidR="00A93A70" w:rsidRPr="00C77EB7" w14:paraId="5CB3A15C" w14:textId="77777777" w:rsidTr="00D57899">
        <w:trPr>
          <w:trHeight w:val="546"/>
        </w:trPr>
        <w:tc>
          <w:tcPr>
            <w:tcW w:w="2957" w:type="dxa"/>
          </w:tcPr>
          <w:p w14:paraId="691C4504" w14:textId="77777777" w:rsidR="00A93A70" w:rsidRPr="00C77EB7" w:rsidRDefault="00A93A70" w:rsidP="00764E99">
            <w:pPr>
              <w:rPr>
                <w:rFonts w:asciiTheme="minorBidi" w:hAnsiTheme="minorBidi" w:cstheme="minorBidi"/>
                <w:b/>
                <w:bCs/>
                <w:i/>
                <w:iCs/>
                <w:color w:val="FF0000"/>
                <w:sz w:val="24"/>
                <w:szCs w:val="24"/>
                <w:u w:val="single"/>
                <w:rtl/>
              </w:rPr>
            </w:pPr>
            <w:r w:rsidRPr="00C77EB7">
              <w:rPr>
                <w:rFonts w:asciiTheme="minorBidi" w:hAnsiTheme="minorBidi" w:cstheme="minorBidi"/>
                <w:sz w:val="24"/>
                <w:szCs w:val="24"/>
                <w:rtl/>
              </w:rPr>
              <w:t>זרם הקצר הצפוי לפס הארקה (</w:t>
            </w:r>
            <w:r w:rsidRPr="00C77EB7">
              <w:rPr>
                <w:rFonts w:asciiTheme="minorBidi" w:hAnsiTheme="minorBidi" w:cstheme="minorBidi"/>
                <w:sz w:val="24"/>
                <w:szCs w:val="24"/>
              </w:rPr>
              <w:t>KA</w:t>
            </w:r>
            <w:r w:rsidRPr="00C77EB7">
              <w:rPr>
                <w:rFonts w:asciiTheme="minorBidi" w:hAnsiTheme="minorBidi" w:cstheme="minorBidi"/>
                <w:sz w:val="24"/>
                <w:szCs w:val="24"/>
                <w:rtl/>
              </w:rPr>
              <w:t>)</w:t>
            </w:r>
          </w:p>
        </w:tc>
        <w:tc>
          <w:tcPr>
            <w:tcW w:w="1862" w:type="dxa"/>
          </w:tcPr>
          <w:p w14:paraId="7C90AAE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10.11 , 5.6 </w:t>
            </w:r>
          </w:p>
        </w:tc>
        <w:tc>
          <w:tcPr>
            <w:tcW w:w="2021" w:type="dxa"/>
          </w:tcPr>
          <w:p w14:paraId="54F8605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60% מערך הקצר </w:t>
            </w:r>
          </w:p>
        </w:tc>
        <w:tc>
          <w:tcPr>
            <w:tcW w:w="1240" w:type="dxa"/>
          </w:tcPr>
          <w:p w14:paraId="5793D08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60%</w:t>
            </w:r>
          </w:p>
        </w:tc>
      </w:tr>
      <w:tr w:rsidR="00A93A70" w:rsidRPr="00C77EB7" w14:paraId="6F4C6B75" w14:textId="77777777" w:rsidTr="00D57899">
        <w:tc>
          <w:tcPr>
            <w:tcW w:w="8080" w:type="dxa"/>
            <w:gridSpan w:val="4"/>
          </w:tcPr>
          <w:p w14:paraId="724229D9"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סביבת התקנה </w:t>
            </w:r>
          </w:p>
        </w:tc>
      </w:tr>
      <w:tr w:rsidR="00A93A70" w:rsidRPr="00C77EB7" w14:paraId="503BB180" w14:textId="77777777" w:rsidTr="00D57899">
        <w:trPr>
          <w:trHeight w:val="559"/>
        </w:trPr>
        <w:tc>
          <w:tcPr>
            <w:tcW w:w="2957" w:type="dxa"/>
          </w:tcPr>
          <w:p w14:paraId="61C34AA2"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מיקום התקנה </w:t>
            </w:r>
          </w:p>
        </w:tc>
        <w:tc>
          <w:tcPr>
            <w:tcW w:w="1862" w:type="dxa"/>
          </w:tcPr>
          <w:p w14:paraId="1C130EA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8.2, 35.3.5</w:t>
            </w:r>
          </w:p>
        </w:tc>
        <w:tc>
          <w:tcPr>
            <w:tcW w:w="2021" w:type="dxa"/>
          </w:tcPr>
          <w:p w14:paraId="2226FD4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חיצוני/פנימי</w:t>
            </w:r>
          </w:p>
        </w:tc>
        <w:tc>
          <w:tcPr>
            <w:tcW w:w="1240" w:type="dxa"/>
          </w:tcPr>
          <w:p w14:paraId="4CCF855A" w14:textId="77777777" w:rsidR="00A93A70" w:rsidRPr="00C77EB7" w:rsidRDefault="00A93A70" w:rsidP="00764E99">
            <w:pPr>
              <w:rPr>
                <w:rFonts w:asciiTheme="minorBidi" w:hAnsiTheme="minorBidi" w:cstheme="minorBidi"/>
                <w:sz w:val="24"/>
                <w:szCs w:val="24"/>
                <w:rtl/>
              </w:rPr>
            </w:pPr>
          </w:p>
        </w:tc>
      </w:tr>
      <w:tr w:rsidR="00A93A70" w:rsidRPr="00C77EB7" w14:paraId="21BA892B" w14:textId="77777777" w:rsidTr="00D57899">
        <w:trPr>
          <w:trHeight w:val="694"/>
        </w:trPr>
        <w:tc>
          <w:tcPr>
            <w:tcW w:w="2957" w:type="dxa"/>
          </w:tcPr>
          <w:p w14:paraId="1D15533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דרגת ההגנה </w:t>
            </w:r>
          </w:p>
        </w:tc>
        <w:tc>
          <w:tcPr>
            <w:tcW w:w="1862" w:type="dxa"/>
          </w:tcPr>
          <w:p w14:paraId="56273FE6"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8.2.3, 8.2.2</w:t>
            </w:r>
          </w:p>
        </w:tc>
        <w:tc>
          <w:tcPr>
            <w:tcW w:w="2021" w:type="dxa"/>
          </w:tcPr>
          <w:p w14:paraId="3ACB343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IP2X</w:t>
            </w:r>
            <w:r w:rsidRPr="00C77EB7">
              <w:rPr>
                <w:rFonts w:asciiTheme="minorBidi" w:hAnsiTheme="minorBidi" w:cstheme="minorBidi"/>
                <w:sz w:val="24"/>
                <w:szCs w:val="24"/>
                <w:rtl/>
              </w:rPr>
              <w:t>-פנימי</w:t>
            </w:r>
          </w:p>
          <w:p w14:paraId="20A018A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IP23</w:t>
            </w:r>
            <w:r w:rsidRPr="00C77EB7">
              <w:rPr>
                <w:rFonts w:asciiTheme="minorBidi" w:hAnsiTheme="minorBidi" w:cstheme="minorBidi"/>
                <w:sz w:val="24"/>
                <w:szCs w:val="24"/>
                <w:rtl/>
              </w:rPr>
              <w:t>-חיצוני</w:t>
            </w:r>
          </w:p>
        </w:tc>
        <w:tc>
          <w:tcPr>
            <w:tcW w:w="1240" w:type="dxa"/>
          </w:tcPr>
          <w:p w14:paraId="38DD6D65" w14:textId="77777777" w:rsidR="00A93A70" w:rsidRPr="00C77EB7" w:rsidRDefault="00A93A70" w:rsidP="00764E99">
            <w:pPr>
              <w:rPr>
                <w:rFonts w:asciiTheme="minorBidi" w:hAnsiTheme="minorBidi" w:cstheme="minorBidi"/>
                <w:sz w:val="24"/>
                <w:szCs w:val="24"/>
                <w:rtl/>
              </w:rPr>
            </w:pPr>
          </w:p>
        </w:tc>
      </w:tr>
      <w:tr w:rsidR="00A93A70" w:rsidRPr="00C77EB7" w14:paraId="1D6F245A" w14:textId="77777777" w:rsidTr="00D57899">
        <w:trPr>
          <w:trHeight w:val="548"/>
        </w:trPr>
        <w:tc>
          <w:tcPr>
            <w:tcW w:w="2957" w:type="dxa"/>
          </w:tcPr>
          <w:p w14:paraId="0C2D096C"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דרגת הגנה לאחר שליפת אביזרים </w:t>
            </w:r>
          </w:p>
        </w:tc>
        <w:tc>
          <w:tcPr>
            <w:tcW w:w="1862" w:type="dxa"/>
          </w:tcPr>
          <w:p w14:paraId="36CF1CB2"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8.2.101</w:t>
            </w:r>
          </w:p>
        </w:tc>
        <w:tc>
          <w:tcPr>
            <w:tcW w:w="2021" w:type="dxa"/>
          </w:tcPr>
          <w:p w14:paraId="428CB5C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IP20</w:t>
            </w:r>
          </w:p>
        </w:tc>
        <w:tc>
          <w:tcPr>
            <w:tcW w:w="1240" w:type="dxa"/>
          </w:tcPr>
          <w:p w14:paraId="2B274AD9" w14:textId="77777777" w:rsidR="00A93A70" w:rsidRPr="00C77EB7" w:rsidRDefault="00A93A70" w:rsidP="00764E99">
            <w:pPr>
              <w:rPr>
                <w:rFonts w:asciiTheme="minorBidi" w:hAnsiTheme="minorBidi" w:cstheme="minorBidi"/>
                <w:sz w:val="24"/>
                <w:szCs w:val="24"/>
                <w:rtl/>
              </w:rPr>
            </w:pPr>
          </w:p>
        </w:tc>
      </w:tr>
      <w:tr w:rsidR="00A93A70" w:rsidRPr="00C77EB7" w14:paraId="0AC2599C" w14:textId="77777777" w:rsidTr="00D57899">
        <w:trPr>
          <w:trHeight w:val="570"/>
        </w:trPr>
        <w:tc>
          <w:tcPr>
            <w:tcW w:w="2957" w:type="dxa"/>
          </w:tcPr>
          <w:p w14:paraId="4BD2490A"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טמפרטורה סביבתית </w:t>
            </w:r>
          </w:p>
        </w:tc>
        <w:tc>
          <w:tcPr>
            <w:tcW w:w="1862" w:type="dxa"/>
          </w:tcPr>
          <w:p w14:paraId="5D48F54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7.1.1</w:t>
            </w:r>
          </w:p>
        </w:tc>
        <w:tc>
          <w:tcPr>
            <w:tcW w:w="2021" w:type="dxa"/>
          </w:tcPr>
          <w:p w14:paraId="52F5725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35C</w:t>
            </w:r>
          </w:p>
        </w:tc>
        <w:tc>
          <w:tcPr>
            <w:tcW w:w="1240" w:type="dxa"/>
          </w:tcPr>
          <w:p w14:paraId="2D2F4DA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35</w:t>
            </w:r>
          </w:p>
        </w:tc>
      </w:tr>
      <w:tr w:rsidR="00A93A70" w:rsidRPr="00C77EB7" w14:paraId="6EC09E48" w14:textId="77777777" w:rsidTr="00D57899">
        <w:trPr>
          <w:trHeight w:val="692"/>
        </w:trPr>
        <w:tc>
          <w:tcPr>
            <w:tcW w:w="2957" w:type="dxa"/>
          </w:tcPr>
          <w:p w14:paraId="5CF45EA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טמפרטורה מקסימאלית </w:t>
            </w:r>
          </w:p>
          <w:p w14:paraId="25E03A96"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רגעית מותרת </w:t>
            </w:r>
          </w:p>
        </w:tc>
        <w:tc>
          <w:tcPr>
            <w:tcW w:w="1862" w:type="dxa"/>
          </w:tcPr>
          <w:p w14:paraId="26344105"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9.2 , 7.1.1</w:t>
            </w:r>
          </w:p>
        </w:tc>
        <w:tc>
          <w:tcPr>
            <w:tcW w:w="2021" w:type="dxa"/>
          </w:tcPr>
          <w:p w14:paraId="3DAF1CF5"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Pr>
              <w:t>40C</w:t>
            </w:r>
          </w:p>
        </w:tc>
        <w:tc>
          <w:tcPr>
            <w:tcW w:w="1240" w:type="dxa"/>
          </w:tcPr>
          <w:p w14:paraId="01F6A911" w14:textId="77777777" w:rsidR="00A93A70" w:rsidRPr="00C77EB7" w:rsidRDefault="00A93A70" w:rsidP="00764E99">
            <w:pPr>
              <w:rPr>
                <w:rFonts w:asciiTheme="minorBidi" w:hAnsiTheme="minorBidi" w:cstheme="minorBidi"/>
                <w:sz w:val="24"/>
                <w:szCs w:val="24"/>
                <w:rtl/>
              </w:rPr>
            </w:pPr>
          </w:p>
        </w:tc>
      </w:tr>
      <w:tr w:rsidR="00A93A70" w:rsidRPr="00C77EB7" w14:paraId="3CEDEE14" w14:textId="77777777" w:rsidTr="00D57899">
        <w:trPr>
          <w:trHeight w:val="617"/>
        </w:trPr>
        <w:tc>
          <w:tcPr>
            <w:tcW w:w="2957" w:type="dxa"/>
          </w:tcPr>
          <w:p w14:paraId="6E851755"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דרגת הולם – </w:t>
            </w:r>
            <w:r w:rsidRPr="00C77EB7">
              <w:rPr>
                <w:rFonts w:asciiTheme="minorBidi" w:hAnsiTheme="minorBidi" w:cstheme="minorBidi"/>
                <w:sz w:val="24"/>
                <w:szCs w:val="24"/>
              </w:rPr>
              <w:t>external</w:t>
            </w:r>
          </w:p>
          <w:p w14:paraId="02DD0D4C" w14:textId="77777777" w:rsidR="00A93A70" w:rsidRPr="00C77EB7" w:rsidRDefault="00A93A70" w:rsidP="00764E99">
            <w:pPr>
              <w:rPr>
                <w:rFonts w:asciiTheme="minorBidi" w:hAnsiTheme="minorBidi" w:cstheme="minorBidi"/>
                <w:sz w:val="24"/>
                <w:szCs w:val="24"/>
              </w:rPr>
            </w:pPr>
            <w:r w:rsidRPr="00C77EB7">
              <w:rPr>
                <w:rFonts w:asciiTheme="minorBidi" w:hAnsiTheme="minorBidi" w:cstheme="minorBidi"/>
                <w:sz w:val="24"/>
                <w:szCs w:val="24"/>
              </w:rPr>
              <w:t>Mech.impact(ik)</w:t>
            </w:r>
          </w:p>
        </w:tc>
        <w:tc>
          <w:tcPr>
            <w:tcW w:w="1862" w:type="dxa"/>
          </w:tcPr>
          <w:p w14:paraId="7553C1F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10.2.6, 8.2.1</w:t>
            </w:r>
          </w:p>
        </w:tc>
        <w:tc>
          <w:tcPr>
            <w:tcW w:w="2021" w:type="dxa"/>
          </w:tcPr>
          <w:p w14:paraId="294645FB"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None</w:t>
            </w:r>
          </w:p>
        </w:tc>
        <w:tc>
          <w:tcPr>
            <w:tcW w:w="1240" w:type="dxa"/>
          </w:tcPr>
          <w:p w14:paraId="07F77FC9" w14:textId="77777777" w:rsidR="00A93A70" w:rsidRPr="00C77EB7" w:rsidRDefault="00A93A70" w:rsidP="00764E99">
            <w:pPr>
              <w:rPr>
                <w:rFonts w:asciiTheme="minorBidi" w:hAnsiTheme="minorBidi" w:cstheme="minorBidi"/>
                <w:sz w:val="24"/>
                <w:szCs w:val="24"/>
              </w:rPr>
            </w:pPr>
            <w:r w:rsidRPr="00C77EB7">
              <w:rPr>
                <w:rFonts w:asciiTheme="minorBidi" w:hAnsiTheme="minorBidi" w:cstheme="minorBidi"/>
                <w:sz w:val="24"/>
                <w:szCs w:val="24"/>
              </w:rPr>
              <w:t>None</w:t>
            </w:r>
          </w:p>
        </w:tc>
      </w:tr>
      <w:tr w:rsidR="00A93A70" w:rsidRPr="00C77EB7" w14:paraId="1C7BE25C" w14:textId="77777777" w:rsidTr="00D57899">
        <w:trPr>
          <w:trHeight w:val="554"/>
        </w:trPr>
        <w:tc>
          <w:tcPr>
            <w:tcW w:w="2957" w:type="dxa"/>
          </w:tcPr>
          <w:p w14:paraId="0ED3479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אחוז לוחות </w:t>
            </w:r>
          </w:p>
        </w:tc>
        <w:tc>
          <w:tcPr>
            <w:tcW w:w="1862" w:type="dxa"/>
          </w:tcPr>
          <w:p w14:paraId="5A6F1D69"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7.1.2</w:t>
            </w:r>
          </w:p>
        </w:tc>
        <w:tc>
          <w:tcPr>
            <w:tcW w:w="2021" w:type="dxa"/>
          </w:tcPr>
          <w:p w14:paraId="73C83B01"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50% ב- </w:t>
            </w:r>
            <w:r w:rsidRPr="00C77EB7">
              <w:rPr>
                <w:rFonts w:asciiTheme="minorBidi" w:hAnsiTheme="minorBidi" w:cstheme="minorBidi"/>
                <w:sz w:val="24"/>
                <w:szCs w:val="24"/>
              </w:rPr>
              <w:t>40C</w:t>
            </w:r>
            <w:r w:rsidRPr="00C77EB7">
              <w:rPr>
                <w:rFonts w:asciiTheme="minorBidi" w:hAnsiTheme="minorBidi" w:cstheme="minorBidi"/>
                <w:sz w:val="24"/>
                <w:szCs w:val="24"/>
                <w:rtl/>
              </w:rPr>
              <w:t>:פנימי</w:t>
            </w:r>
          </w:p>
          <w:p w14:paraId="638C8AD9"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100% ב- </w:t>
            </w:r>
            <w:r w:rsidRPr="00C77EB7">
              <w:rPr>
                <w:rFonts w:asciiTheme="minorBidi" w:hAnsiTheme="minorBidi" w:cstheme="minorBidi"/>
                <w:sz w:val="24"/>
                <w:szCs w:val="24"/>
              </w:rPr>
              <w:t>25C</w:t>
            </w:r>
            <w:r w:rsidRPr="00C77EB7">
              <w:rPr>
                <w:rFonts w:asciiTheme="minorBidi" w:hAnsiTheme="minorBidi" w:cstheme="minorBidi"/>
                <w:sz w:val="24"/>
                <w:szCs w:val="24"/>
                <w:rtl/>
              </w:rPr>
              <w:t>: חיצוני</w:t>
            </w:r>
          </w:p>
        </w:tc>
        <w:tc>
          <w:tcPr>
            <w:tcW w:w="1240" w:type="dxa"/>
          </w:tcPr>
          <w:p w14:paraId="21B79FD8" w14:textId="77777777" w:rsidR="00A93A70" w:rsidRPr="00C77EB7" w:rsidRDefault="00A93A70" w:rsidP="00764E99">
            <w:pPr>
              <w:rPr>
                <w:rFonts w:asciiTheme="minorBidi" w:hAnsiTheme="minorBidi" w:cstheme="minorBidi"/>
                <w:sz w:val="24"/>
                <w:szCs w:val="24"/>
                <w:rtl/>
              </w:rPr>
            </w:pPr>
          </w:p>
        </w:tc>
      </w:tr>
      <w:tr w:rsidR="00A93A70" w:rsidRPr="00C77EB7" w14:paraId="7A5E994B" w14:textId="77777777" w:rsidTr="00D57899">
        <w:trPr>
          <w:trHeight w:val="562"/>
        </w:trPr>
        <w:tc>
          <w:tcPr>
            <w:tcW w:w="2957" w:type="dxa"/>
          </w:tcPr>
          <w:p w14:paraId="57A7A26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דרגת זיהום </w:t>
            </w:r>
          </w:p>
        </w:tc>
        <w:tc>
          <w:tcPr>
            <w:tcW w:w="1862" w:type="dxa"/>
          </w:tcPr>
          <w:p w14:paraId="550F734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7.1.3</w:t>
            </w:r>
          </w:p>
        </w:tc>
        <w:tc>
          <w:tcPr>
            <w:tcW w:w="2021" w:type="dxa"/>
          </w:tcPr>
          <w:p w14:paraId="4CC7889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3</w:t>
            </w:r>
          </w:p>
        </w:tc>
        <w:tc>
          <w:tcPr>
            <w:tcW w:w="1240" w:type="dxa"/>
          </w:tcPr>
          <w:p w14:paraId="1DD11D52"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3</w:t>
            </w:r>
          </w:p>
        </w:tc>
      </w:tr>
      <w:tr w:rsidR="00A93A70" w:rsidRPr="00C77EB7" w14:paraId="6D269431" w14:textId="77777777" w:rsidTr="00D57899">
        <w:trPr>
          <w:trHeight w:val="542"/>
        </w:trPr>
        <w:tc>
          <w:tcPr>
            <w:tcW w:w="2957" w:type="dxa"/>
          </w:tcPr>
          <w:p w14:paraId="1A2BCF8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רמת מידור </w:t>
            </w:r>
            <w:r w:rsidRPr="00C77EB7">
              <w:rPr>
                <w:rFonts w:asciiTheme="minorBidi" w:hAnsiTheme="minorBidi" w:cstheme="minorBidi"/>
                <w:sz w:val="24"/>
                <w:szCs w:val="24"/>
              </w:rPr>
              <w:t>forms</w:t>
            </w:r>
            <w:r w:rsidRPr="00C77EB7">
              <w:rPr>
                <w:rFonts w:asciiTheme="minorBidi" w:hAnsiTheme="minorBidi" w:cstheme="minorBidi"/>
                <w:sz w:val="24"/>
                <w:szCs w:val="24"/>
                <w:rtl/>
              </w:rPr>
              <w:t xml:space="preserve"> </w:t>
            </w:r>
          </w:p>
        </w:tc>
        <w:tc>
          <w:tcPr>
            <w:tcW w:w="1862" w:type="dxa"/>
          </w:tcPr>
          <w:p w14:paraId="1DC53C7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8.101</w:t>
            </w:r>
          </w:p>
        </w:tc>
        <w:tc>
          <w:tcPr>
            <w:tcW w:w="2021" w:type="dxa"/>
          </w:tcPr>
          <w:p w14:paraId="32AE8E6F" w14:textId="77777777" w:rsidR="00A93A70" w:rsidRPr="00C77EB7" w:rsidRDefault="00A93A70" w:rsidP="00764E99">
            <w:pPr>
              <w:rPr>
                <w:rFonts w:asciiTheme="minorBidi" w:hAnsiTheme="minorBidi" w:cstheme="minorBidi"/>
                <w:sz w:val="24"/>
                <w:szCs w:val="24"/>
              </w:rPr>
            </w:pPr>
            <w:r w:rsidRPr="00C77EB7">
              <w:rPr>
                <w:rFonts w:asciiTheme="minorBidi" w:hAnsiTheme="minorBidi" w:cstheme="minorBidi"/>
                <w:sz w:val="24"/>
                <w:szCs w:val="24"/>
              </w:rPr>
              <w:t>4b</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4a</w:t>
            </w:r>
            <w:r w:rsidRPr="00C77EB7">
              <w:rPr>
                <w:rFonts w:asciiTheme="minorBidi" w:hAnsiTheme="minorBidi" w:cstheme="minorBidi"/>
                <w:sz w:val="24"/>
                <w:szCs w:val="24"/>
                <w:rtl/>
              </w:rPr>
              <w:t>,</w:t>
            </w:r>
            <w:r w:rsidRPr="00C77EB7">
              <w:rPr>
                <w:rFonts w:asciiTheme="minorBidi" w:hAnsiTheme="minorBidi" w:cstheme="minorBidi"/>
                <w:sz w:val="24"/>
                <w:szCs w:val="24"/>
              </w:rPr>
              <w:t>3b</w:t>
            </w:r>
            <w:r w:rsidRPr="00C77EB7">
              <w:rPr>
                <w:rFonts w:asciiTheme="minorBidi" w:hAnsiTheme="minorBidi" w:cstheme="minorBidi"/>
                <w:sz w:val="24"/>
                <w:szCs w:val="24"/>
                <w:rtl/>
              </w:rPr>
              <w:t>,</w:t>
            </w:r>
            <w:r w:rsidRPr="00C77EB7">
              <w:rPr>
                <w:rFonts w:asciiTheme="minorBidi" w:hAnsiTheme="minorBidi" w:cstheme="minorBidi"/>
                <w:sz w:val="24"/>
                <w:szCs w:val="24"/>
              </w:rPr>
              <w:t>3a</w:t>
            </w:r>
            <w:r w:rsidRPr="00C77EB7">
              <w:rPr>
                <w:rFonts w:asciiTheme="minorBidi" w:hAnsiTheme="minorBidi" w:cstheme="minorBidi"/>
                <w:sz w:val="24"/>
                <w:szCs w:val="24"/>
                <w:rtl/>
              </w:rPr>
              <w:t>,</w:t>
            </w:r>
            <w:r w:rsidRPr="00C77EB7">
              <w:rPr>
                <w:rFonts w:asciiTheme="minorBidi" w:hAnsiTheme="minorBidi" w:cstheme="minorBidi"/>
                <w:sz w:val="24"/>
                <w:szCs w:val="24"/>
              </w:rPr>
              <w:t>2b</w:t>
            </w:r>
            <w:r w:rsidRPr="00C77EB7">
              <w:rPr>
                <w:rFonts w:asciiTheme="minorBidi" w:hAnsiTheme="minorBidi" w:cstheme="minorBidi"/>
                <w:sz w:val="24"/>
                <w:szCs w:val="24"/>
                <w:rtl/>
              </w:rPr>
              <w:t>,</w:t>
            </w:r>
            <w:r w:rsidRPr="00C77EB7">
              <w:rPr>
                <w:rFonts w:asciiTheme="minorBidi" w:hAnsiTheme="minorBidi" w:cstheme="minorBidi"/>
                <w:sz w:val="24"/>
                <w:szCs w:val="24"/>
              </w:rPr>
              <w:t>2a</w:t>
            </w:r>
          </w:p>
        </w:tc>
        <w:tc>
          <w:tcPr>
            <w:tcW w:w="1240" w:type="dxa"/>
          </w:tcPr>
          <w:p w14:paraId="6D9AF7F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2B</w:t>
            </w:r>
          </w:p>
        </w:tc>
      </w:tr>
      <w:tr w:rsidR="00A93A70" w:rsidRPr="00C77EB7" w14:paraId="71BFF261" w14:textId="77777777" w:rsidTr="00D57899">
        <w:trPr>
          <w:trHeight w:val="578"/>
        </w:trPr>
        <w:tc>
          <w:tcPr>
            <w:tcW w:w="2957" w:type="dxa"/>
          </w:tcPr>
          <w:p w14:paraId="7C100C1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עמידה בפני קורוזיה </w:t>
            </w:r>
          </w:p>
        </w:tc>
        <w:tc>
          <w:tcPr>
            <w:tcW w:w="1862" w:type="dxa"/>
          </w:tcPr>
          <w:p w14:paraId="0EADBF8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10.2.2.</w:t>
            </w:r>
          </w:p>
        </w:tc>
        <w:tc>
          <w:tcPr>
            <w:tcW w:w="2021" w:type="dxa"/>
          </w:tcPr>
          <w:p w14:paraId="3A9975C9"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רגילה </w:t>
            </w:r>
          </w:p>
        </w:tc>
        <w:tc>
          <w:tcPr>
            <w:tcW w:w="1240" w:type="dxa"/>
          </w:tcPr>
          <w:p w14:paraId="2C486E65" w14:textId="77777777" w:rsidR="00A93A70" w:rsidRPr="00C77EB7" w:rsidRDefault="00A93A70" w:rsidP="00764E99">
            <w:pPr>
              <w:rPr>
                <w:rFonts w:asciiTheme="minorBidi" w:hAnsiTheme="minorBidi" w:cstheme="minorBidi"/>
                <w:sz w:val="24"/>
                <w:szCs w:val="24"/>
                <w:rtl/>
              </w:rPr>
            </w:pPr>
          </w:p>
        </w:tc>
      </w:tr>
      <w:tr w:rsidR="00A93A70" w:rsidRPr="00C77EB7" w14:paraId="1A838DE0" w14:textId="77777777" w:rsidTr="00D57899">
        <w:trPr>
          <w:trHeight w:val="578"/>
        </w:trPr>
        <w:tc>
          <w:tcPr>
            <w:tcW w:w="8080" w:type="dxa"/>
            <w:gridSpan w:val="4"/>
          </w:tcPr>
          <w:p w14:paraId="6BC25D56"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שיטת התקנה </w:t>
            </w:r>
          </w:p>
        </w:tc>
      </w:tr>
      <w:tr w:rsidR="00A93A70" w:rsidRPr="00C77EB7" w14:paraId="4F816A6F" w14:textId="77777777" w:rsidTr="00D57899">
        <w:trPr>
          <w:trHeight w:val="578"/>
        </w:trPr>
        <w:tc>
          <w:tcPr>
            <w:tcW w:w="2957" w:type="dxa"/>
          </w:tcPr>
          <w:p w14:paraId="43E697E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מיקום התקנה </w:t>
            </w:r>
          </w:p>
        </w:tc>
        <w:tc>
          <w:tcPr>
            <w:tcW w:w="1862" w:type="dxa"/>
          </w:tcPr>
          <w:p w14:paraId="005F38D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5.6, 3.3</w:t>
            </w:r>
          </w:p>
        </w:tc>
        <w:tc>
          <w:tcPr>
            <w:tcW w:w="2021" w:type="dxa"/>
          </w:tcPr>
          <w:p w14:paraId="601540F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תליה על קיר/עומד </w:t>
            </w:r>
          </w:p>
          <w:p w14:paraId="2A6B076C"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על רצפה </w:t>
            </w:r>
          </w:p>
        </w:tc>
        <w:tc>
          <w:tcPr>
            <w:tcW w:w="1240" w:type="dxa"/>
          </w:tcPr>
          <w:p w14:paraId="67089678" w14:textId="77777777" w:rsidR="00A93A70" w:rsidRPr="00C77EB7" w:rsidRDefault="00A93A70" w:rsidP="00764E99">
            <w:pPr>
              <w:rPr>
                <w:rFonts w:asciiTheme="minorBidi" w:hAnsiTheme="minorBidi" w:cstheme="minorBidi"/>
                <w:sz w:val="24"/>
                <w:szCs w:val="24"/>
                <w:rtl/>
              </w:rPr>
            </w:pPr>
          </w:p>
        </w:tc>
      </w:tr>
      <w:tr w:rsidR="00A93A70" w:rsidRPr="00C77EB7" w14:paraId="286FF30C" w14:textId="77777777" w:rsidTr="00D57899">
        <w:trPr>
          <w:trHeight w:val="578"/>
        </w:trPr>
        <w:tc>
          <w:tcPr>
            <w:tcW w:w="2957" w:type="dxa"/>
          </w:tcPr>
          <w:p w14:paraId="32DD134B"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מידות ומשקל מקסימליים </w:t>
            </w:r>
          </w:p>
        </w:tc>
        <w:tc>
          <w:tcPr>
            <w:tcW w:w="1862" w:type="dxa"/>
          </w:tcPr>
          <w:p w14:paraId="6639FE75"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6.2.1, 5.6</w:t>
            </w:r>
          </w:p>
        </w:tc>
        <w:tc>
          <w:tcPr>
            <w:tcW w:w="2021" w:type="dxa"/>
          </w:tcPr>
          <w:p w14:paraId="59E3C30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לפי הוראות יצרן </w:t>
            </w:r>
          </w:p>
        </w:tc>
        <w:tc>
          <w:tcPr>
            <w:tcW w:w="1240" w:type="dxa"/>
          </w:tcPr>
          <w:p w14:paraId="11BD5B9B" w14:textId="77777777" w:rsidR="00A93A70" w:rsidRPr="00C77EB7" w:rsidRDefault="00A93A70" w:rsidP="00764E99">
            <w:pPr>
              <w:rPr>
                <w:rFonts w:asciiTheme="minorBidi" w:hAnsiTheme="minorBidi" w:cstheme="minorBidi"/>
                <w:sz w:val="24"/>
                <w:szCs w:val="24"/>
                <w:rtl/>
              </w:rPr>
            </w:pPr>
          </w:p>
        </w:tc>
      </w:tr>
      <w:tr w:rsidR="00A93A70" w:rsidRPr="00C77EB7" w14:paraId="205C9D40" w14:textId="77777777" w:rsidTr="00D57899">
        <w:trPr>
          <w:trHeight w:val="578"/>
        </w:trPr>
        <w:tc>
          <w:tcPr>
            <w:tcW w:w="2957" w:type="dxa"/>
          </w:tcPr>
          <w:p w14:paraId="69CBCD8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סוג כניסת כבלים </w:t>
            </w:r>
          </w:p>
        </w:tc>
        <w:tc>
          <w:tcPr>
            <w:tcW w:w="1862" w:type="dxa"/>
          </w:tcPr>
          <w:p w14:paraId="4A97A5E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8.8</w:t>
            </w:r>
          </w:p>
        </w:tc>
        <w:tc>
          <w:tcPr>
            <w:tcW w:w="2021" w:type="dxa"/>
          </w:tcPr>
          <w:p w14:paraId="36C4792B"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כבלים/תעלות פ"צ </w:t>
            </w:r>
          </w:p>
        </w:tc>
        <w:tc>
          <w:tcPr>
            <w:tcW w:w="1240" w:type="dxa"/>
          </w:tcPr>
          <w:p w14:paraId="2A692FD4" w14:textId="77777777" w:rsidR="00A93A70" w:rsidRPr="00C77EB7" w:rsidRDefault="00A93A70" w:rsidP="00764E99">
            <w:pPr>
              <w:rPr>
                <w:rFonts w:asciiTheme="minorBidi" w:hAnsiTheme="minorBidi" w:cstheme="minorBidi"/>
                <w:sz w:val="24"/>
                <w:szCs w:val="24"/>
                <w:rtl/>
              </w:rPr>
            </w:pPr>
          </w:p>
        </w:tc>
      </w:tr>
      <w:tr w:rsidR="00A93A70" w:rsidRPr="00C77EB7" w14:paraId="1DC9917B" w14:textId="77777777" w:rsidTr="00D57899">
        <w:trPr>
          <w:trHeight w:val="578"/>
        </w:trPr>
        <w:tc>
          <w:tcPr>
            <w:tcW w:w="2957" w:type="dxa"/>
          </w:tcPr>
          <w:p w14:paraId="1C0973CC"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כיוון כניסת כבלים ללוח </w:t>
            </w:r>
          </w:p>
        </w:tc>
        <w:tc>
          <w:tcPr>
            <w:tcW w:w="1862" w:type="dxa"/>
          </w:tcPr>
          <w:p w14:paraId="31AC20E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8.8</w:t>
            </w:r>
          </w:p>
        </w:tc>
        <w:tc>
          <w:tcPr>
            <w:tcW w:w="2021" w:type="dxa"/>
          </w:tcPr>
          <w:p w14:paraId="3376A51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תחתון/עליון </w:t>
            </w:r>
          </w:p>
        </w:tc>
        <w:tc>
          <w:tcPr>
            <w:tcW w:w="1240" w:type="dxa"/>
          </w:tcPr>
          <w:p w14:paraId="69A94504" w14:textId="77777777" w:rsidR="00A93A70" w:rsidRPr="00C77EB7" w:rsidRDefault="00A93A70" w:rsidP="00764E99">
            <w:pPr>
              <w:rPr>
                <w:rFonts w:asciiTheme="minorBidi" w:hAnsiTheme="minorBidi" w:cstheme="minorBidi"/>
                <w:sz w:val="24"/>
                <w:szCs w:val="24"/>
                <w:rtl/>
              </w:rPr>
            </w:pPr>
          </w:p>
        </w:tc>
      </w:tr>
      <w:tr w:rsidR="00A93A70" w:rsidRPr="00C77EB7" w14:paraId="2A5A81F9" w14:textId="77777777" w:rsidTr="00D57899">
        <w:trPr>
          <w:trHeight w:val="578"/>
        </w:trPr>
        <w:tc>
          <w:tcPr>
            <w:tcW w:w="2957" w:type="dxa"/>
          </w:tcPr>
          <w:p w14:paraId="58DEEC2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סוג המוליכים החיצוניים </w:t>
            </w:r>
          </w:p>
        </w:tc>
        <w:tc>
          <w:tcPr>
            <w:tcW w:w="1862" w:type="dxa"/>
          </w:tcPr>
          <w:p w14:paraId="7B16978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8.8</w:t>
            </w:r>
          </w:p>
        </w:tc>
        <w:tc>
          <w:tcPr>
            <w:tcW w:w="2021" w:type="dxa"/>
          </w:tcPr>
          <w:p w14:paraId="2CBF8CC1"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נחושת/אלומיניום </w:t>
            </w:r>
          </w:p>
        </w:tc>
        <w:tc>
          <w:tcPr>
            <w:tcW w:w="1240" w:type="dxa"/>
          </w:tcPr>
          <w:p w14:paraId="4B878DDF" w14:textId="77777777" w:rsidR="00A93A70" w:rsidRPr="00C77EB7" w:rsidRDefault="00A93A70" w:rsidP="00764E99">
            <w:pPr>
              <w:rPr>
                <w:rFonts w:asciiTheme="minorBidi" w:hAnsiTheme="minorBidi" w:cstheme="minorBidi"/>
                <w:sz w:val="24"/>
                <w:szCs w:val="24"/>
                <w:rtl/>
              </w:rPr>
            </w:pPr>
          </w:p>
        </w:tc>
      </w:tr>
      <w:tr w:rsidR="00A93A70" w:rsidRPr="00C77EB7" w14:paraId="79B2EFAD" w14:textId="77777777" w:rsidTr="00D57899">
        <w:trPr>
          <w:trHeight w:val="578"/>
        </w:trPr>
        <w:tc>
          <w:tcPr>
            <w:tcW w:w="2957" w:type="dxa"/>
          </w:tcPr>
          <w:p w14:paraId="6D38FEC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כניסת כבלים למפסק </w:t>
            </w:r>
          </w:p>
        </w:tc>
        <w:tc>
          <w:tcPr>
            <w:tcW w:w="1862" w:type="dxa"/>
          </w:tcPr>
          <w:p w14:paraId="3E920F06" w14:textId="77777777" w:rsidR="00A93A70" w:rsidRPr="00C77EB7" w:rsidRDefault="00A93A70" w:rsidP="00764E99">
            <w:pPr>
              <w:rPr>
                <w:rFonts w:asciiTheme="minorBidi" w:hAnsiTheme="minorBidi" w:cstheme="minorBidi"/>
                <w:sz w:val="24"/>
                <w:szCs w:val="24"/>
                <w:rtl/>
              </w:rPr>
            </w:pPr>
          </w:p>
        </w:tc>
        <w:tc>
          <w:tcPr>
            <w:tcW w:w="2021" w:type="dxa"/>
          </w:tcPr>
          <w:p w14:paraId="04573C0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ישיר/מהדקים </w:t>
            </w:r>
          </w:p>
        </w:tc>
        <w:tc>
          <w:tcPr>
            <w:tcW w:w="1240" w:type="dxa"/>
          </w:tcPr>
          <w:p w14:paraId="21A608F9" w14:textId="77777777" w:rsidR="00A93A70" w:rsidRPr="00C77EB7" w:rsidRDefault="00A93A70" w:rsidP="00764E99">
            <w:pPr>
              <w:rPr>
                <w:rFonts w:asciiTheme="minorBidi" w:hAnsiTheme="minorBidi" w:cstheme="minorBidi"/>
                <w:sz w:val="24"/>
                <w:szCs w:val="24"/>
                <w:rtl/>
              </w:rPr>
            </w:pPr>
          </w:p>
        </w:tc>
      </w:tr>
      <w:tr w:rsidR="00A93A70" w:rsidRPr="00C77EB7" w14:paraId="3790ED0F" w14:textId="77777777" w:rsidTr="00D57899">
        <w:trPr>
          <w:trHeight w:val="578"/>
        </w:trPr>
        <w:tc>
          <w:tcPr>
            <w:tcW w:w="8080" w:type="dxa"/>
            <w:gridSpan w:val="4"/>
          </w:tcPr>
          <w:p w14:paraId="60A1BB07"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סידורי הפעלה </w:t>
            </w:r>
          </w:p>
        </w:tc>
      </w:tr>
      <w:tr w:rsidR="00A93A70" w:rsidRPr="00C77EB7" w14:paraId="27DEAFC7" w14:textId="77777777" w:rsidTr="00D57899">
        <w:trPr>
          <w:trHeight w:val="578"/>
        </w:trPr>
        <w:tc>
          <w:tcPr>
            <w:tcW w:w="2957" w:type="dxa"/>
          </w:tcPr>
          <w:p w14:paraId="4DE3396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גישה לתפעול ציוד ידני </w:t>
            </w:r>
          </w:p>
        </w:tc>
        <w:tc>
          <w:tcPr>
            <w:tcW w:w="1862" w:type="dxa"/>
          </w:tcPr>
          <w:p w14:paraId="211E2645" w14:textId="77777777" w:rsidR="00A93A70" w:rsidRPr="00C77EB7" w:rsidRDefault="00A93A70" w:rsidP="00764E99">
            <w:pPr>
              <w:rPr>
                <w:rFonts w:asciiTheme="minorBidi" w:hAnsiTheme="minorBidi" w:cstheme="minorBidi"/>
                <w:b/>
                <w:bCs/>
                <w:i/>
                <w:iCs/>
                <w:color w:val="FF0000"/>
                <w:sz w:val="24"/>
                <w:szCs w:val="24"/>
                <w:u w:val="single"/>
                <w:rtl/>
              </w:rPr>
            </w:pPr>
          </w:p>
        </w:tc>
        <w:tc>
          <w:tcPr>
            <w:tcW w:w="2021" w:type="dxa"/>
          </w:tcPr>
          <w:p w14:paraId="1CAEF697" w14:textId="77777777" w:rsidR="00A93A70" w:rsidRPr="00C77EB7" w:rsidRDefault="00A93A70" w:rsidP="00764E99">
            <w:pPr>
              <w:rPr>
                <w:rFonts w:asciiTheme="minorBidi" w:hAnsiTheme="minorBidi" w:cstheme="minorBidi"/>
                <w:i/>
                <w:iCs/>
                <w:sz w:val="24"/>
                <w:szCs w:val="24"/>
                <w:rtl/>
              </w:rPr>
            </w:pPr>
            <w:r w:rsidRPr="00C77EB7">
              <w:rPr>
                <w:rFonts w:asciiTheme="minorBidi" w:hAnsiTheme="minorBidi" w:cstheme="minorBidi"/>
                <w:i/>
                <w:iCs/>
                <w:sz w:val="24"/>
                <w:szCs w:val="24"/>
                <w:rtl/>
              </w:rPr>
              <w:t>אנשים מיומנים/</w:t>
            </w:r>
          </w:p>
          <w:p w14:paraId="7F36CA4E" w14:textId="77777777" w:rsidR="00A93A70" w:rsidRPr="00C77EB7" w:rsidRDefault="00A93A70" w:rsidP="00764E99">
            <w:pPr>
              <w:rPr>
                <w:rFonts w:asciiTheme="minorBidi" w:hAnsiTheme="minorBidi" w:cstheme="minorBidi"/>
                <w:i/>
                <w:iCs/>
                <w:sz w:val="24"/>
                <w:szCs w:val="24"/>
                <w:rtl/>
              </w:rPr>
            </w:pPr>
            <w:r w:rsidRPr="00C77EB7">
              <w:rPr>
                <w:rFonts w:asciiTheme="minorBidi" w:hAnsiTheme="minorBidi" w:cstheme="minorBidi"/>
                <w:i/>
                <w:iCs/>
                <w:sz w:val="24"/>
                <w:szCs w:val="24"/>
                <w:rtl/>
              </w:rPr>
              <w:t xml:space="preserve">אשים בלתי מיומנים </w:t>
            </w:r>
          </w:p>
        </w:tc>
        <w:tc>
          <w:tcPr>
            <w:tcW w:w="1240" w:type="dxa"/>
          </w:tcPr>
          <w:p w14:paraId="73FC0F2A" w14:textId="77777777" w:rsidR="00A93A70" w:rsidRPr="00C77EB7" w:rsidRDefault="00A93A70" w:rsidP="00764E99">
            <w:pPr>
              <w:rPr>
                <w:rFonts w:asciiTheme="minorBidi" w:hAnsiTheme="minorBidi" w:cstheme="minorBidi"/>
                <w:b/>
                <w:bCs/>
                <w:i/>
                <w:iCs/>
                <w:color w:val="FF0000"/>
                <w:sz w:val="24"/>
                <w:szCs w:val="24"/>
                <w:u w:val="single"/>
                <w:rtl/>
              </w:rPr>
            </w:pPr>
          </w:p>
        </w:tc>
      </w:tr>
      <w:tr w:rsidR="00A93A70" w:rsidRPr="00C77EB7" w14:paraId="107902D4" w14:textId="77777777" w:rsidTr="00D57899">
        <w:trPr>
          <w:trHeight w:val="578"/>
        </w:trPr>
        <w:tc>
          <w:tcPr>
            <w:tcW w:w="8080" w:type="dxa"/>
            <w:gridSpan w:val="4"/>
          </w:tcPr>
          <w:p w14:paraId="250A1FF7"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lastRenderedPageBreak/>
              <w:t>יכולת הולכת זרם</w:t>
            </w:r>
          </w:p>
        </w:tc>
      </w:tr>
      <w:tr w:rsidR="00A93A70" w:rsidRPr="00C77EB7" w14:paraId="00109251" w14:textId="77777777" w:rsidTr="00D57899">
        <w:trPr>
          <w:trHeight w:val="578"/>
        </w:trPr>
        <w:tc>
          <w:tcPr>
            <w:tcW w:w="2957" w:type="dxa"/>
          </w:tcPr>
          <w:p w14:paraId="0D6E260F" w14:textId="77777777" w:rsidR="00A93A70" w:rsidRPr="00C77EB7" w:rsidRDefault="00A93A70" w:rsidP="00764E99">
            <w:pPr>
              <w:rPr>
                <w:rFonts w:asciiTheme="minorBidi" w:hAnsiTheme="minorBidi" w:cstheme="minorBidi"/>
                <w:b/>
                <w:bCs/>
                <w:i/>
                <w:iCs/>
                <w:color w:val="FF0000"/>
                <w:sz w:val="24"/>
                <w:szCs w:val="24"/>
                <w:u w:val="single"/>
                <w:rtl/>
              </w:rPr>
            </w:pPr>
            <w:r w:rsidRPr="00C77EB7">
              <w:rPr>
                <w:rFonts w:asciiTheme="minorBidi" w:hAnsiTheme="minorBidi" w:cstheme="minorBidi"/>
                <w:sz w:val="24"/>
                <w:szCs w:val="24"/>
                <w:rtl/>
              </w:rPr>
              <w:t xml:space="preserve">גישה נומינאלי של המכלול </w:t>
            </w:r>
            <w:r w:rsidRPr="00C77EB7">
              <w:rPr>
                <w:rFonts w:asciiTheme="minorBidi" w:hAnsiTheme="minorBidi" w:cstheme="minorBidi"/>
                <w:sz w:val="24"/>
                <w:szCs w:val="24"/>
              </w:rPr>
              <w:t>ina</w:t>
            </w:r>
            <w:r w:rsidRPr="00C77EB7">
              <w:rPr>
                <w:rFonts w:asciiTheme="minorBidi" w:hAnsiTheme="minorBidi" w:cstheme="minorBidi"/>
                <w:sz w:val="24"/>
                <w:szCs w:val="24"/>
                <w:rtl/>
              </w:rPr>
              <w:t>/ אמפר</w:t>
            </w:r>
          </w:p>
        </w:tc>
        <w:tc>
          <w:tcPr>
            <w:tcW w:w="1862" w:type="dxa"/>
          </w:tcPr>
          <w:p w14:paraId="55B6B2EA"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3.8.9.1</w:t>
            </w:r>
          </w:p>
        </w:tc>
        <w:tc>
          <w:tcPr>
            <w:tcW w:w="2021" w:type="dxa"/>
          </w:tcPr>
          <w:p w14:paraId="5CFA8DF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סטנדרט היצרן </w:t>
            </w:r>
          </w:p>
        </w:tc>
        <w:tc>
          <w:tcPr>
            <w:tcW w:w="1240" w:type="dxa"/>
          </w:tcPr>
          <w:p w14:paraId="1324A66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None</w:t>
            </w:r>
          </w:p>
        </w:tc>
      </w:tr>
      <w:tr w:rsidR="00A93A70" w:rsidRPr="00C77EB7" w14:paraId="03EB5FE4" w14:textId="77777777" w:rsidTr="00D57899">
        <w:trPr>
          <w:trHeight w:val="578"/>
        </w:trPr>
        <w:tc>
          <w:tcPr>
            <w:tcW w:w="2957" w:type="dxa"/>
          </w:tcPr>
          <w:p w14:paraId="16C9D93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זרם נומינאלי של כל אביזר </w:t>
            </w:r>
            <w:r w:rsidRPr="00C77EB7">
              <w:rPr>
                <w:rFonts w:asciiTheme="minorBidi" w:hAnsiTheme="minorBidi" w:cstheme="minorBidi"/>
                <w:sz w:val="24"/>
                <w:szCs w:val="24"/>
              </w:rPr>
              <w:t>inc</w:t>
            </w:r>
          </w:p>
        </w:tc>
        <w:tc>
          <w:tcPr>
            <w:tcW w:w="1862" w:type="dxa"/>
          </w:tcPr>
          <w:p w14:paraId="589DBCE9"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5.3.2</w:t>
            </w:r>
          </w:p>
        </w:tc>
        <w:tc>
          <w:tcPr>
            <w:tcW w:w="2021" w:type="dxa"/>
          </w:tcPr>
          <w:p w14:paraId="3665202A"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סטנדרט היצרן </w:t>
            </w:r>
          </w:p>
        </w:tc>
        <w:tc>
          <w:tcPr>
            <w:tcW w:w="1240" w:type="dxa"/>
          </w:tcPr>
          <w:p w14:paraId="608FB3A3"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None</w:t>
            </w:r>
          </w:p>
        </w:tc>
      </w:tr>
      <w:tr w:rsidR="00A93A70" w:rsidRPr="00C77EB7" w14:paraId="24621D97" w14:textId="77777777" w:rsidTr="00D57899">
        <w:trPr>
          <w:trHeight w:val="578"/>
        </w:trPr>
        <w:tc>
          <w:tcPr>
            <w:tcW w:w="2957" w:type="dxa"/>
          </w:tcPr>
          <w:p w14:paraId="77CA61FA"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מקדם העמסה </w:t>
            </w:r>
            <w:r w:rsidRPr="00C77EB7">
              <w:rPr>
                <w:rFonts w:asciiTheme="minorBidi" w:hAnsiTheme="minorBidi" w:cstheme="minorBidi"/>
                <w:sz w:val="24"/>
                <w:szCs w:val="24"/>
              </w:rPr>
              <w:t>RDF</w:t>
            </w:r>
          </w:p>
        </w:tc>
        <w:tc>
          <w:tcPr>
            <w:tcW w:w="1862" w:type="dxa"/>
          </w:tcPr>
          <w:p w14:paraId="2A1D9DD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10.10.2.3, 5.4</w:t>
            </w:r>
          </w:p>
        </w:tc>
        <w:tc>
          <w:tcPr>
            <w:tcW w:w="2021" w:type="dxa"/>
          </w:tcPr>
          <w:p w14:paraId="4D3D4235"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כפי המוגדר בתקן</w:t>
            </w:r>
          </w:p>
        </w:tc>
        <w:tc>
          <w:tcPr>
            <w:tcW w:w="1240" w:type="dxa"/>
          </w:tcPr>
          <w:p w14:paraId="4221C3D2" w14:textId="77777777" w:rsidR="00A93A70" w:rsidRPr="00C77EB7" w:rsidRDefault="00A93A70" w:rsidP="00764E99">
            <w:pPr>
              <w:rPr>
                <w:rFonts w:asciiTheme="minorBidi" w:hAnsiTheme="minorBidi" w:cstheme="minorBidi"/>
                <w:sz w:val="24"/>
                <w:szCs w:val="24"/>
              </w:rPr>
            </w:pPr>
          </w:p>
        </w:tc>
      </w:tr>
    </w:tbl>
    <w:p w14:paraId="6315FC93" w14:textId="77777777" w:rsidR="00764E99" w:rsidRPr="00C77EB7" w:rsidRDefault="00764E99" w:rsidP="00A93A70">
      <w:pPr>
        <w:jc w:val="both"/>
        <w:rPr>
          <w:rFonts w:asciiTheme="minorBidi" w:hAnsiTheme="minorBidi" w:cstheme="minorBidi"/>
          <w:b/>
          <w:bCs/>
          <w:i/>
          <w:iCs/>
          <w:color w:val="FF0000"/>
          <w:sz w:val="24"/>
          <w:szCs w:val="24"/>
          <w:u w:val="single"/>
          <w:rtl/>
        </w:rPr>
      </w:pPr>
    </w:p>
    <w:p w14:paraId="5D87819F" w14:textId="77777777" w:rsidR="00764E99" w:rsidRPr="00C77EB7" w:rsidRDefault="00764E99">
      <w:pPr>
        <w:bidi w:val="0"/>
        <w:spacing w:after="0" w:line="240" w:lineRule="auto"/>
        <w:rPr>
          <w:rFonts w:asciiTheme="minorBidi" w:hAnsiTheme="minorBidi" w:cstheme="minorBidi"/>
          <w:sz w:val="24"/>
          <w:szCs w:val="24"/>
        </w:rPr>
      </w:pPr>
      <w:r w:rsidRPr="00C77EB7">
        <w:rPr>
          <w:rFonts w:asciiTheme="minorBidi" w:hAnsiTheme="minorBidi" w:cstheme="minorBidi"/>
          <w:sz w:val="24"/>
          <w:szCs w:val="24"/>
          <w:rtl/>
        </w:rPr>
        <w:br w:type="page"/>
      </w:r>
    </w:p>
    <w:p w14:paraId="32849205" w14:textId="77777777" w:rsidR="00A93A70" w:rsidRPr="00C77EB7" w:rsidRDefault="00A93A70" w:rsidP="00A93A70">
      <w:pPr>
        <w:jc w:val="both"/>
        <w:rPr>
          <w:rFonts w:asciiTheme="minorBidi" w:hAnsiTheme="minorBidi" w:cstheme="minorBidi"/>
          <w:b/>
          <w:bCs/>
          <w:i/>
          <w:iCs/>
          <w:color w:val="FF0000"/>
          <w:sz w:val="24"/>
          <w:szCs w:val="24"/>
          <w:u w:val="single"/>
          <w:rtl/>
        </w:rPr>
      </w:pPr>
    </w:p>
    <w:p w14:paraId="22E29AD1" w14:textId="77777777" w:rsidR="00A93A70" w:rsidRPr="00C77EB7" w:rsidRDefault="00A93A70" w:rsidP="00764E99">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 xml:space="preserve">נספח ב' </w:t>
      </w:r>
    </w:p>
    <w:p w14:paraId="6A5A04F6" w14:textId="77777777" w:rsidR="00A93A70" w:rsidRPr="00C77EB7" w:rsidRDefault="00A93A70" w:rsidP="00A93A70">
      <w:pPr>
        <w:jc w:val="both"/>
        <w:rPr>
          <w:rFonts w:asciiTheme="minorBidi" w:hAnsiTheme="minorBidi" w:cstheme="minorBidi"/>
          <w:b/>
          <w:bCs/>
          <w:sz w:val="24"/>
          <w:szCs w:val="24"/>
          <w:u w:val="single"/>
          <w:rtl/>
        </w:rPr>
      </w:pPr>
    </w:p>
    <w:p w14:paraId="1A7D44AF" w14:textId="77777777" w:rsidR="00A93A70" w:rsidRPr="00C77EB7" w:rsidRDefault="00A93A70" w:rsidP="00A93A70">
      <w:pPr>
        <w:jc w:val="both"/>
        <w:rPr>
          <w:rFonts w:asciiTheme="minorBidi" w:hAnsiTheme="minorBidi" w:cstheme="minorBidi"/>
          <w:sz w:val="24"/>
          <w:szCs w:val="24"/>
          <w:u w:val="single"/>
          <w:rtl/>
        </w:rPr>
      </w:pPr>
      <w:r w:rsidRPr="00C77EB7">
        <w:rPr>
          <w:rFonts w:asciiTheme="minorBidi" w:hAnsiTheme="minorBidi" w:cstheme="minorBidi"/>
          <w:sz w:val="24"/>
          <w:szCs w:val="24"/>
          <w:u w:val="single"/>
          <w:rtl/>
        </w:rPr>
        <w:t xml:space="preserve">הצהרה – התאמת לוח מתח נמוך לתקן ישראלי ת"י 61439 </w:t>
      </w:r>
    </w:p>
    <w:p w14:paraId="52C0B5F4" w14:textId="77777777" w:rsidR="00C723E3" w:rsidRPr="00C77EB7" w:rsidRDefault="00C723E3" w:rsidP="00A93A70">
      <w:pPr>
        <w:jc w:val="both"/>
        <w:rPr>
          <w:rFonts w:asciiTheme="minorBidi" w:hAnsiTheme="minorBidi" w:cstheme="minorBidi"/>
          <w:sz w:val="24"/>
          <w:szCs w:val="24"/>
          <w:rtl/>
        </w:rPr>
      </w:pPr>
    </w:p>
    <w:p w14:paraId="46113D50"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שם הפרויקט : </w:t>
      </w:r>
      <w:r w:rsidR="00AA2425" w:rsidRPr="00C77EB7">
        <w:rPr>
          <w:rFonts w:asciiTheme="minorBidi" w:hAnsiTheme="minorBidi" w:cstheme="minorBidi"/>
          <w:sz w:val="24"/>
          <w:szCs w:val="24"/>
          <w:rtl/>
        </w:rPr>
        <w:t>_______________________________</w:t>
      </w:r>
    </w:p>
    <w:p w14:paraId="1E6A0094"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כתובת: </w:t>
      </w:r>
      <w:r w:rsidR="00AA2425" w:rsidRPr="00C77EB7">
        <w:rPr>
          <w:rFonts w:asciiTheme="minorBidi" w:hAnsiTheme="minorBidi" w:cstheme="minorBidi"/>
          <w:sz w:val="24"/>
          <w:szCs w:val="24"/>
          <w:rtl/>
        </w:rPr>
        <w:t>_______________________________</w:t>
      </w:r>
    </w:p>
    <w:p w14:paraId="63A4F16D" w14:textId="77777777" w:rsidR="00A93A70" w:rsidRPr="00C77EB7" w:rsidRDefault="00C723E3" w:rsidP="00A93A70">
      <w:pPr>
        <w:jc w:val="both"/>
        <w:rPr>
          <w:rFonts w:asciiTheme="minorBidi" w:hAnsiTheme="minorBidi" w:cstheme="minorBidi"/>
          <w:sz w:val="24"/>
          <w:szCs w:val="24"/>
          <w:rtl/>
        </w:rPr>
      </w:pPr>
      <w:r w:rsidRPr="00C77EB7">
        <w:rPr>
          <w:rFonts w:asciiTheme="minorBidi" w:hAnsiTheme="minorBidi" w:cstheme="minorBidi"/>
          <w:sz w:val="24"/>
          <w:szCs w:val="24"/>
          <w:rtl/>
        </w:rPr>
        <w:t>ש</w:t>
      </w:r>
      <w:r w:rsidR="00A93A70" w:rsidRPr="00C77EB7">
        <w:rPr>
          <w:rFonts w:asciiTheme="minorBidi" w:hAnsiTheme="minorBidi" w:cstheme="minorBidi"/>
          <w:sz w:val="24"/>
          <w:szCs w:val="24"/>
          <w:rtl/>
        </w:rPr>
        <w:t xml:space="preserve">ם היצרן : </w:t>
      </w:r>
      <w:r w:rsidR="00AA2425" w:rsidRPr="00C77EB7">
        <w:rPr>
          <w:rFonts w:asciiTheme="minorBidi" w:hAnsiTheme="minorBidi" w:cstheme="minorBidi"/>
          <w:sz w:val="24"/>
          <w:szCs w:val="24"/>
          <w:rtl/>
        </w:rPr>
        <w:t>_______________________________</w:t>
      </w:r>
    </w:p>
    <w:p w14:paraId="49CEBD43"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מצהירים על אחריותנו לכך שלוחות חשמל </w:t>
      </w:r>
    </w:p>
    <w:p w14:paraId="1B3F84F0"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שם ודגם המוצר: </w:t>
      </w:r>
      <w:r w:rsidR="00AA2425" w:rsidRPr="00C77EB7">
        <w:rPr>
          <w:rFonts w:asciiTheme="minorBidi" w:hAnsiTheme="minorBidi" w:cstheme="minorBidi"/>
          <w:sz w:val="24"/>
          <w:szCs w:val="24"/>
          <w:rtl/>
        </w:rPr>
        <w:t>_______________________________</w:t>
      </w:r>
    </w:p>
    <w:p w14:paraId="6EDBBD9B" w14:textId="77777777" w:rsidR="00A93A70" w:rsidRPr="00C77EB7" w:rsidRDefault="00A93A70" w:rsidP="00A93A70">
      <w:pPr>
        <w:jc w:val="both"/>
        <w:rPr>
          <w:rFonts w:asciiTheme="minorBidi" w:hAnsiTheme="minorBidi" w:cstheme="minorBidi"/>
          <w:sz w:val="24"/>
          <w:szCs w:val="24"/>
          <w:u w:val="single"/>
          <w:rtl/>
        </w:rPr>
      </w:pPr>
      <w:r w:rsidRPr="00C77EB7">
        <w:rPr>
          <w:rFonts w:asciiTheme="minorBidi" w:hAnsiTheme="minorBidi" w:cstheme="minorBidi"/>
          <w:sz w:val="24"/>
          <w:szCs w:val="24"/>
          <w:rtl/>
        </w:rPr>
        <w:t xml:space="preserve">אשר סופקו בפרויקט : </w:t>
      </w:r>
      <w:r w:rsidR="00AA2425" w:rsidRPr="00C77EB7">
        <w:rPr>
          <w:rFonts w:asciiTheme="minorBidi" w:hAnsiTheme="minorBidi" w:cstheme="minorBidi"/>
          <w:sz w:val="24"/>
          <w:szCs w:val="24"/>
          <w:u w:val="single"/>
          <w:rtl/>
        </w:rPr>
        <w:t>_______________________________</w:t>
      </w:r>
    </w:p>
    <w:p w14:paraId="7F05DC04"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עומד בכל דרישות תקן ישראלי ת"י 61439 על כל חלקיו </w:t>
      </w:r>
    </w:p>
    <w:p w14:paraId="1ED67746" w14:textId="77777777" w:rsidR="00A93A70" w:rsidRPr="00C77EB7" w:rsidRDefault="00A93A70" w:rsidP="00AA2425">
      <w:pPr>
        <w:jc w:val="both"/>
        <w:rPr>
          <w:rFonts w:asciiTheme="minorBidi" w:hAnsiTheme="minorBidi" w:cstheme="minorBidi"/>
          <w:sz w:val="24"/>
          <w:szCs w:val="24"/>
          <w:rtl/>
        </w:rPr>
      </w:pPr>
      <w:r w:rsidRPr="00C77EB7">
        <w:rPr>
          <w:rFonts w:asciiTheme="minorBidi" w:hAnsiTheme="minorBidi" w:cstheme="minorBidi"/>
          <w:sz w:val="24"/>
          <w:szCs w:val="24"/>
          <w:rtl/>
        </w:rPr>
        <w:t>המסמך נכתב (מקום)</w:t>
      </w:r>
      <w:r w:rsidR="00AA2425" w:rsidRPr="00C77EB7">
        <w:rPr>
          <w:rFonts w:asciiTheme="minorBidi" w:hAnsiTheme="minorBidi" w:cstheme="minorBidi"/>
          <w:sz w:val="24"/>
          <w:szCs w:val="24"/>
          <w:rtl/>
        </w:rPr>
        <w:t xml:space="preserve"> _______</w:t>
      </w:r>
      <w:r w:rsidR="00AA2425" w:rsidRPr="00C77EB7">
        <w:rPr>
          <w:rFonts w:asciiTheme="minorBidi" w:hAnsiTheme="minorBidi" w:cstheme="minorBidi"/>
          <w:sz w:val="24"/>
          <w:szCs w:val="24"/>
          <w:rtl/>
        </w:rPr>
        <w:softHyphen/>
      </w:r>
      <w:r w:rsidR="00AA2425" w:rsidRPr="00C77EB7">
        <w:rPr>
          <w:rFonts w:asciiTheme="minorBidi" w:hAnsiTheme="minorBidi" w:cstheme="minorBidi"/>
          <w:sz w:val="24"/>
          <w:szCs w:val="24"/>
          <w:rtl/>
        </w:rPr>
        <w:softHyphen/>
      </w:r>
      <w:r w:rsidR="00AA2425" w:rsidRPr="00C77EB7">
        <w:rPr>
          <w:rFonts w:asciiTheme="minorBidi" w:hAnsiTheme="minorBidi" w:cstheme="minorBidi"/>
          <w:sz w:val="24"/>
          <w:szCs w:val="24"/>
          <w:rtl/>
        </w:rPr>
        <w:softHyphen/>
        <w:t>__________________</w:t>
      </w:r>
      <w:r w:rsidRPr="00C77EB7">
        <w:rPr>
          <w:rFonts w:asciiTheme="minorBidi" w:hAnsiTheme="minorBidi" w:cstheme="minorBidi"/>
          <w:sz w:val="24"/>
          <w:szCs w:val="24"/>
          <w:rtl/>
        </w:rPr>
        <w:t xml:space="preserve"> תאריך</w:t>
      </w:r>
      <w:r w:rsidR="00AA2425" w:rsidRPr="00C77EB7">
        <w:rPr>
          <w:rFonts w:asciiTheme="minorBidi" w:hAnsiTheme="minorBidi" w:cstheme="minorBidi"/>
          <w:sz w:val="24"/>
          <w:szCs w:val="24"/>
          <w:rtl/>
        </w:rPr>
        <w:t>________________</w:t>
      </w:r>
      <w:r w:rsidRPr="00C77EB7">
        <w:rPr>
          <w:rFonts w:asciiTheme="minorBidi" w:hAnsiTheme="minorBidi" w:cstheme="minorBidi"/>
          <w:sz w:val="24"/>
          <w:szCs w:val="24"/>
          <w:rtl/>
        </w:rPr>
        <w:t xml:space="preserve"> באנו על החתום :</w:t>
      </w:r>
      <w:r w:rsidR="00AA2425" w:rsidRPr="00C77EB7">
        <w:rPr>
          <w:rFonts w:asciiTheme="minorBidi" w:hAnsiTheme="minorBidi" w:cstheme="minorBidi"/>
          <w:sz w:val="24"/>
          <w:szCs w:val="24"/>
          <w:rtl/>
        </w:rPr>
        <w:t xml:space="preserve"> ___________________</w:t>
      </w:r>
    </w:p>
    <w:p w14:paraId="24AA689C" w14:textId="77777777" w:rsidR="00A93A70" w:rsidRPr="00C77EB7" w:rsidRDefault="00A93A70" w:rsidP="008B79B9">
      <w:pPr>
        <w:pStyle w:val="aff7"/>
        <w:numPr>
          <w:ilvl w:val="0"/>
          <w:numId w:val="26"/>
        </w:numPr>
        <w:ind w:left="0" w:firstLine="0"/>
        <w:contextualSpacing w:val="0"/>
        <w:jc w:val="both"/>
        <w:rPr>
          <w:rFonts w:asciiTheme="minorBidi" w:hAnsiTheme="minorBidi" w:cstheme="minorBidi"/>
          <w:sz w:val="24"/>
          <w:szCs w:val="24"/>
        </w:rPr>
      </w:pPr>
      <w:r w:rsidRPr="00C77EB7">
        <w:rPr>
          <w:rFonts w:asciiTheme="minorBidi" w:hAnsiTheme="minorBidi" w:cstheme="minorBidi"/>
          <w:sz w:val="24"/>
          <w:szCs w:val="24"/>
          <w:rtl/>
        </w:rPr>
        <w:t xml:space="preserve">יצרן לוח חשמל </w:t>
      </w:r>
    </w:p>
    <w:p w14:paraId="387BFAA5"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שם החותם: </w:t>
      </w:r>
      <w:r w:rsidR="00AA2425" w:rsidRPr="00C77EB7">
        <w:rPr>
          <w:rFonts w:asciiTheme="minorBidi" w:hAnsiTheme="minorBidi" w:cstheme="minorBidi"/>
          <w:sz w:val="24"/>
          <w:szCs w:val="24"/>
          <w:rtl/>
        </w:rPr>
        <w:t>_______________________________</w:t>
      </w:r>
    </w:p>
    <w:p w14:paraId="074B5AD8"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תפקיד החותם </w:t>
      </w:r>
      <w:r w:rsidR="00AA2425" w:rsidRPr="00C77EB7">
        <w:rPr>
          <w:rFonts w:asciiTheme="minorBidi" w:hAnsiTheme="minorBidi" w:cstheme="minorBidi"/>
          <w:sz w:val="24"/>
          <w:szCs w:val="24"/>
          <w:rtl/>
        </w:rPr>
        <w:t xml:space="preserve">: </w:t>
      </w:r>
      <w:r w:rsidR="00AA2425" w:rsidRPr="00C77EB7">
        <w:rPr>
          <w:rFonts w:asciiTheme="minorBidi" w:hAnsiTheme="minorBidi" w:cstheme="minorBidi"/>
          <w:sz w:val="24"/>
          <w:szCs w:val="24"/>
          <w:u w:val="single"/>
          <w:rtl/>
        </w:rPr>
        <w:t>_______________________________</w:t>
      </w:r>
    </w:p>
    <w:p w14:paraId="70E8CE35" w14:textId="77777777" w:rsidR="00A93A70" w:rsidRPr="00C77EB7" w:rsidRDefault="00A93A70" w:rsidP="008B79B9">
      <w:pPr>
        <w:pStyle w:val="aff7"/>
        <w:numPr>
          <w:ilvl w:val="0"/>
          <w:numId w:val="26"/>
        </w:numPr>
        <w:ind w:left="0" w:firstLine="0"/>
        <w:contextualSpacing w:val="0"/>
        <w:jc w:val="both"/>
        <w:rPr>
          <w:rFonts w:asciiTheme="minorBidi" w:hAnsiTheme="minorBidi" w:cstheme="minorBidi"/>
          <w:sz w:val="24"/>
          <w:szCs w:val="24"/>
        </w:rPr>
      </w:pPr>
      <w:r w:rsidRPr="00C77EB7">
        <w:rPr>
          <w:rFonts w:asciiTheme="minorBidi" w:hAnsiTheme="minorBidi" w:cstheme="minorBidi"/>
          <w:sz w:val="24"/>
          <w:szCs w:val="24"/>
          <w:rtl/>
        </w:rPr>
        <w:t xml:space="preserve">מהנדס חשמל המתכנן את מתקן החשמל </w:t>
      </w:r>
    </w:p>
    <w:p w14:paraId="2E3BBADF"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שם החותם:</w:t>
      </w:r>
      <w:r w:rsidR="00AA2425" w:rsidRPr="00C77EB7">
        <w:rPr>
          <w:rFonts w:asciiTheme="minorBidi" w:hAnsiTheme="minorBidi" w:cstheme="minorBidi"/>
          <w:sz w:val="24"/>
          <w:szCs w:val="24"/>
          <w:rtl/>
        </w:rPr>
        <w:t xml:space="preserve"> _______________________________</w:t>
      </w:r>
    </w:p>
    <w:p w14:paraId="447CBAFA"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מספר רישיון : </w:t>
      </w:r>
      <w:r w:rsidR="00AA2425" w:rsidRPr="00C77EB7">
        <w:rPr>
          <w:rFonts w:asciiTheme="minorBidi" w:hAnsiTheme="minorBidi" w:cstheme="minorBidi"/>
          <w:sz w:val="24"/>
          <w:szCs w:val="24"/>
          <w:rtl/>
        </w:rPr>
        <w:t>_______________________________</w:t>
      </w:r>
    </w:p>
    <w:p w14:paraId="001DEAFB" w14:textId="77777777" w:rsidR="00A93A70" w:rsidRPr="00C77EB7" w:rsidRDefault="00A93A70" w:rsidP="008B79B9">
      <w:pPr>
        <w:pStyle w:val="aff7"/>
        <w:numPr>
          <w:ilvl w:val="0"/>
          <w:numId w:val="26"/>
        </w:numPr>
        <w:ind w:left="0" w:firstLine="0"/>
        <w:contextualSpacing w:val="0"/>
        <w:jc w:val="both"/>
        <w:rPr>
          <w:rFonts w:asciiTheme="minorBidi" w:hAnsiTheme="minorBidi" w:cstheme="minorBidi"/>
          <w:sz w:val="24"/>
          <w:szCs w:val="24"/>
        </w:rPr>
      </w:pPr>
      <w:r w:rsidRPr="00C77EB7">
        <w:rPr>
          <w:rFonts w:asciiTheme="minorBidi" w:hAnsiTheme="minorBidi" w:cstheme="minorBidi"/>
          <w:sz w:val="24"/>
          <w:szCs w:val="24"/>
          <w:rtl/>
        </w:rPr>
        <w:t xml:space="preserve">חשמלאי בודק עם רישיון מתאים – יאשר התאמה לתקן ת"י 61439 </w:t>
      </w:r>
    </w:p>
    <w:p w14:paraId="16CC50B7"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שם החותם : </w:t>
      </w:r>
      <w:r w:rsidR="00AA2425" w:rsidRPr="00C77EB7">
        <w:rPr>
          <w:rFonts w:asciiTheme="minorBidi" w:hAnsiTheme="minorBidi" w:cstheme="minorBidi"/>
          <w:sz w:val="24"/>
          <w:szCs w:val="24"/>
          <w:rtl/>
        </w:rPr>
        <w:t>_______________________________</w:t>
      </w:r>
    </w:p>
    <w:p w14:paraId="3741326E"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מספר רישיון:</w:t>
      </w:r>
      <w:r w:rsidR="00AA2425" w:rsidRPr="00C77EB7">
        <w:rPr>
          <w:rFonts w:asciiTheme="minorBidi" w:hAnsiTheme="minorBidi" w:cstheme="minorBidi"/>
          <w:sz w:val="24"/>
          <w:szCs w:val="24"/>
          <w:rtl/>
        </w:rPr>
        <w:t xml:space="preserve"> _______________________________</w:t>
      </w:r>
    </w:p>
    <w:p w14:paraId="5B3885C6" w14:textId="77777777" w:rsidR="00A93A70" w:rsidRPr="00C77EB7" w:rsidRDefault="00A93A70" w:rsidP="00A93A70">
      <w:pPr>
        <w:jc w:val="both"/>
        <w:rPr>
          <w:rFonts w:asciiTheme="minorBidi" w:hAnsiTheme="minorBidi" w:cstheme="minorBidi"/>
          <w:sz w:val="24"/>
          <w:szCs w:val="24"/>
          <w:rtl/>
        </w:rPr>
      </w:pPr>
    </w:p>
    <w:p w14:paraId="2270EADA" w14:textId="77777777" w:rsidR="00764E99" w:rsidRPr="00C77EB7" w:rsidRDefault="00764E99" w:rsidP="00764E99">
      <w:pPr>
        <w:spacing w:after="0" w:line="240" w:lineRule="auto"/>
        <w:rPr>
          <w:rFonts w:asciiTheme="minorBidi" w:hAnsiTheme="minorBidi" w:cstheme="minorBidi"/>
          <w:b/>
          <w:bCs/>
          <w:i/>
          <w:iCs/>
          <w:color w:val="FF0000"/>
          <w:sz w:val="24"/>
          <w:szCs w:val="24"/>
          <w:u w:val="single"/>
          <w:rtl/>
        </w:rPr>
      </w:pPr>
      <w:r w:rsidRPr="00C77EB7">
        <w:rPr>
          <w:rFonts w:asciiTheme="minorBidi" w:hAnsiTheme="minorBidi" w:cstheme="minorBidi"/>
          <w:b/>
          <w:bCs/>
          <w:i/>
          <w:iCs/>
          <w:color w:val="FF0000"/>
          <w:sz w:val="24"/>
          <w:szCs w:val="24"/>
          <w:u w:val="single"/>
          <w:rtl/>
        </w:rPr>
        <w:br w:type="page"/>
      </w:r>
    </w:p>
    <w:p w14:paraId="60EE7294" w14:textId="77777777" w:rsidR="00A93A70" w:rsidRPr="00C77EB7" w:rsidRDefault="00A93A70" w:rsidP="00764E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lastRenderedPageBreak/>
        <w:t>גילוי וכיבוי אש בלוחות</w:t>
      </w:r>
    </w:p>
    <w:p w14:paraId="36AE7940" w14:textId="77777777" w:rsidR="00672412" w:rsidRPr="00C77EB7" w:rsidRDefault="00672412" w:rsidP="00672412">
      <w:pPr>
        <w:pStyle w:val="normalline"/>
        <w:numPr>
          <w:ilvl w:val="0"/>
          <w:numId w:val="0"/>
        </w:numPr>
        <w:ind w:left="1191"/>
        <w:rPr>
          <w:rFonts w:asciiTheme="minorBidi" w:hAnsiTheme="minorBidi" w:cstheme="minorBidi"/>
          <w:b/>
          <w:bCs/>
          <w:sz w:val="24"/>
          <w:szCs w:val="24"/>
          <w:rtl/>
        </w:rPr>
      </w:pPr>
      <w:r w:rsidRPr="00C77EB7">
        <w:rPr>
          <w:rFonts w:asciiTheme="minorBidi" w:hAnsiTheme="minorBidi" w:cstheme="minorBidi"/>
          <w:b/>
          <w:bCs/>
          <w:sz w:val="24"/>
          <w:szCs w:val="24"/>
          <w:rtl/>
        </w:rPr>
        <w:t xml:space="preserve">מתקני גילוי וכיבוי אש בלוחות יבנו לפי מפרט 34 ובהתאם לתקן הישראלי ותקן </w:t>
      </w:r>
      <w:r w:rsidRPr="00C77EB7">
        <w:rPr>
          <w:rFonts w:asciiTheme="minorBidi" w:hAnsiTheme="minorBidi" w:cstheme="minorBidi"/>
          <w:b/>
          <w:bCs/>
          <w:sz w:val="24"/>
          <w:szCs w:val="24"/>
        </w:rPr>
        <w:t>U.L</w:t>
      </w:r>
      <w:r w:rsidRPr="00C77EB7">
        <w:rPr>
          <w:rFonts w:asciiTheme="minorBidi" w:hAnsiTheme="minorBidi" w:cstheme="minorBidi"/>
          <w:b/>
          <w:bCs/>
          <w:sz w:val="24"/>
          <w:szCs w:val="24"/>
          <w:rtl/>
        </w:rPr>
        <w:t xml:space="preserve"> . המערכת תחובר למרכזית גילוי אש קיימת במבנה, ראה פרק מערכת כיבוי וגילוי אש , המערכת בלוחות תכלול:</w:t>
      </w:r>
    </w:p>
    <w:p w14:paraId="5E6E4BCA"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ממסר פיקוד להפסקת חירום בלוח חשמל ראשי 220 וולט. </w:t>
      </w:r>
    </w:p>
    <w:p w14:paraId="485E5F6C"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ממסרים בעלי מגעים 10 אמפר להפעלת הנפצים מותאמים לזרם המתוכנן כולל נגדים ומגבילי זרם, לכל אזור ממסר נפרד.</w:t>
      </w:r>
    </w:p>
    <w:p w14:paraId="677F804F"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הגלאים יהיו גלאים מטיפוס פוטואלקטרי לפי התקן הישראלי.</w:t>
      </w:r>
    </w:p>
    <w:p w14:paraId="216A3AE1"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כל הציוד יהיה מאושר לפי התקן הישראלי או .</w:t>
      </w:r>
      <w:r w:rsidRPr="00C77EB7">
        <w:rPr>
          <w:rFonts w:asciiTheme="minorBidi" w:eastAsia="Calibri" w:hAnsiTheme="minorBidi" w:cstheme="minorBidi"/>
          <w:sz w:val="24"/>
          <w:szCs w:val="24"/>
          <w:lang w:eastAsia="en-US"/>
        </w:rPr>
        <w:t>UL</w:t>
      </w:r>
      <w:r w:rsidRPr="00C77EB7">
        <w:rPr>
          <w:rFonts w:asciiTheme="minorBidi" w:eastAsia="Calibri" w:hAnsiTheme="minorBidi" w:cstheme="minorBidi"/>
          <w:sz w:val="24"/>
          <w:szCs w:val="24"/>
          <w:rtl/>
          <w:lang w:eastAsia="en-US"/>
        </w:rPr>
        <w:t>.</w:t>
      </w:r>
    </w:p>
    <w:p w14:paraId="03619DF6" w14:textId="77777777" w:rsidR="00672412" w:rsidRPr="00C77EB7" w:rsidRDefault="00672412" w:rsidP="00672412">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חומר כיבוי בלוחות חשמל יהיה מגז </w:t>
      </w:r>
      <w:r w:rsidRPr="00C77EB7">
        <w:rPr>
          <w:rFonts w:asciiTheme="minorBidi" w:hAnsiTheme="minorBidi" w:cstheme="minorBidi"/>
          <w:sz w:val="24"/>
          <w:szCs w:val="24"/>
        </w:rPr>
        <w:t>FM200</w:t>
      </w:r>
      <w:r w:rsidRPr="00C77EB7">
        <w:rPr>
          <w:rFonts w:asciiTheme="minorBidi" w:hAnsiTheme="minorBidi" w:cstheme="minorBidi"/>
          <w:sz w:val="24"/>
          <w:szCs w:val="24"/>
          <w:rtl/>
        </w:rPr>
        <w:t>.</w:t>
      </w:r>
    </w:p>
    <w:p w14:paraId="52F5A023"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גז הכיבוי יהיה מאושר 2001 </w:t>
      </w:r>
      <w:r w:rsidRPr="00C77EB7">
        <w:rPr>
          <w:rFonts w:asciiTheme="minorBidi" w:eastAsia="Calibri" w:hAnsiTheme="minorBidi" w:cstheme="minorBidi"/>
          <w:sz w:val="24"/>
          <w:szCs w:val="24"/>
          <w:lang w:eastAsia="en-US"/>
        </w:rPr>
        <w:t>NFPA</w:t>
      </w:r>
      <w:r w:rsidRPr="00C77EB7">
        <w:rPr>
          <w:rFonts w:asciiTheme="minorBidi" w:eastAsia="Calibri" w:hAnsiTheme="minorBidi" w:cstheme="minorBidi"/>
          <w:sz w:val="24"/>
          <w:szCs w:val="24"/>
          <w:rtl/>
          <w:lang w:eastAsia="en-US"/>
        </w:rPr>
        <w:t xml:space="preserve"> .</w:t>
      </w:r>
    </w:p>
    <w:p w14:paraId="340D3A47"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מכלי הגז יבנו לפי תקן </w:t>
      </w:r>
      <w:r w:rsidRPr="00C77EB7">
        <w:rPr>
          <w:rFonts w:asciiTheme="minorBidi" w:eastAsia="Calibri" w:hAnsiTheme="minorBidi" w:cstheme="minorBidi"/>
          <w:sz w:val="24"/>
          <w:szCs w:val="24"/>
          <w:lang w:eastAsia="en-US"/>
        </w:rPr>
        <w:t>SEC – VIII ASME UNIFIRED PRESSURE VESSEL CODE</w:t>
      </w:r>
      <w:r w:rsidRPr="00C77EB7">
        <w:rPr>
          <w:rFonts w:asciiTheme="minorBidi" w:eastAsia="Calibri" w:hAnsiTheme="minorBidi" w:cstheme="minorBidi"/>
          <w:sz w:val="24"/>
          <w:szCs w:val="24"/>
          <w:rtl/>
          <w:lang w:eastAsia="en-US"/>
        </w:rPr>
        <w:t xml:space="preserve"> , והתקן הישראלי.</w:t>
      </w:r>
    </w:p>
    <w:p w14:paraId="7A818E48" w14:textId="77777777" w:rsidR="00A93A70" w:rsidRPr="00C77EB7" w:rsidRDefault="00A93A70" w:rsidP="00AD6AA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בפתח המכל יותקן שסתום הנפתח ע"י סולונואיד. הסולונואיד יבטיח אטימות</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מוחלטת של המיכל. המיכל יצוייד במנומטר למדידת לחץ הגז במיכל שיכלול</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סימון לירידת לחץ מתחת לנדרש.</w:t>
      </w:r>
    </w:p>
    <w:p w14:paraId="573C4DDA"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נפח מיכל הגז יקבע על ידי הקבלן בהתאם לנפח הלוחות פלוס נפח התעלות,</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ויחושב להצפת הלוח בשיעור % 10 בטמפרטורה 10 מעלות צלזיוס.</w:t>
      </w:r>
    </w:p>
    <w:p w14:paraId="3F837B0A"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מיכל גז הכיבוי יותקן מחוץ ללוח החשמל ובסמוך לו.</w:t>
      </w:r>
    </w:p>
    <w:p w14:paraId="3213F61E"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צנרת הפיזור תהיה מנחושת </w:t>
      </w:r>
      <w:r w:rsidRPr="00C77EB7">
        <w:rPr>
          <w:rFonts w:asciiTheme="minorBidi" w:hAnsiTheme="minorBidi" w:cstheme="minorBidi"/>
          <w:sz w:val="24"/>
          <w:szCs w:val="24"/>
        </w:rPr>
        <w:t>TYPE-M</w:t>
      </w:r>
      <w:r w:rsidRPr="00C77EB7">
        <w:rPr>
          <w:rFonts w:asciiTheme="minorBidi" w:hAnsiTheme="minorBidi" w:cstheme="minorBidi"/>
          <w:sz w:val="24"/>
          <w:szCs w:val="24"/>
          <w:rtl/>
        </w:rPr>
        <w:t xml:space="preserve"> העומדת בדרישות תקן 88 – -</w:t>
      </w:r>
      <w:r w:rsidRPr="00C77EB7">
        <w:rPr>
          <w:rFonts w:asciiTheme="minorBidi" w:hAnsiTheme="minorBidi" w:cstheme="minorBidi"/>
          <w:sz w:val="24"/>
          <w:szCs w:val="24"/>
        </w:rPr>
        <w:t>ASTM-B</w:t>
      </w:r>
      <w:r w:rsidRPr="00C77EB7">
        <w:rPr>
          <w:rFonts w:asciiTheme="minorBidi" w:hAnsiTheme="minorBidi" w:cstheme="minorBidi"/>
          <w:sz w:val="24"/>
          <w:szCs w:val="24"/>
          <w:rtl/>
        </w:rPr>
        <w:t xml:space="preserve"> .</w:t>
      </w:r>
    </w:p>
    <w:p w14:paraId="42D59B50"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בכל לוח יותקנו 2 נחירים לפחות או נחיר לכל 4 מטר אורך.</w:t>
      </w:r>
    </w:p>
    <w:p w14:paraId="17B431AB"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w:t>
      </w:r>
      <w:r w:rsidR="00764E99" w:rsidRPr="00C77EB7">
        <w:rPr>
          <w:rFonts w:asciiTheme="minorBidi" w:hAnsiTheme="minorBidi" w:cstheme="minorBidi"/>
          <w:sz w:val="24"/>
          <w:szCs w:val="24"/>
          <w:rtl/>
        </w:rPr>
        <w:t>ע</w:t>
      </w:r>
      <w:r w:rsidRPr="00C77EB7">
        <w:rPr>
          <w:rFonts w:asciiTheme="minorBidi" w:hAnsiTheme="minorBidi" w:cstheme="minorBidi"/>
          <w:sz w:val="24"/>
          <w:szCs w:val="24"/>
          <w:rtl/>
        </w:rPr>
        <w:t>ל הקבלן להגיש לאישור המפקח תכנון מפורט ורשימת פריטים של מערכת</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 הגילוי והכיבוי. תכנון המערכת בהתאם לתקן הישראלי באחריות הקבלן.</w:t>
      </w:r>
    </w:p>
    <w:p w14:paraId="76E22C48"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חווט המערכת לפי .</w:t>
      </w:r>
      <w:r w:rsidRPr="00C77EB7">
        <w:rPr>
          <w:rFonts w:asciiTheme="minorBidi" w:hAnsiTheme="minorBidi" w:cstheme="minorBidi"/>
          <w:sz w:val="24"/>
          <w:szCs w:val="24"/>
        </w:rPr>
        <w:t>CLASS-A</w:t>
      </w:r>
    </w:p>
    <w:p w14:paraId="5DC9CB14" w14:textId="77777777" w:rsidR="00A93A70" w:rsidRPr="00C77EB7" w:rsidRDefault="00A93A70" w:rsidP="00563E96">
      <w:pPr>
        <w:pStyle w:val="normalline"/>
        <w:numPr>
          <w:ilvl w:val="2"/>
          <w:numId w:val="1"/>
        </w:numPr>
        <w:spacing w:after="0"/>
        <w:ind w:right="-142"/>
        <w:rPr>
          <w:rFonts w:asciiTheme="minorBidi" w:hAnsiTheme="minorBidi" w:cstheme="minorBidi"/>
          <w:sz w:val="24"/>
          <w:szCs w:val="24"/>
          <w:rtl/>
        </w:rPr>
      </w:pPr>
      <w:r w:rsidRPr="00C77EB7">
        <w:rPr>
          <w:rFonts w:asciiTheme="minorBidi" w:hAnsiTheme="minorBidi" w:cstheme="minorBidi"/>
          <w:sz w:val="24"/>
          <w:szCs w:val="24"/>
          <w:rtl/>
        </w:rPr>
        <w:t>התקנות יבוצעו לפ</w:t>
      </w:r>
      <w:r w:rsidR="00063C15">
        <w:rPr>
          <w:rFonts w:asciiTheme="minorBidi" w:hAnsiTheme="minorBidi" w:cstheme="minorBidi"/>
          <w:sz w:val="24"/>
          <w:szCs w:val="24"/>
          <w:rtl/>
        </w:rPr>
        <w:t>י תקן ישראלי 1220-3 מהדור</w:t>
      </w:r>
      <w:r w:rsidR="00063C15">
        <w:rPr>
          <w:rFonts w:asciiTheme="minorBidi" w:hAnsiTheme="minorBidi" w:cstheme="minorBidi" w:hint="cs"/>
          <w:sz w:val="24"/>
          <w:szCs w:val="24"/>
          <w:rtl/>
        </w:rPr>
        <w:t>ה</w:t>
      </w:r>
      <w:r w:rsidR="00563E96" w:rsidRPr="00C77EB7">
        <w:rPr>
          <w:rFonts w:asciiTheme="minorBidi" w:hAnsiTheme="minorBidi" w:cstheme="minorBidi"/>
          <w:sz w:val="24"/>
          <w:szCs w:val="24"/>
          <w:rtl/>
        </w:rPr>
        <w:t xml:space="preserve"> המעודכנת.</w:t>
      </w:r>
    </w:p>
    <w:p w14:paraId="2180A119"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המערכת על כל מרכיביה תעמוד בדרישות התקן הישראלי. על הקבלן לזמן בודק מכון התקנים לאישור המערכת ולהגיש למזמין את אישור מכון התקנים למערכת, כל זאת במסגרת מחירי יחידה ובמסגרת לוח הזמנים.</w:t>
      </w:r>
    </w:p>
    <w:p w14:paraId="5EB105F6" w14:textId="77777777" w:rsidR="00A93A70" w:rsidRPr="00C77EB7" w:rsidRDefault="00A93A70" w:rsidP="00A93A70">
      <w:pPr>
        <w:jc w:val="both"/>
        <w:rPr>
          <w:rFonts w:asciiTheme="minorBidi" w:hAnsiTheme="minorBidi" w:cstheme="minorBidi"/>
          <w:sz w:val="24"/>
          <w:szCs w:val="24"/>
          <w:rtl/>
        </w:rPr>
      </w:pPr>
    </w:p>
    <w:p w14:paraId="483E8BF4" w14:textId="77777777" w:rsidR="00A93A70" w:rsidRPr="00C77EB7" w:rsidRDefault="00AD6AA4" w:rsidP="00764E99">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מ</w:t>
      </w:r>
      <w:r w:rsidR="00A93A70" w:rsidRPr="00C77EB7">
        <w:rPr>
          <w:rFonts w:asciiTheme="minorBidi" w:hAnsiTheme="minorBidi" w:cstheme="minorBidi"/>
          <w:b/>
          <w:bCs/>
          <w:sz w:val="24"/>
          <w:szCs w:val="24"/>
          <w:rtl/>
        </w:rPr>
        <w:t>ערכת להחלפת הזנות</w:t>
      </w:r>
    </w:p>
    <w:p w14:paraId="228BE476" w14:textId="77777777" w:rsidR="00764E99" w:rsidRPr="00C77EB7" w:rsidRDefault="00A93A70"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מערכת להחלפת הזנות תכלול בקר החלפות ומפסקים ממונעים . בקר החלפות יבצע בקר החלפת הזנה במקרה של מתח הזנה לא תקין באחת ההזנות, כמוגדר בקובץ התקנות. </w:t>
      </w:r>
      <w:r w:rsidRPr="00C77EB7">
        <w:rPr>
          <w:rFonts w:asciiTheme="minorBidi" w:hAnsiTheme="minorBidi" w:cstheme="minorBidi"/>
          <w:sz w:val="24"/>
          <w:szCs w:val="24"/>
          <w:rtl/>
        </w:rPr>
        <w:tab/>
        <w:t xml:space="preserve"> </w:t>
      </w:r>
    </w:p>
    <w:p w14:paraId="6BC84E05"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בקר ההחלפות יכלול:</w:t>
      </w:r>
    </w:p>
    <w:p w14:paraId="7E65F6C5" w14:textId="77777777" w:rsidR="00A93A70" w:rsidRPr="00C77EB7" w:rsidRDefault="00A93A70" w:rsidP="00764E99">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חישת מתח בשתי ההזנות.</w:t>
      </w:r>
    </w:p>
    <w:p w14:paraId="28B8E592" w14:textId="77777777" w:rsidR="00A93A70" w:rsidRPr="00C77EB7" w:rsidRDefault="00A93A70" w:rsidP="00CD279E">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תצוגה ברורה למצב מתח הזנה ומצב ההזנה. - אפשרות לקביעת ההזנה עדיפה ובחירת אופציה להחזרת ההזנה למתקן מהזנה</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ראשית או חלופית. - לחצני הפעלה ובורר אוטו/יד.</w:t>
      </w:r>
    </w:p>
    <w:p w14:paraId="584BCB35" w14:textId="77777777" w:rsidR="00A93A70" w:rsidRPr="00C77EB7" w:rsidRDefault="00A93A70" w:rsidP="00764E99">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מגעי יציאה להתראות.</w:t>
      </w:r>
    </w:p>
    <w:p w14:paraId="6EBFA0CB" w14:textId="77777777" w:rsidR="00A93A70" w:rsidRPr="00C77EB7" w:rsidRDefault="00A93A70" w:rsidP="00764E99">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תקשורת .</w:t>
      </w:r>
      <w:r w:rsidRPr="00C77EB7">
        <w:rPr>
          <w:rFonts w:asciiTheme="minorBidi" w:hAnsiTheme="minorBidi" w:cstheme="minorBidi"/>
          <w:sz w:val="24"/>
          <w:szCs w:val="24"/>
        </w:rPr>
        <w:t>TCP/IP</w:t>
      </w:r>
      <w:r w:rsidRPr="00C77EB7">
        <w:rPr>
          <w:rFonts w:asciiTheme="minorBidi" w:hAnsiTheme="minorBidi" w:cstheme="minorBidi"/>
          <w:sz w:val="24"/>
          <w:szCs w:val="24"/>
          <w:rtl/>
        </w:rPr>
        <w:t xml:space="preserve"> . </w:t>
      </w:r>
    </w:p>
    <w:p w14:paraId="48888534" w14:textId="77777777" w:rsidR="00A93A70" w:rsidRPr="00C77EB7" w:rsidRDefault="00A93A70" w:rsidP="00764E99">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הגנת מתחי יתר ופרצי מתח ברמת ,</w:t>
      </w:r>
      <w:r w:rsidRPr="00C77EB7">
        <w:rPr>
          <w:rFonts w:asciiTheme="minorBidi" w:hAnsiTheme="minorBidi" w:cstheme="minorBidi"/>
          <w:sz w:val="24"/>
          <w:szCs w:val="24"/>
        </w:rPr>
        <w:t>CLASS</w:t>
      </w:r>
      <w:r w:rsidR="00890F78" w:rsidRPr="00C77EB7">
        <w:rPr>
          <w:rFonts w:asciiTheme="minorBidi" w:hAnsiTheme="minorBidi" w:cstheme="minorBidi"/>
          <w:sz w:val="24"/>
          <w:szCs w:val="24"/>
        </w:rPr>
        <w:t xml:space="preserve"> </w:t>
      </w:r>
      <w:r w:rsidRPr="00C77EB7">
        <w:rPr>
          <w:rFonts w:asciiTheme="minorBidi" w:hAnsiTheme="minorBidi" w:cstheme="minorBidi"/>
          <w:sz w:val="24"/>
          <w:szCs w:val="24"/>
        </w:rPr>
        <w:t>D</w:t>
      </w:r>
      <w:r w:rsidRPr="00C77EB7">
        <w:rPr>
          <w:rFonts w:asciiTheme="minorBidi" w:hAnsiTheme="minorBidi" w:cstheme="minorBidi"/>
          <w:sz w:val="24"/>
          <w:szCs w:val="24"/>
          <w:rtl/>
        </w:rPr>
        <w:t xml:space="preserve"> הגנה פנימית או חיצונית הכלולה במחיר. בקר ההחלפות יהיה כדוגמת תוצרת אמדר </w:t>
      </w:r>
      <w:r w:rsidRPr="00C77EB7">
        <w:rPr>
          <w:rFonts w:asciiTheme="minorBidi" w:hAnsiTheme="minorBidi" w:cstheme="minorBidi"/>
          <w:sz w:val="24"/>
          <w:szCs w:val="24"/>
        </w:rPr>
        <w:t>AM530</w:t>
      </w:r>
      <w:r w:rsidRPr="00C77EB7">
        <w:rPr>
          <w:rFonts w:asciiTheme="minorBidi" w:hAnsiTheme="minorBidi" w:cstheme="minorBidi"/>
          <w:sz w:val="24"/>
          <w:szCs w:val="24"/>
          <w:rtl/>
        </w:rPr>
        <w:t xml:space="preserve"> או שווה ערך. מגעני החלפת ההזנות יהיו מגענים 4 קוטביים לזרם נקוב, בעלי חיגור</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מכני בין המגענים, ומנגנון אחיזה מסוג </w:t>
      </w:r>
      <w:r w:rsidRPr="00C77EB7">
        <w:rPr>
          <w:rFonts w:asciiTheme="minorBidi" w:hAnsiTheme="minorBidi" w:cstheme="minorBidi"/>
          <w:sz w:val="24"/>
          <w:szCs w:val="24"/>
        </w:rPr>
        <w:t>LATCH</w:t>
      </w:r>
      <w:r w:rsidRPr="00C77EB7">
        <w:rPr>
          <w:rFonts w:asciiTheme="minorBidi" w:hAnsiTheme="minorBidi" w:cstheme="minorBidi"/>
          <w:sz w:val="24"/>
          <w:szCs w:val="24"/>
          <w:rtl/>
        </w:rPr>
        <w:t xml:space="preserve"> מבוסס על אקסצנטר מכני/מגנטי (לא חשמלי) ושני סלילי הפעלה לכל מגען,</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ללא התקני עזר (לא יאושר התקן חשמלי המורכב על מגען) כדוגמת תוצרת טלמכניק סדרה </w:t>
      </w:r>
      <w:r w:rsidRPr="00C77EB7">
        <w:rPr>
          <w:rFonts w:asciiTheme="minorBidi" w:hAnsiTheme="minorBidi" w:cstheme="minorBidi"/>
          <w:sz w:val="24"/>
          <w:szCs w:val="24"/>
        </w:rPr>
        <w:t>F</w:t>
      </w:r>
      <w:r w:rsidRPr="00C77EB7">
        <w:rPr>
          <w:rFonts w:asciiTheme="minorBidi" w:hAnsiTheme="minorBidi" w:cstheme="minorBidi"/>
          <w:sz w:val="24"/>
          <w:szCs w:val="24"/>
          <w:rtl/>
        </w:rPr>
        <w:t xml:space="preserve"> .</w:t>
      </w:r>
    </w:p>
    <w:p w14:paraId="386B06AA" w14:textId="77777777" w:rsidR="00A93A70" w:rsidRPr="00C77EB7" w:rsidRDefault="00A93A70" w:rsidP="00A93A70">
      <w:pPr>
        <w:jc w:val="both"/>
        <w:rPr>
          <w:rFonts w:asciiTheme="minorBidi" w:hAnsiTheme="minorBidi" w:cstheme="minorBidi"/>
          <w:sz w:val="24"/>
          <w:szCs w:val="24"/>
          <w:rtl/>
        </w:rPr>
      </w:pPr>
    </w:p>
    <w:p w14:paraId="7CEB7B60" w14:textId="77777777" w:rsidR="00A93A70" w:rsidRPr="00C77EB7" w:rsidRDefault="002927F4" w:rsidP="002927F4">
      <w:pPr>
        <w:pStyle w:val="10"/>
        <w:rPr>
          <w:rFonts w:asciiTheme="minorBidi" w:hAnsiTheme="minorBidi" w:cstheme="minorBidi"/>
          <w:sz w:val="24"/>
          <w:szCs w:val="24"/>
          <w:rtl/>
        </w:rPr>
      </w:pPr>
      <w:bookmarkStart w:id="16" w:name="_Toc78620853"/>
      <w:r w:rsidRPr="00C77EB7">
        <w:rPr>
          <w:rFonts w:asciiTheme="minorBidi" w:hAnsiTheme="minorBidi" w:cstheme="minorBidi"/>
          <w:sz w:val="24"/>
          <w:szCs w:val="24"/>
          <w:rtl/>
        </w:rPr>
        <w:t>סולמות כבלים, פרופילי ברזל מגולוון, תעלות ושאר עבודות ברזל</w:t>
      </w:r>
      <w:bookmarkEnd w:id="16"/>
    </w:p>
    <w:p w14:paraId="70E906FC"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כל עבודות הברזל עבור מתקני החשמל יבוצעו מברזל מגולוון באבץ חם כולל תמיכות  רתומים וחיזוקים. חלקי הברזל יגולונו במקור. ריתוך באתר יאושר לעבודות  קונסטרוקציה ותמיכה בלבד. שיקום הגלוון על ידי שתי שכבות צבע עשיר אבץ.</w:t>
      </w:r>
    </w:p>
    <w:p w14:paraId="36BDEE27"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סולמות ותעלות יישאו תו תקן </w:t>
      </w:r>
      <w:r w:rsidRPr="00C77EB7">
        <w:rPr>
          <w:rFonts w:asciiTheme="minorBidi" w:hAnsiTheme="minorBidi" w:cstheme="minorBidi"/>
          <w:sz w:val="24"/>
          <w:szCs w:val="24"/>
        </w:rPr>
        <w:t>IS 61537</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IEC 61537</w:t>
      </w:r>
      <w:r w:rsidRPr="00C77EB7">
        <w:rPr>
          <w:rFonts w:asciiTheme="minorBidi" w:hAnsiTheme="minorBidi" w:cstheme="minorBidi"/>
          <w:sz w:val="24"/>
          <w:szCs w:val="24"/>
          <w:rtl/>
        </w:rPr>
        <w:t>. אם לא צוין אחרת, יתוכננו הסולמות והמתלים לפי משקל של 60 ק"ג למטר אורך כבלים על סולם, 30 ק"ג למטר אורך כבלים בתעלה.</w:t>
      </w:r>
    </w:p>
    <w:p w14:paraId="2F662AB5"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סולמות הכבלים יבנו מזוויתנים ויכללו מדפים ברוחב כמפורט בתוכניות נטו ומוטות תמיכה לדופן. הסולמות יבנו לנשיאת משקל של 80 ק"ג למטר. הסולמות כולם יהיו מגולוונים לרבות פחי קשירה וקונזולות.</w:t>
      </w:r>
    </w:p>
    <w:p w14:paraId="7D8121BD"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הסולמות יבנו שלבים מתפרקים מקטעי ישורת, קשתות והתפצלויות אורגינליות ללא ריתוך באתר. מרחק בין שלבים עד 30 ס"מ.</w:t>
      </w:r>
    </w:p>
    <w:p w14:paraId="5DF85482"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תעלות יבנו מפח מחורץ מגולוון 1.5 מ"מ עם מכסה דוגמת לירד או בטרמן – יבואן אמבל, </w:t>
      </w:r>
      <w:r w:rsidRPr="00C77EB7">
        <w:rPr>
          <w:rFonts w:asciiTheme="minorBidi" w:hAnsiTheme="minorBidi" w:cstheme="minorBidi"/>
          <w:sz w:val="24"/>
          <w:szCs w:val="24"/>
        </w:rPr>
        <w:t>NIEDAX</w:t>
      </w:r>
      <w:r w:rsidRPr="00C77EB7">
        <w:rPr>
          <w:rFonts w:asciiTheme="minorBidi" w:hAnsiTheme="minorBidi" w:cstheme="minorBidi"/>
          <w:sz w:val="24"/>
          <w:szCs w:val="24"/>
          <w:rtl/>
        </w:rPr>
        <w:t xml:space="preserve"> יבואן קצנשטיין אדלר.</w:t>
      </w:r>
    </w:p>
    <w:p w14:paraId="1ACEDB04"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תעלות רשת יבנו ברזל עגול מגולוון בקוטר 6 מ"מ לפחות, ריתוך לפני גילוון, לנשיאת 50 ק"ג למטר. חיבור בין קטעי תעלות על ידי אביזרים אורגינליים, מגולוונים מתוברגים.</w:t>
      </w:r>
    </w:p>
    <w:p w14:paraId="0CB4EF7D"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כל אביזרי עזר לרבות קשתות והסתעפויות יהיו אורגינליים ויחוזקו על ידי ברגים. לא יותר ריתוך תעלות וסולמות באתר.</w:t>
      </w:r>
    </w:p>
    <w:p w14:paraId="14544962"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ציוד התליה קונזולות וכיוצא בזה יהיה מתועש כדוגמת בטרמן - יבואן אמבל או לירד או מולק לפידות, כולל מחברים ותפסים אורגינליים של היצרן, תואמים </w:t>
      </w:r>
      <w:r w:rsidRPr="00C77EB7">
        <w:rPr>
          <w:rFonts w:asciiTheme="minorBidi" w:hAnsiTheme="minorBidi" w:cstheme="minorBidi"/>
          <w:sz w:val="24"/>
          <w:szCs w:val="24"/>
          <w:rtl/>
        </w:rPr>
        <w:lastRenderedPageBreak/>
        <w:t>לציוד התליה המסופק. לא יאושר שימוש בזרועות מרותכות. כל חיזוקי התעלות והסולמות יהיו כאלה, כך שאם אחד מהם השתחרר עדיין ישמר במלואו חיזוק המוביל. עיגוני תמיכות לתקרות בטון יבוצעו ע"י 4 ברגים "זמבו" לתומך.</w:t>
      </w:r>
    </w:p>
    <w:p w14:paraId="008FE635" w14:textId="77777777" w:rsidR="002C1054" w:rsidRPr="00C77EB7" w:rsidRDefault="002C1054" w:rsidP="00563E96">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כל עבודות ריתוך ינוקו משרידי ריתוך </w:t>
      </w:r>
      <w:r w:rsidR="00563E96" w:rsidRPr="00C77EB7">
        <w:rPr>
          <w:rFonts w:asciiTheme="minorBidi" w:hAnsiTheme="minorBidi" w:cstheme="minorBidi"/>
          <w:sz w:val="24"/>
          <w:szCs w:val="24"/>
          <w:rtl/>
        </w:rPr>
        <w:t>(</w:t>
      </w:r>
      <w:r w:rsidRPr="00C77EB7">
        <w:rPr>
          <w:rFonts w:asciiTheme="minorBidi" w:hAnsiTheme="minorBidi" w:cstheme="minorBidi"/>
          <w:sz w:val="24"/>
          <w:szCs w:val="24"/>
          <w:rtl/>
        </w:rPr>
        <w:t>"שלקה"</w:t>
      </w:r>
      <w:r w:rsidR="00563E96"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ויבוצעו לפני הגילוון.</w:t>
      </w:r>
    </w:p>
    <w:p w14:paraId="2B7F3C2C"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כל הסולמות והתעלות יוארקו אל פס השוואת הפוטנציאליים במוליך נחושת 16 ממ"ר בתחילתם ובסופם ולכל חלק אחר שאינו מרותך לסולם המאורק.</w:t>
      </w:r>
    </w:p>
    <w:p w14:paraId="4B343150"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תעלות המותקנות אנכית כוללות מחזיקי כבל כל 60 ס"מ. ד. כל חיבורי הברגים יהיו מברגי פלדה מגולוונים כאשר ראש הבורג מסוג שאינו יכול לפגוע בכבלים – לכוון הנחת הכבלים.</w:t>
      </w:r>
    </w:p>
    <w:p w14:paraId="2C549A6D"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פחים ופרופילים יהיו מגולוונים במקור.</w:t>
      </w:r>
    </w:p>
    <w:p w14:paraId="44B506FD"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כל הגילוון יהיה גילוון באבץ חם בעובי 80 מיקרון לפחות, לפי ת"י .918 ז. מחיר הסולם או התעלה כולל כל ציוד תליה, קונזולות, תפסים מחברים ועבודות ברזל בכל גובה שיידרש וכן הארקה.</w:t>
      </w:r>
    </w:p>
    <w:p w14:paraId="6FD9E502"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פרופילים יהיו מסוג </w:t>
      </w:r>
      <w:r w:rsidRPr="00C77EB7">
        <w:rPr>
          <w:rFonts w:asciiTheme="minorBidi" w:hAnsiTheme="minorBidi" w:cstheme="minorBidi"/>
          <w:sz w:val="24"/>
          <w:szCs w:val="24"/>
        </w:rPr>
        <w:t>U.L.Z</w:t>
      </w:r>
      <w:r w:rsidRPr="00C77EB7">
        <w:rPr>
          <w:rFonts w:asciiTheme="minorBidi" w:hAnsiTheme="minorBidi" w:cstheme="minorBidi"/>
          <w:sz w:val="24"/>
          <w:szCs w:val="24"/>
          <w:rtl/>
        </w:rPr>
        <w:t xml:space="preserve">. מחורצים מגולוונים כדוגמת פוייכטוונגר תעשיות או פקר פלדה או טולצינסקי. </w:t>
      </w:r>
    </w:p>
    <w:p w14:paraId="15337A69"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משך כל עבודות הבניה על הקבלן לבדוק ולוודא כי מותקנים מעברים ופתחים כנדרש עבור מעבר התעלות בקירות/ קורות/ תקרות וכד,' לא יוכרו כל תביעות בגין פתיחת מעברים לתעלות המפורטות בתוכניות.</w:t>
      </w:r>
    </w:p>
    <w:p w14:paraId="72EBCB35" w14:textId="77777777" w:rsidR="00A93A70" w:rsidRPr="00C77EB7" w:rsidRDefault="00A93A70" w:rsidP="00764E99">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תעלות פלסטיות</w:t>
      </w:r>
    </w:p>
    <w:p w14:paraId="5ADFB1E1" w14:textId="77777777" w:rsidR="00BC47FD" w:rsidRPr="00C77EB7" w:rsidRDefault="00A93A70"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תהיינה קשיחות דוגמת </w:t>
      </w:r>
      <w:r w:rsidRPr="00C77EB7">
        <w:rPr>
          <w:rFonts w:asciiTheme="minorBidi" w:hAnsiTheme="minorBidi" w:cstheme="minorBidi"/>
          <w:sz w:val="24"/>
          <w:szCs w:val="24"/>
        </w:rPr>
        <w:t>IBOKO</w:t>
      </w:r>
      <w:r w:rsidRPr="00C77EB7">
        <w:rPr>
          <w:rFonts w:asciiTheme="minorBidi" w:hAnsiTheme="minorBidi" w:cstheme="minorBidi"/>
          <w:sz w:val="24"/>
          <w:szCs w:val="24"/>
          <w:rtl/>
        </w:rPr>
        <w:t xml:space="preserve"> או פלגל עם מחזיקי כבל ואלמנט הקשחה פנימי לכל</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מ"א. צבע התעלות יהיה אחיד בכל הפרוייקט כל התעלות כוללות מכסים. </w:t>
      </w:r>
    </w:p>
    <w:p w14:paraId="52B7E7DE" w14:textId="77777777" w:rsidR="00A93A70" w:rsidRPr="00C77EB7" w:rsidRDefault="00A93A70" w:rsidP="00563E9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בקצוות</w:t>
      </w:r>
      <w:r w:rsidR="00BC47F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התעלות יותקן אוטם סטנדרטי של היצרן מחוזק ע"י בורג. מכסים יוחזקו על ידי בורג</w:t>
      </w:r>
      <w:r w:rsidR="00BC47F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כל 1 מ</w:t>
      </w:r>
      <w:r w:rsidR="00563E96" w:rsidRPr="00C77EB7">
        <w:rPr>
          <w:rFonts w:asciiTheme="minorBidi" w:hAnsiTheme="minorBidi" w:cstheme="minorBidi"/>
          <w:sz w:val="24"/>
          <w:szCs w:val="24"/>
          <w:rtl/>
        </w:rPr>
        <w:t>"</w:t>
      </w:r>
      <w:r w:rsidRPr="00C77EB7">
        <w:rPr>
          <w:rFonts w:asciiTheme="minorBidi" w:hAnsiTheme="minorBidi" w:cstheme="minorBidi"/>
          <w:sz w:val="24"/>
          <w:szCs w:val="24"/>
          <w:rtl/>
        </w:rPr>
        <w:t>א. תעלות מותקנות אנכית כוללות מחזיקי כבל כל 60 ס"מ. במקום שנדרשות</w:t>
      </w:r>
      <w:r w:rsidR="00BC47F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חיבורי</w:t>
      </w:r>
      <w:r w:rsidR="00BC47F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מחיצות בתעלה תותקנה מחיצות מלאות סטנדרטיות של היצרן להפרדה.</w:t>
      </w:r>
    </w:p>
    <w:p w14:paraId="74471566" w14:textId="77777777" w:rsidR="00A93A70" w:rsidRPr="00C77EB7" w:rsidRDefault="002C1054"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חיבורי </w:t>
      </w:r>
      <w:r w:rsidR="00A93A70" w:rsidRPr="00C77EB7">
        <w:rPr>
          <w:rFonts w:asciiTheme="minorBidi" w:hAnsiTheme="minorBidi" w:cstheme="minorBidi"/>
          <w:sz w:val="24"/>
          <w:szCs w:val="24"/>
          <w:rtl/>
        </w:rPr>
        <w:t>תעלות, קשתות, זוויות, הסתעפויות יהיו אורגינלי</w:t>
      </w:r>
      <w:r w:rsidRPr="00C77EB7">
        <w:rPr>
          <w:rFonts w:asciiTheme="minorBidi" w:hAnsiTheme="minorBidi" w:cstheme="minorBidi"/>
          <w:sz w:val="24"/>
          <w:szCs w:val="24"/>
          <w:rtl/>
        </w:rPr>
        <w:t>י</w:t>
      </w:r>
      <w:r w:rsidR="00A93A70" w:rsidRPr="00C77EB7">
        <w:rPr>
          <w:rFonts w:asciiTheme="minorBidi" w:hAnsiTheme="minorBidi" w:cstheme="minorBidi"/>
          <w:sz w:val="24"/>
          <w:szCs w:val="24"/>
          <w:rtl/>
        </w:rPr>
        <w:t>ם.</w:t>
      </w:r>
    </w:p>
    <w:p w14:paraId="660CDD84" w14:textId="77777777" w:rsidR="00A93A70" w:rsidRPr="00C77EB7" w:rsidRDefault="00A93A70" w:rsidP="00A93A70">
      <w:pPr>
        <w:jc w:val="both"/>
        <w:rPr>
          <w:rFonts w:asciiTheme="minorBidi" w:hAnsiTheme="minorBidi" w:cstheme="minorBidi"/>
          <w:sz w:val="24"/>
          <w:szCs w:val="24"/>
          <w:rtl/>
        </w:rPr>
      </w:pPr>
    </w:p>
    <w:p w14:paraId="169B0DB6" w14:textId="77777777" w:rsidR="00A93A70" w:rsidRPr="00C77EB7" w:rsidRDefault="00A93A70" w:rsidP="00BC47FD">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צנרת</w:t>
      </w:r>
    </w:p>
    <w:p w14:paraId="5569C327" w14:textId="77777777" w:rsidR="00A93A70" w:rsidRPr="00C77EB7" w:rsidRDefault="00A93A70" w:rsidP="00B74E03">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כל הצנרת הקלה במתקן בין שמותקנת ביציקה ובין שמותקנת בהתקנה חשופה תהיה צנרת בסוג "פנ" כבה מאליו, נושאת אישור תו תקן ישראלי ,61386 לחיצה ,</w:t>
      </w:r>
      <w:r w:rsidRPr="00C77EB7">
        <w:rPr>
          <w:rFonts w:asciiTheme="minorBidi" w:hAnsiTheme="minorBidi" w:cstheme="minorBidi"/>
          <w:sz w:val="24"/>
          <w:szCs w:val="24"/>
        </w:rPr>
        <w:t>A5</w:t>
      </w:r>
      <w:r w:rsidRPr="00C77EB7">
        <w:rPr>
          <w:rFonts w:asciiTheme="minorBidi" w:hAnsiTheme="minorBidi" w:cstheme="minorBidi"/>
          <w:sz w:val="24"/>
          <w:szCs w:val="24"/>
          <w:rtl/>
        </w:rPr>
        <w:t xml:space="preserve"> הולם</w:t>
      </w:r>
      <w:r w:rsidR="00B74E03" w:rsidRPr="00C77EB7">
        <w:rPr>
          <w:rFonts w:asciiTheme="minorBidi" w:hAnsiTheme="minorBidi" w:cstheme="minorBidi"/>
          <w:sz w:val="24"/>
          <w:szCs w:val="24"/>
          <w:rtl/>
        </w:rPr>
        <w:t xml:space="preserve"> </w:t>
      </w:r>
      <w:r w:rsidRPr="00C77EB7">
        <w:rPr>
          <w:rFonts w:asciiTheme="minorBidi" w:hAnsiTheme="minorBidi" w:cstheme="minorBidi"/>
          <w:sz w:val="24"/>
          <w:szCs w:val="24"/>
        </w:rPr>
        <w:t>A5</w:t>
      </w:r>
      <w:r w:rsidRPr="00C77EB7">
        <w:rPr>
          <w:rFonts w:asciiTheme="minorBidi" w:hAnsiTheme="minorBidi" w:cstheme="minorBidi"/>
          <w:sz w:val="24"/>
          <w:szCs w:val="24"/>
          <w:rtl/>
        </w:rPr>
        <w:t xml:space="preserve"> </w:t>
      </w:r>
      <w:r w:rsidR="00B74E03" w:rsidRPr="00C77EB7">
        <w:rPr>
          <w:rFonts w:asciiTheme="minorBidi" w:hAnsiTheme="minorBidi" w:cstheme="minorBidi"/>
          <w:sz w:val="24"/>
          <w:szCs w:val="24"/>
          <w:rtl/>
        </w:rPr>
        <w:t xml:space="preserve">,טמפרטורה </w:t>
      </w:r>
      <w:r w:rsidRPr="00C77EB7">
        <w:rPr>
          <w:rFonts w:asciiTheme="minorBidi" w:hAnsiTheme="minorBidi" w:cstheme="minorBidi"/>
          <w:sz w:val="24"/>
          <w:szCs w:val="24"/>
        </w:rPr>
        <w:t>C2</w:t>
      </w:r>
      <w:r w:rsidRPr="00C77EB7">
        <w:rPr>
          <w:rFonts w:asciiTheme="minorBidi" w:hAnsiTheme="minorBidi" w:cstheme="minorBidi"/>
          <w:sz w:val="24"/>
          <w:szCs w:val="24"/>
          <w:rtl/>
        </w:rPr>
        <w:t xml:space="preserve"> </w:t>
      </w:r>
      <w:r w:rsidR="00B74E03" w:rsidRPr="00C77EB7">
        <w:rPr>
          <w:rFonts w:asciiTheme="minorBidi" w:hAnsiTheme="minorBidi" w:cstheme="minorBidi"/>
          <w:sz w:val="24"/>
          <w:szCs w:val="24"/>
          <w:rtl/>
        </w:rPr>
        <w:t xml:space="preserve">,טמפרטורה גבוהה </w:t>
      </w:r>
      <w:r w:rsidRPr="00C77EB7">
        <w:rPr>
          <w:rFonts w:asciiTheme="minorBidi" w:hAnsiTheme="minorBidi" w:cstheme="minorBidi"/>
          <w:sz w:val="24"/>
          <w:szCs w:val="24"/>
        </w:rPr>
        <w:t>D2</w:t>
      </w:r>
      <w:r w:rsidR="00B74E03" w:rsidRPr="00C77EB7">
        <w:rPr>
          <w:rFonts w:asciiTheme="minorBidi" w:hAnsiTheme="minorBidi" w:cstheme="minorBidi"/>
          <w:sz w:val="24"/>
          <w:szCs w:val="24"/>
          <w:rtl/>
        </w:rPr>
        <w:t>.</w:t>
      </w:r>
    </w:p>
    <w:p w14:paraId="5570864F" w14:textId="77777777" w:rsidR="00A93A70" w:rsidRPr="00C77EB7" w:rsidRDefault="00A93A70" w:rsidP="00BC47F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צבע הצנרת יהיה בהתאם למערכת אשר הצנרת משרתת כלהלן:</w:t>
      </w:r>
    </w:p>
    <w:p w14:paraId="58DD680E"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חשמל </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ירוק</w:t>
      </w:r>
    </w:p>
    <w:p w14:paraId="40EDB561"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תקשורת טלפון</w:t>
      </w:r>
      <w:r w:rsidRPr="00C77EB7">
        <w:rPr>
          <w:rFonts w:asciiTheme="minorBidi" w:hAnsiTheme="minorBidi" w:cstheme="minorBidi"/>
          <w:sz w:val="24"/>
          <w:szCs w:val="24"/>
          <w:rtl/>
        </w:rPr>
        <w:tab/>
        <w:t xml:space="preserve"> כחול </w:t>
      </w:r>
    </w:p>
    <w:p w14:paraId="7A543156"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תקשורת מחשב</w:t>
      </w:r>
      <w:r w:rsidRPr="00C77EB7">
        <w:rPr>
          <w:rFonts w:asciiTheme="minorBidi" w:hAnsiTheme="minorBidi" w:cstheme="minorBidi"/>
          <w:sz w:val="24"/>
          <w:szCs w:val="24"/>
          <w:rtl/>
        </w:rPr>
        <w:tab/>
        <w:t xml:space="preserve"> צהוב </w:t>
      </w:r>
    </w:p>
    <w:p w14:paraId="0AF5AE0D"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גילוי אש</w:t>
      </w:r>
      <w:r w:rsidR="00BC47FD"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אדום</w:t>
      </w:r>
    </w:p>
    <w:p w14:paraId="0E22DB4D"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כריזה </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חום</w:t>
      </w:r>
    </w:p>
    <w:p w14:paraId="6A43E3C0"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בקרה </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סגול </w:t>
      </w:r>
    </w:p>
    <w:p w14:paraId="4985213B"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בטחון</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חום</w:t>
      </w:r>
    </w:p>
    <w:p w14:paraId="13589E2B"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על כל הצינורות יסומן בכיתוב "</w:t>
      </w:r>
      <w:r w:rsidRPr="00C77EB7">
        <w:rPr>
          <w:rFonts w:asciiTheme="minorBidi" w:hAnsiTheme="minorBidi" w:cstheme="minorBidi"/>
          <w:b/>
          <w:bCs/>
          <w:sz w:val="24"/>
          <w:szCs w:val="24"/>
          <w:rtl/>
        </w:rPr>
        <w:t>כבה מאליו</w:t>
      </w:r>
      <w:r w:rsidRPr="00C77EB7">
        <w:rPr>
          <w:rFonts w:asciiTheme="minorBidi" w:hAnsiTheme="minorBidi" w:cstheme="minorBidi"/>
          <w:sz w:val="24"/>
          <w:szCs w:val="24"/>
          <w:rtl/>
        </w:rPr>
        <w:t>."</w:t>
      </w:r>
    </w:p>
    <w:p w14:paraId="49B880E8" w14:textId="77777777" w:rsidR="00A93A70" w:rsidRPr="00C77EB7" w:rsidRDefault="00A93A70" w:rsidP="00A93A70">
      <w:pPr>
        <w:jc w:val="both"/>
        <w:rPr>
          <w:rFonts w:asciiTheme="minorBidi" w:hAnsiTheme="minorBidi" w:cstheme="minorBidi"/>
          <w:b/>
          <w:bCs/>
          <w:i/>
          <w:iCs/>
          <w:color w:val="FF0000"/>
          <w:sz w:val="24"/>
          <w:szCs w:val="24"/>
          <w:u w:val="single"/>
          <w:rtl/>
        </w:rPr>
      </w:pPr>
    </w:p>
    <w:p w14:paraId="46362158" w14:textId="77777777" w:rsidR="00BC47FD" w:rsidRPr="00C77EB7" w:rsidRDefault="00BC47FD" w:rsidP="00BC47FD">
      <w:pPr>
        <w:pStyle w:val="10"/>
        <w:rPr>
          <w:rFonts w:asciiTheme="minorBidi" w:hAnsiTheme="minorBidi" w:cstheme="minorBidi"/>
          <w:sz w:val="24"/>
          <w:szCs w:val="24"/>
          <w:rtl/>
        </w:rPr>
      </w:pPr>
      <w:bookmarkStart w:id="17" w:name="_Toc78620854"/>
      <w:r w:rsidRPr="00C77EB7">
        <w:rPr>
          <w:rFonts w:asciiTheme="minorBidi" w:hAnsiTheme="minorBidi" w:cstheme="minorBidi"/>
          <w:sz w:val="24"/>
          <w:szCs w:val="24"/>
          <w:rtl/>
        </w:rPr>
        <w:t>מערכת גילוי וכיבוי אש :</w:t>
      </w:r>
      <w:bookmarkEnd w:id="17"/>
      <w:r w:rsidRPr="00C77EB7">
        <w:rPr>
          <w:rFonts w:asciiTheme="minorBidi" w:hAnsiTheme="minorBidi" w:cstheme="minorBidi"/>
          <w:sz w:val="24"/>
          <w:szCs w:val="24"/>
          <w:rtl/>
        </w:rPr>
        <w:t xml:space="preserve"> </w:t>
      </w:r>
    </w:p>
    <w:p w14:paraId="25A9F760" w14:textId="77777777" w:rsidR="00BC47FD" w:rsidRPr="00C77EB7" w:rsidRDefault="00BC47FD" w:rsidP="00BC47FD">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 xml:space="preserve">כללי: </w:t>
      </w:r>
    </w:p>
    <w:p w14:paraId="0483DF84" w14:textId="77777777" w:rsidR="00BC47FD" w:rsidRPr="00C77EB7" w:rsidRDefault="00BC47FD" w:rsidP="00BA785D">
      <w:pPr>
        <w:pStyle w:val="normalline"/>
        <w:numPr>
          <w:ilvl w:val="0"/>
          <w:numId w:val="0"/>
        </w:numPr>
        <w:spacing w:after="0"/>
        <w:ind w:left="1191"/>
        <w:rPr>
          <w:rFonts w:asciiTheme="minorBidi" w:hAnsiTheme="minorBidi" w:cstheme="minorBidi"/>
          <w:sz w:val="24"/>
          <w:szCs w:val="24"/>
          <w:rtl/>
        </w:rPr>
      </w:pPr>
      <w:r w:rsidRPr="00C77EB7">
        <w:rPr>
          <w:rFonts w:asciiTheme="minorBidi" w:hAnsiTheme="minorBidi" w:cstheme="minorBidi"/>
          <w:sz w:val="24"/>
          <w:szCs w:val="24"/>
          <w:rtl/>
        </w:rPr>
        <w:t xml:space="preserve">מערכת גילוי אש ועשן באמצעות גלאי עשן מטיפוס </w:t>
      </w:r>
      <w:r w:rsidR="00436421">
        <w:rPr>
          <w:rFonts w:asciiTheme="minorBidi" w:hAnsiTheme="minorBidi" w:cstheme="minorBidi"/>
          <w:sz w:val="24"/>
          <w:szCs w:val="24"/>
          <w:rtl/>
        </w:rPr>
        <w:t xml:space="preserve">אנלוגי ממוענת בכל שטח </w:t>
      </w:r>
      <w:r w:rsidR="000223A4">
        <w:rPr>
          <w:rFonts w:asciiTheme="minorBidi" w:hAnsiTheme="minorBidi" w:cstheme="minorBidi" w:hint="cs"/>
          <w:sz w:val="24"/>
          <w:szCs w:val="24"/>
          <w:rtl/>
        </w:rPr>
        <w:t>ה</w:t>
      </w:r>
      <w:r w:rsidR="00436421">
        <w:rPr>
          <w:rFonts w:asciiTheme="minorBidi" w:hAnsiTheme="minorBidi" w:cstheme="minorBidi"/>
          <w:sz w:val="24"/>
          <w:szCs w:val="24"/>
          <w:rtl/>
        </w:rPr>
        <w:t>מב</w:t>
      </w:r>
      <w:r w:rsidR="00436421">
        <w:rPr>
          <w:rFonts w:asciiTheme="minorBidi" w:hAnsiTheme="minorBidi" w:cstheme="minorBidi" w:hint="cs"/>
          <w:sz w:val="24"/>
          <w:szCs w:val="24"/>
          <w:rtl/>
        </w:rPr>
        <w:t>נה</w:t>
      </w:r>
      <w:r w:rsidR="00BA785D">
        <w:rPr>
          <w:rFonts w:asciiTheme="minorBidi" w:hAnsiTheme="minorBidi" w:cstheme="minorBidi" w:hint="cs"/>
          <w:sz w:val="24"/>
          <w:szCs w:val="24"/>
          <w:rtl/>
        </w:rPr>
        <w:t xml:space="preserve"> ויחוברו לרכזת קיימת .</w:t>
      </w:r>
      <w:r w:rsidRPr="00C77EB7">
        <w:rPr>
          <w:rFonts w:asciiTheme="minorBidi" w:hAnsiTheme="minorBidi" w:cstheme="minorBidi"/>
          <w:sz w:val="24"/>
          <w:szCs w:val="24"/>
          <w:rtl/>
        </w:rPr>
        <w:t xml:space="preserve"> גילוי אש ועשן תתאם לדרישות ת"י 1220, ולדרישות מכון התקנים. החברה המציעה תהיה בעלת </w:t>
      </w:r>
      <w:r w:rsidRPr="00C77EB7">
        <w:rPr>
          <w:rFonts w:asciiTheme="minorBidi" w:hAnsiTheme="minorBidi" w:cstheme="minorBidi"/>
          <w:sz w:val="24"/>
          <w:szCs w:val="24"/>
        </w:rPr>
        <w:t>ISO 9002</w:t>
      </w:r>
      <w:r w:rsidRPr="00C77EB7">
        <w:rPr>
          <w:rFonts w:asciiTheme="minorBidi" w:hAnsiTheme="minorBidi" w:cstheme="minorBidi"/>
          <w:sz w:val="24"/>
          <w:szCs w:val="24"/>
          <w:rtl/>
        </w:rPr>
        <w:t xml:space="preserve"> . </w:t>
      </w:r>
    </w:p>
    <w:p w14:paraId="522282EC" w14:textId="77777777" w:rsidR="00BC47FD" w:rsidRPr="00C77EB7" w:rsidRDefault="00BC47FD" w:rsidP="00BC47F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המערכת תכלול את המרכיבים הבאים:</w:t>
      </w:r>
    </w:p>
    <w:p w14:paraId="11058BE0"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גלאי עשן, טמפ', גזים, יניקה . </w:t>
      </w:r>
    </w:p>
    <w:p w14:paraId="1CD3D8AF"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לחצני אזעקת אש, פנימיים וחיצוניים.</w:t>
      </w:r>
    </w:p>
    <w:p w14:paraId="062C6FEB"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צופרי אזעקת אש, פנימיים וחיצוניים . </w:t>
      </w:r>
    </w:p>
    <w:p w14:paraId="71CE42A4"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נורות סימון גילוי אש.</w:t>
      </w:r>
    </w:p>
    <w:p w14:paraId="10DF773B"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כיבוי אוטומטי בלוחות חשמל.</w:t>
      </w:r>
    </w:p>
    <w:p w14:paraId="67EDCA67"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פנל התראות ראשי ומשניים במידת הצורך . </w:t>
      </w:r>
    </w:p>
    <w:p w14:paraId="287AC58F"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צנרת וחיווט קומפלט של המערכת.</w:t>
      </w:r>
    </w:p>
    <w:p w14:paraId="08F9C742" w14:textId="77777777" w:rsidR="00BC47FD" w:rsidRPr="00C77EB7"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מגנט אחזקת/שחרור דלתות . </w:t>
      </w:r>
    </w:p>
    <w:p w14:paraId="715DED50" w14:textId="77777777" w:rsidR="00BC47FD"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כרטיסי מגעים יבשים . </w:t>
      </w:r>
    </w:p>
    <w:p w14:paraId="3B661B10" w14:textId="77777777" w:rsidR="00155A8F" w:rsidRPr="00C77EB7" w:rsidRDefault="00155A8F" w:rsidP="00BC47FD">
      <w:pPr>
        <w:pStyle w:val="normalline"/>
        <w:numPr>
          <w:ilvl w:val="2"/>
          <w:numId w:val="1"/>
        </w:numPr>
        <w:spacing w:after="0"/>
        <w:rPr>
          <w:rFonts w:asciiTheme="minorBidi" w:hAnsiTheme="minorBidi" w:cstheme="minorBidi"/>
          <w:sz w:val="24"/>
          <w:szCs w:val="24"/>
        </w:rPr>
      </w:pPr>
      <w:r>
        <w:rPr>
          <w:rFonts w:asciiTheme="minorBidi" w:hAnsiTheme="minorBidi" w:cstheme="minorBidi" w:hint="cs"/>
          <w:sz w:val="24"/>
          <w:szCs w:val="24"/>
          <w:rtl/>
        </w:rPr>
        <w:t>מע' גילוי אש תחוב</w:t>
      </w:r>
      <w:r w:rsidR="00797BD0">
        <w:rPr>
          <w:rFonts w:asciiTheme="minorBidi" w:hAnsiTheme="minorBidi" w:cstheme="minorBidi" w:hint="cs"/>
          <w:sz w:val="24"/>
          <w:szCs w:val="24"/>
          <w:rtl/>
        </w:rPr>
        <w:t>ר למערכת הקיימת במבנה "אורד" .</w:t>
      </w:r>
    </w:p>
    <w:p w14:paraId="5728F82C" w14:textId="77777777" w:rsidR="00BC47FD" w:rsidRPr="00C77EB7" w:rsidRDefault="00BC47FD" w:rsidP="00BC47FD">
      <w:pPr>
        <w:rPr>
          <w:rFonts w:asciiTheme="minorBidi" w:hAnsiTheme="minorBidi" w:cstheme="minorBidi"/>
          <w:sz w:val="24"/>
          <w:szCs w:val="24"/>
          <w:rtl/>
        </w:rPr>
      </w:pPr>
    </w:p>
    <w:p w14:paraId="59C59523" w14:textId="77777777" w:rsidR="00BC47FD" w:rsidRPr="00C77EB7" w:rsidRDefault="00BC47FD" w:rsidP="00BC47FD">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מתקן :</w:t>
      </w:r>
    </w:p>
    <w:p w14:paraId="0BF741CD" w14:textId="77777777" w:rsidR="00BC47FD" w:rsidRPr="00C77EB7" w:rsidRDefault="00BC47FD" w:rsidP="00BC47F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האביזרים (גלאים, צופרים, לחצנים) יסומנו בשלטי סנדוויץ' חרוטים הכוללים מס הגלאי ומספר המעגל עליו הוא מחובר עפ"י המספור בצג הרכזת.</w:t>
      </w:r>
    </w:p>
    <w:p w14:paraId="27A40009" w14:textId="77777777" w:rsidR="00BC47FD" w:rsidRPr="00C77EB7"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הקבלן ישמור על ניקיון בעת עבודתו. כל יום בסוף היום וגם במהלך היום עם סיום העבודה במתקן מסוים ינקה הקבלן את האזור באמצעות שואב אבק באופן שלא יישאר זכר לעובדה שבמקום בוצעו עבודות. </w:t>
      </w:r>
    </w:p>
    <w:p w14:paraId="59A21356" w14:textId="77777777" w:rsidR="00031A90" w:rsidRPr="00C77EB7" w:rsidRDefault="00031A90" w:rsidP="00BC47FD">
      <w:pPr>
        <w:rPr>
          <w:rFonts w:asciiTheme="minorBidi" w:hAnsiTheme="minorBidi" w:cstheme="minorBidi"/>
          <w:sz w:val="24"/>
          <w:szCs w:val="24"/>
          <w:rtl/>
        </w:rPr>
      </w:pPr>
    </w:p>
    <w:p w14:paraId="39CCC1AE" w14:textId="77777777" w:rsidR="00BC47FD" w:rsidRPr="00C77EB7" w:rsidRDefault="00BC47FD" w:rsidP="00031A90">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 xml:space="preserve">פירוט טכני של האביזרים : </w:t>
      </w:r>
    </w:p>
    <w:p w14:paraId="7F2EF837" w14:textId="77777777" w:rsidR="00BC47FD" w:rsidRPr="00C77EB7" w:rsidRDefault="00BC47FD" w:rsidP="00BC47FD">
      <w:pPr>
        <w:pStyle w:val="normalline"/>
        <w:numPr>
          <w:ilvl w:val="2"/>
          <w:numId w:val="1"/>
        </w:numPr>
        <w:spacing w:after="0"/>
        <w:rPr>
          <w:rFonts w:asciiTheme="minorBidi" w:hAnsiTheme="minorBidi" w:cstheme="minorBidi"/>
          <w:sz w:val="24"/>
          <w:szCs w:val="24"/>
          <w:rtl/>
        </w:rPr>
      </w:pPr>
      <w:bookmarkStart w:id="18" w:name="_Toc522110005"/>
      <w:r w:rsidRPr="00C77EB7">
        <w:rPr>
          <w:rFonts w:asciiTheme="minorBidi" w:hAnsiTheme="minorBidi" w:cstheme="minorBidi"/>
          <w:sz w:val="24"/>
          <w:szCs w:val="24"/>
          <w:rtl/>
        </w:rPr>
        <w:t>מערכת גילוי אש ממוענת:</w:t>
      </w:r>
      <w:bookmarkEnd w:id="18"/>
    </w:p>
    <w:p w14:paraId="47F5452D" w14:textId="77777777" w:rsidR="00BC47FD" w:rsidRPr="00C77EB7" w:rsidRDefault="00BC47FD" w:rsidP="00BC47FD">
      <w:pPr>
        <w:pStyle w:val="normalline"/>
        <w:numPr>
          <w:ilvl w:val="2"/>
          <w:numId w:val="1"/>
        </w:numPr>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 xml:space="preserve"> כללי</w:t>
      </w:r>
    </w:p>
    <w:p w14:paraId="276B981B"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גילוי האש תהיה מטיפוס אנלוגי ממוען (</w:t>
      </w:r>
      <w:r w:rsidRPr="00C77EB7">
        <w:rPr>
          <w:rFonts w:asciiTheme="minorBidi" w:hAnsiTheme="minorBidi" w:cstheme="minorBidi"/>
          <w:sz w:val="24"/>
          <w:szCs w:val="24"/>
        </w:rPr>
        <w:t>ADDRESSABLE</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ANALOG</w:t>
      </w:r>
      <w:r w:rsidRPr="00C77EB7">
        <w:rPr>
          <w:rFonts w:asciiTheme="minorBidi" w:hAnsiTheme="minorBidi" w:cstheme="minorBidi"/>
          <w:sz w:val="24"/>
          <w:szCs w:val="24"/>
          <w:rtl/>
        </w:rPr>
        <w:t>).</w:t>
      </w:r>
    </w:p>
    <w:p w14:paraId="65B70598"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מערכות גילוי וכיבוי האש יהיו מערכות "פתוחות" הניתנות לתחזוקה על ידי לא פחות מ-30 חברות תחזוקה המוסמכות במכון התקנים.</w:t>
      </w:r>
    </w:p>
    <w:p w14:paraId="395E847E"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המערכת תבקר גלאים מטיפוס פוטו-אלקטריים וחום מסוג אנלוגי עם תושבת אחידה שתאפשר התקנת כל אחד מסוגי הגלאים המוזכרים בתושבת אחידה. נורית ההתראה האינטגרלית של הגלאים תימצא בראש הגלאי ותאפשר זווית ראיה של 360 מעלות.</w:t>
      </w:r>
    </w:p>
    <w:p w14:paraId="7A0D9B4E"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המערכת תבקר מעגלי מבוא/מוצא כתובתיים מסוג חד-ערוצי ורב-ערוצי אשר יכללו ממשק לגלאים קונבנציונליים, מפסקים, אמצעי התראה, הפעלה ולוחות סינופטיים. </w:t>
      </w:r>
    </w:p>
    <w:p w14:paraId="770BEEC0"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המעגלים יוזנו באמצעות קו בקרת הגלאים (</w:t>
      </w:r>
      <w:r w:rsidRPr="00C77EB7">
        <w:rPr>
          <w:rFonts w:asciiTheme="minorBidi" w:hAnsiTheme="minorBidi" w:cstheme="minorBidi"/>
          <w:sz w:val="24"/>
          <w:szCs w:val="24"/>
        </w:rPr>
        <w:t>SLC</w:t>
      </w:r>
      <w:r w:rsidRPr="00C77EB7">
        <w:rPr>
          <w:rFonts w:asciiTheme="minorBidi" w:hAnsiTheme="minorBidi" w:cstheme="minorBidi"/>
          <w:sz w:val="24"/>
          <w:szCs w:val="24"/>
          <w:rtl/>
        </w:rPr>
        <w:t>) ובמרחב כתובות זהה.</w:t>
      </w:r>
    </w:p>
    <w:p w14:paraId="1FD33FDA"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המערכת המוצעת תישא תו-תקן ישראלי ותתאים או תישא אישורים בינלאומיים אחרים כדוגמת </w:t>
      </w:r>
      <w:r w:rsidRPr="00C77EB7">
        <w:rPr>
          <w:rFonts w:asciiTheme="minorBidi" w:hAnsiTheme="minorBidi" w:cstheme="minorBidi"/>
          <w:sz w:val="24"/>
          <w:szCs w:val="24"/>
        </w:rPr>
        <w:t>UL</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EN-54</w:t>
      </w:r>
      <w:r w:rsidRPr="00C77EB7">
        <w:rPr>
          <w:rFonts w:asciiTheme="minorBidi" w:hAnsiTheme="minorBidi" w:cstheme="minorBidi"/>
          <w:sz w:val="24"/>
          <w:szCs w:val="24"/>
          <w:rtl/>
        </w:rPr>
        <w:t>.</w:t>
      </w:r>
    </w:p>
    <w:p w14:paraId="06454AAB"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המערכת תאפשר דיווחים והתרעות באמצעות צופרים כתובתיים, מערכת כריזת חירום אינטגראלית, הודעות </w:t>
      </w:r>
      <w:r w:rsidRPr="00C77EB7">
        <w:rPr>
          <w:rFonts w:asciiTheme="minorBidi" w:hAnsiTheme="minorBidi" w:cstheme="minorBidi"/>
          <w:sz w:val="24"/>
          <w:szCs w:val="24"/>
        </w:rPr>
        <w:t>SMS</w:t>
      </w:r>
      <w:r w:rsidRPr="00C77EB7">
        <w:rPr>
          <w:rFonts w:asciiTheme="minorBidi" w:hAnsiTheme="minorBidi" w:cstheme="minorBidi"/>
          <w:sz w:val="24"/>
          <w:szCs w:val="24"/>
          <w:rtl/>
        </w:rPr>
        <w:t xml:space="preserve"> ודואר אלקטרוני.</w:t>
      </w:r>
    </w:p>
    <w:p w14:paraId="2B4E25A4" w14:textId="77777777" w:rsidR="00BC47FD" w:rsidRPr="00C77EB7" w:rsidRDefault="00BC47FD" w:rsidP="00BC47FD">
      <w:pPr>
        <w:pStyle w:val="normalline"/>
        <w:numPr>
          <w:ilvl w:val="0"/>
          <w:numId w:val="0"/>
        </w:numPr>
        <w:spacing w:after="0"/>
        <w:ind w:left="1758"/>
        <w:rPr>
          <w:rFonts w:asciiTheme="minorBidi" w:hAnsiTheme="minorBidi" w:cstheme="minorBidi"/>
          <w:sz w:val="24"/>
          <w:szCs w:val="24"/>
        </w:rPr>
      </w:pPr>
    </w:p>
    <w:p w14:paraId="7006BBCC" w14:textId="77777777" w:rsidR="00BC47FD" w:rsidRPr="00C77EB7" w:rsidRDefault="00BC47FD" w:rsidP="00BC47FD">
      <w:pPr>
        <w:pStyle w:val="normalline"/>
        <w:numPr>
          <w:ilvl w:val="2"/>
          <w:numId w:val="1"/>
        </w:numPr>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 xml:space="preserve"> לוח הפיקוד והבקרה.</w:t>
      </w:r>
    </w:p>
    <w:p w14:paraId="4D5F7C4A"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התצוגה תכיל צג גביש נוזלי (</w:t>
      </w:r>
      <w:r w:rsidRPr="00C77EB7">
        <w:rPr>
          <w:rFonts w:asciiTheme="minorBidi" w:hAnsiTheme="minorBidi" w:cstheme="minorBidi"/>
          <w:sz w:val="24"/>
          <w:szCs w:val="24"/>
        </w:rPr>
        <w:t>LCD</w:t>
      </w:r>
      <w:r w:rsidRPr="00C77EB7">
        <w:rPr>
          <w:rFonts w:asciiTheme="minorBidi" w:hAnsiTheme="minorBidi" w:cstheme="minorBidi"/>
          <w:sz w:val="24"/>
          <w:szCs w:val="24"/>
          <w:rtl/>
        </w:rPr>
        <w:t>) גרפית של 260</w:t>
      </w:r>
      <w:r w:rsidRPr="00C77EB7">
        <w:rPr>
          <w:rFonts w:asciiTheme="minorBidi" w:hAnsiTheme="minorBidi" w:cstheme="minorBidi"/>
          <w:sz w:val="24"/>
          <w:szCs w:val="24"/>
        </w:rPr>
        <w:t>X</w:t>
      </w:r>
      <w:r w:rsidRPr="00C77EB7">
        <w:rPr>
          <w:rFonts w:asciiTheme="minorBidi" w:hAnsiTheme="minorBidi" w:cstheme="minorBidi"/>
          <w:sz w:val="24"/>
          <w:szCs w:val="24"/>
          <w:rtl/>
        </w:rPr>
        <w:t>64 פיקסלים ותווים אלפא-נומריים, נוריות תצוגה, ומקשי תכנות ותפעול. התצוגה ולוח המקשים יענו על דרישות ת.י 1220, 864</w:t>
      </w:r>
      <w:r w:rsidRPr="00C77EB7">
        <w:rPr>
          <w:rFonts w:asciiTheme="minorBidi" w:hAnsiTheme="minorBidi" w:cstheme="minorBidi"/>
          <w:sz w:val="24"/>
          <w:szCs w:val="24"/>
        </w:rPr>
        <w:t>UL</w:t>
      </w:r>
      <w:r w:rsidRPr="00C77EB7">
        <w:rPr>
          <w:rFonts w:asciiTheme="minorBidi" w:hAnsiTheme="minorBidi" w:cstheme="minorBidi"/>
          <w:sz w:val="24"/>
          <w:szCs w:val="24"/>
          <w:rtl/>
        </w:rPr>
        <w:t>,</w:t>
      </w:r>
      <w:r w:rsidRPr="00C77EB7">
        <w:rPr>
          <w:rFonts w:asciiTheme="minorBidi" w:hAnsiTheme="minorBidi" w:cstheme="minorBidi"/>
          <w:sz w:val="24"/>
          <w:szCs w:val="24"/>
        </w:rPr>
        <w:t xml:space="preserve"> .EN-54</w:t>
      </w:r>
    </w:p>
    <w:p w14:paraId="63301466"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הבקרה תאפשר שליטה של עד 120 כתובות של התקני מבוא ומוצא'</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עם אפשרות להרחבה לעוד כרטיסי הרחבה עד 120 כתובות נוספות . </w:t>
      </w:r>
    </w:p>
    <w:p w14:paraId="468B6E03"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הבקרה תאפשר חיבור כרטיסי קו מדגמים שונים למימוש עד 8</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לולאות בקרה (</w:t>
      </w:r>
      <w:r w:rsidRPr="00C77EB7">
        <w:rPr>
          <w:rFonts w:asciiTheme="minorBidi" w:hAnsiTheme="minorBidi" w:cstheme="minorBidi"/>
          <w:sz w:val="24"/>
          <w:szCs w:val="24"/>
        </w:rPr>
        <w:t>SLC</w:t>
      </w:r>
      <w:r w:rsidRPr="00C77EB7">
        <w:rPr>
          <w:rFonts w:asciiTheme="minorBidi" w:hAnsiTheme="minorBidi" w:cstheme="minorBidi"/>
          <w:sz w:val="24"/>
          <w:szCs w:val="24"/>
          <w:rtl/>
        </w:rPr>
        <w:t>). כל לולאה תאפשר בקרה עד 127 התקנים מסוג כתובתי ובכללם גלאים והתקני מבוא מוצא.</w:t>
      </w:r>
    </w:p>
    <w:p w14:paraId="6E084493"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המערכת תאפשר עבודה בטופולוגיה חופשית, חיווט ב-</w:t>
      </w:r>
      <w:r w:rsidRPr="00C77EB7">
        <w:rPr>
          <w:rFonts w:asciiTheme="minorBidi" w:hAnsiTheme="minorBidi" w:cstheme="minorBidi"/>
          <w:sz w:val="24"/>
          <w:szCs w:val="24"/>
        </w:rPr>
        <w:t>CLASS A</w:t>
      </w:r>
      <w:r w:rsidRPr="00C77EB7">
        <w:rPr>
          <w:rFonts w:asciiTheme="minorBidi" w:hAnsiTheme="minorBidi" w:cstheme="minorBidi"/>
          <w:sz w:val="24"/>
          <w:szCs w:val="24"/>
          <w:rtl/>
        </w:rPr>
        <w:t xml:space="preserve"> – </w:t>
      </w:r>
      <w:r w:rsidRPr="00C77EB7">
        <w:rPr>
          <w:rFonts w:asciiTheme="minorBidi" w:hAnsiTheme="minorBidi" w:cstheme="minorBidi"/>
          <w:sz w:val="24"/>
          <w:szCs w:val="24"/>
        </w:rPr>
        <w:t>STYLE 7</w:t>
      </w:r>
      <w:r w:rsidRPr="00C77EB7">
        <w:rPr>
          <w:rFonts w:asciiTheme="minorBidi" w:hAnsiTheme="minorBidi" w:cstheme="minorBidi"/>
          <w:sz w:val="24"/>
          <w:szCs w:val="24"/>
          <w:rtl/>
        </w:rPr>
        <w:t xml:space="preserve"> או חיווט ב-</w:t>
      </w:r>
      <w:r w:rsidRPr="00C77EB7">
        <w:rPr>
          <w:rFonts w:asciiTheme="minorBidi" w:hAnsiTheme="minorBidi" w:cstheme="minorBidi"/>
          <w:sz w:val="24"/>
          <w:szCs w:val="24"/>
        </w:rPr>
        <w:t>CLASS B</w:t>
      </w:r>
      <w:r w:rsidRPr="00C77EB7">
        <w:rPr>
          <w:rFonts w:asciiTheme="minorBidi" w:hAnsiTheme="minorBidi" w:cstheme="minorBidi"/>
          <w:sz w:val="24"/>
          <w:szCs w:val="24"/>
          <w:rtl/>
        </w:rPr>
        <w:t>.</w:t>
      </w:r>
    </w:p>
    <w:p w14:paraId="4E3BB349"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לוח הבקרה יכלול שעון זמן המאפשר הפעלה מותנית בזמן של החייגן האוטומטי ושינוי רגישות הגלאים במשטר יום/ לילה בהתאם לשעות העבודה במשך היממה, בהתאם לחגים ולימי השבוע (שישי/שבת).</w:t>
      </w:r>
    </w:p>
    <w:p w14:paraId="6359E955"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שעון הזמן משמש בנוסף לרישום והדפסת אירועים במערכת כגון שעת אזעקה, תקלה, ביצוע פעולות כגון: השב, השתקת צופרים, ביצוע תכנות ועוד. המערכת תאפשר חיבור למחשב שבו מותקנת תוכנת בקרה לשליטה כללית.</w:t>
      </w:r>
    </w:p>
    <w:p w14:paraId="0B595EB7"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התוכנה כוללת תצוגה גרפית צבעונית של מבנה המערכת תוך ציון גרפי של נקודות האזעקה ובליווי טקסטים המתארים את אופי </w:t>
      </w:r>
      <w:r w:rsidRPr="00C77EB7">
        <w:rPr>
          <w:rFonts w:asciiTheme="minorBidi" w:hAnsiTheme="minorBidi" w:cstheme="minorBidi"/>
          <w:sz w:val="24"/>
          <w:szCs w:val="24"/>
          <w:rtl/>
        </w:rPr>
        <w:lastRenderedPageBreak/>
        <w:t>המקום ופעולות חירום שיש לנקוט בהן בשעת אזעקה, תכנות המערכת, שליטה מרחוק וניהול אירועים.</w:t>
      </w:r>
    </w:p>
    <w:p w14:paraId="7E93371E"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ניתן יהיה להפיק במערכת דו"חות אירועי מערכת כגון אזעקה, תקלה וכו'. הדוחות כוללים את נתוני האירוע, זמן האירוע, סוג ההתקנים, הכינויים ופרטים נוספים. אירועים אלה ניתנים להצגה במסך המערכת או לחילופין ניתנים להדפסה.</w:t>
      </w:r>
    </w:p>
    <w:p w14:paraId="70B67348" w14:textId="77777777" w:rsidR="00BC47FD" w:rsidRPr="00C77EB7" w:rsidRDefault="00BC47FD" w:rsidP="00BC47FD">
      <w:pPr>
        <w:pStyle w:val="normalline"/>
        <w:numPr>
          <w:ilvl w:val="2"/>
          <w:numId w:val="1"/>
        </w:numPr>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לולאות הבקרה (</w:t>
      </w:r>
      <w:r w:rsidRPr="00C77EB7">
        <w:rPr>
          <w:rFonts w:asciiTheme="minorBidi" w:hAnsiTheme="minorBidi" w:cstheme="minorBidi"/>
          <w:sz w:val="24"/>
          <w:szCs w:val="24"/>
          <w:u w:val="single"/>
        </w:rPr>
        <w:t>LOOP</w:t>
      </w:r>
      <w:r w:rsidRPr="00C77EB7">
        <w:rPr>
          <w:rFonts w:asciiTheme="minorBidi" w:hAnsiTheme="minorBidi" w:cstheme="minorBidi"/>
          <w:sz w:val="24"/>
          <w:szCs w:val="24"/>
          <w:u w:val="single"/>
          <w:rtl/>
        </w:rPr>
        <w:t xml:space="preserve"> </w:t>
      </w:r>
      <w:r w:rsidRPr="00C77EB7">
        <w:rPr>
          <w:rFonts w:asciiTheme="minorBidi" w:hAnsiTheme="minorBidi" w:cstheme="minorBidi"/>
          <w:sz w:val="24"/>
          <w:szCs w:val="24"/>
          <w:u w:val="single"/>
        </w:rPr>
        <w:t>SLC</w:t>
      </w:r>
      <w:r w:rsidRPr="00C77EB7">
        <w:rPr>
          <w:rFonts w:asciiTheme="minorBidi" w:hAnsiTheme="minorBidi" w:cstheme="minorBidi"/>
          <w:sz w:val="24"/>
          <w:szCs w:val="24"/>
          <w:u w:val="single"/>
          <w:rtl/>
        </w:rPr>
        <w:t>)</w:t>
      </w:r>
    </w:p>
    <w:p w14:paraId="227174E3"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לולאות הבקרה במערכת יבוקרו ע"י כרטיס קו חד או דו-ערוצי, הכולל יחידת עיבוד עצמאית. סוג ומספר כרטיסי הקו, יקבע על פי מספר ההתקנים (מסוג כתובתי) והתצורה של המערכת. כרטיסי הקו מבצעים את פעולות הבקרה והתקשורת הדו-כיוונית אל ההתקנים.</w:t>
      </w:r>
    </w:p>
    <w:p w14:paraId="759DF94F"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מעגל הקו האנלוגי </w:t>
      </w:r>
      <w:r w:rsidRPr="00C77EB7">
        <w:rPr>
          <w:rFonts w:asciiTheme="minorBidi" w:hAnsiTheme="minorBidi" w:cstheme="minorBidi"/>
          <w:sz w:val="24"/>
          <w:szCs w:val="24"/>
        </w:rPr>
        <w:t>SLC</w:t>
      </w:r>
      <w:r w:rsidRPr="00C77EB7">
        <w:rPr>
          <w:rFonts w:asciiTheme="minorBidi" w:hAnsiTheme="minorBidi" w:cstheme="minorBidi"/>
          <w:sz w:val="24"/>
          <w:szCs w:val="24"/>
          <w:rtl/>
        </w:rPr>
        <w:t xml:space="preserve"> מוגן אלקטרונית בפני קצר. המעגל ינתק את הלולאה במצב קצר ויחזור לפעולה רגילה עם סילוק הקצר באופן אוטומטי.</w:t>
      </w:r>
    </w:p>
    <w:p w14:paraId="48724B87"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מעגל הקו יכלול נוריות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לבקרה המאפשרות לאנשי תחזוקה להבחין בין מצבי העבודה השונים.</w:t>
      </w:r>
    </w:p>
    <w:p w14:paraId="63C84F62"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כרטיס הקו יתקשר עם הגלאים והמודולים המותקנים על הקו ויספק להם מתח על זוג חוטים יחיד.</w:t>
      </w:r>
    </w:p>
    <w:p w14:paraId="169A5E89"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כרטיס הקו יתשאל את כל הגלאים הקשורים אליו בצורה שוטפת ויאפשר הודעות כלליות (</w:t>
      </w:r>
      <w:r w:rsidRPr="00C77EB7">
        <w:rPr>
          <w:rFonts w:asciiTheme="minorBidi" w:hAnsiTheme="minorBidi" w:cstheme="minorBidi"/>
          <w:sz w:val="24"/>
          <w:szCs w:val="24"/>
        </w:rPr>
        <w:t>(Broadcast</w:t>
      </w:r>
      <w:r w:rsidRPr="00C77EB7">
        <w:rPr>
          <w:rFonts w:asciiTheme="minorBidi" w:hAnsiTheme="minorBidi" w:cstheme="minorBidi"/>
          <w:sz w:val="24"/>
          <w:szCs w:val="24"/>
          <w:rtl/>
        </w:rPr>
        <w:t>. הכרטיס יאפשר תגובה לאזעקה בזמן הקטן מ- 3 שניות, כולל ביצוע אימות אזעקה (</w:t>
      </w:r>
      <w:r w:rsidRPr="00C77EB7">
        <w:rPr>
          <w:rFonts w:asciiTheme="minorBidi" w:hAnsiTheme="minorBidi" w:cstheme="minorBidi"/>
          <w:sz w:val="24"/>
          <w:szCs w:val="24"/>
        </w:rPr>
        <w:t>Fire Alarm Verification</w:t>
      </w:r>
      <w:r w:rsidRPr="00C77EB7">
        <w:rPr>
          <w:rFonts w:asciiTheme="minorBidi" w:hAnsiTheme="minorBidi" w:cstheme="minorBidi"/>
          <w:sz w:val="24"/>
          <w:szCs w:val="24"/>
          <w:rtl/>
        </w:rPr>
        <w:t>)</w:t>
      </w:r>
    </w:p>
    <w:p w14:paraId="3B2971E1" w14:textId="77777777" w:rsidR="00BC47FD" w:rsidRPr="00C77EB7" w:rsidRDefault="00BC47FD" w:rsidP="00BC47FD">
      <w:pPr>
        <w:pStyle w:val="normalline"/>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מערכת עיבוד מרכזית (.</w:t>
      </w:r>
      <w:r w:rsidRPr="00C77EB7">
        <w:rPr>
          <w:rFonts w:asciiTheme="minorBidi" w:hAnsiTheme="minorBidi" w:cstheme="minorBidi"/>
          <w:sz w:val="24"/>
          <w:szCs w:val="24"/>
          <w:u w:val="single"/>
        </w:rPr>
        <w:t>C.P.U</w:t>
      </w:r>
      <w:r w:rsidRPr="00C77EB7">
        <w:rPr>
          <w:rFonts w:asciiTheme="minorBidi" w:hAnsiTheme="minorBidi" w:cstheme="minorBidi"/>
          <w:sz w:val="24"/>
          <w:szCs w:val="24"/>
          <w:u w:val="single"/>
          <w:rtl/>
        </w:rPr>
        <w:t>)</w:t>
      </w:r>
    </w:p>
    <w:p w14:paraId="4002A2D9" w14:textId="77777777" w:rsidR="00BC47FD" w:rsidRPr="00C77EB7"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מערכת העיבוד המרכזית תפקח על כל כרטיסי חוג בקרה, ספק הכוח, מטען המצברים וכל הציוד המקושר לרכזת ובכלל זה צגים, ממשקים וכו'. תקלה ניתוק או הוצאה של אחד המרכיבים הנ"ל תאובחן ותדווח מידית.</w:t>
      </w:r>
    </w:p>
    <w:p w14:paraId="402E3E11" w14:textId="77777777" w:rsidR="00BC47FD" w:rsidRPr="00C77EB7" w:rsidRDefault="00BC47FD" w:rsidP="00BC47F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העיבוד המרכזית תאפשר ביצוע הפעלות מותנות בין התקנים ברמת הלולאה, בין לולאות, בין כרטיסי לולאה ובין מערכות בקרה המחוברות ביניהן ברשת.</w:t>
      </w:r>
    </w:p>
    <w:p w14:paraId="490FE6D8" w14:textId="77777777" w:rsidR="00BC47FD" w:rsidRPr="00C77EB7"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מערכת העיבוד המרכזית תכלול שעון זמן אמתי ניתן להציגו ולהדפיסו וכן זיכרון לא מחיק ממנו ניתן יהיה לדלות דיווחים עפ"י שיוכם לתאריך.</w:t>
      </w:r>
    </w:p>
    <w:p w14:paraId="0217D00D" w14:textId="77777777" w:rsidR="00BC47FD" w:rsidRPr="00C77EB7"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מערכת העיבוד תכלול זיכרון (</w:t>
      </w:r>
      <w:r w:rsidRPr="00C77EB7">
        <w:rPr>
          <w:rFonts w:asciiTheme="minorBidi" w:hAnsiTheme="minorBidi" w:cstheme="minorBidi"/>
          <w:sz w:val="24"/>
          <w:szCs w:val="24"/>
        </w:rPr>
        <w:t>HISTORY</w:t>
      </w:r>
      <w:r w:rsidRPr="00C77EB7">
        <w:rPr>
          <w:rFonts w:asciiTheme="minorBidi" w:hAnsiTheme="minorBidi" w:cstheme="minorBidi"/>
          <w:sz w:val="24"/>
          <w:szCs w:val="24"/>
          <w:rtl/>
        </w:rPr>
        <w:t xml:space="preserve">) לאירועי אזעקה ותקלה בנפרד. כל זיכרון אירועים יכיל לפחות 250 אירועים אחרונים במערכת. נתונים אלה יהיו ניתנים לתצוגה באמצעות מקשי המערכת ותצוגת ה- </w:t>
      </w:r>
      <w:r w:rsidRPr="00C77EB7">
        <w:rPr>
          <w:rFonts w:asciiTheme="minorBidi" w:hAnsiTheme="minorBidi" w:cstheme="minorBidi"/>
          <w:sz w:val="24"/>
          <w:szCs w:val="24"/>
        </w:rPr>
        <w:t>LCD</w:t>
      </w:r>
      <w:r w:rsidRPr="00C77EB7">
        <w:rPr>
          <w:rFonts w:asciiTheme="minorBidi" w:hAnsiTheme="minorBidi" w:cstheme="minorBidi"/>
          <w:sz w:val="24"/>
          <w:szCs w:val="24"/>
          <w:rtl/>
        </w:rPr>
        <w:t xml:space="preserve"> או להדפסה באמצעות מדפסת.</w:t>
      </w:r>
    </w:p>
    <w:p w14:paraId="6695458F" w14:textId="77777777" w:rsidR="00BC47FD"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המערכת תכלול תפריט תצוגה גרפי/אנלוגי (</w:t>
      </w:r>
      <w:r w:rsidRPr="00C77EB7">
        <w:rPr>
          <w:rFonts w:asciiTheme="minorBidi" w:hAnsiTheme="minorBidi" w:cstheme="minorBidi"/>
          <w:sz w:val="24"/>
          <w:szCs w:val="24"/>
        </w:rPr>
        <w:t>MONITOR</w:t>
      </w:r>
      <w:r w:rsidRPr="00C77EB7">
        <w:rPr>
          <w:rFonts w:asciiTheme="minorBidi" w:hAnsiTheme="minorBidi" w:cstheme="minorBidi"/>
          <w:sz w:val="24"/>
          <w:szCs w:val="24"/>
          <w:rtl/>
        </w:rPr>
        <w:t>) להצגת הפרמטרים האנלוגיים של ההתקנים, לרבות נתוני קריאה עכשוויים, ספי יחוס, ספי אזעקה ופרטי ההתקן.</w:t>
      </w:r>
    </w:p>
    <w:p w14:paraId="079A59B2" w14:textId="77777777" w:rsidR="00BC47FD" w:rsidRPr="00C77EB7" w:rsidRDefault="00BC47FD" w:rsidP="00BC47FD">
      <w:pPr>
        <w:pStyle w:val="normalline"/>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קווי קלט – פלט</w:t>
      </w:r>
    </w:p>
    <w:p w14:paraId="476FA481"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קווי הקלט והפלט אל לוח הבקרה וממנו, ורכיבי הבקרה יהיו מבוקרים בשיטה של בקרה עצמית מתמדת למקרה של נתק, קצר, או תקלה </w:t>
      </w:r>
      <w:r w:rsidRPr="00C77EB7">
        <w:rPr>
          <w:rFonts w:asciiTheme="minorBidi" w:hAnsiTheme="minorBidi" w:cstheme="minorBidi"/>
          <w:sz w:val="24"/>
          <w:szCs w:val="24"/>
          <w:rtl/>
        </w:rPr>
        <w:lastRenderedPageBreak/>
        <w:t>אחרת. קיום תקלה כזו יתבטא בצורת קולית וחזותית ברורה על הלוח שתבדיל בין תקלות ברכיבי המערכת השונים: גלאים, קוים, טעינה וכו'.</w:t>
      </w:r>
    </w:p>
    <w:p w14:paraId="2106D476"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רמות גישה</w:t>
      </w:r>
    </w:p>
    <w:p w14:paraId="1E11866A"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למערכת יהיו 4 רמות גישה עם קוד כניסה לכל אחת מהרמות. הגישה אל הלוח לצורך ניתוקו או נטרול חלקים ממנו יוכל להתבצע רק ע"י טכנאי מסמך בעזרת קוד כניסה מתאים וגם אז הניתוק יצביע בהתראה קולית חזותית על הניתוק הקיים.</w:t>
      </w:r>
    </w:p>
    <w:p w14:paraId="215E584B" w14:textId="77777777" w:rsidR="00BC47FD" w:rsidRPr="00C77EB7" w:rsidRDefault="00BC47FD" w:rsidP="00BC47FD">
      <w:pPr>
        <w:pStyle w:val="normalline"/>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אזורים לוגיים</w:t>
      </w:r>
    </w:p>
    <w:p w14:paraId="3B6DE92C"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המערכת תאפשר הגדרה של עד 499 אזורים לוגיים, אשר יאפשרו הפעולות בהתניות שיתוכננו מראש באמצעות התוכנה, לרבות הפעלות מותנות בין רכיבים המחוברים פיזית לרכזות שונות.</w:t>
      </w:r>
    </w:p>
    <w:p w14:paraId="0297121B" w14:textId="77777777" w:rsidR="00BC47FD" w:rsidRPr="00C77EB7" w:rsidRDefault="00BC47FD" w:rsidP="00BC47FD">
      <w:pPr>
        <w:pStyle w:val="normalline"/>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לוח הבקרה</w:t>
      </w:r>
    </w:p>
    <w:p w14:paraId="789E5678" w14:textId="77777777" w:rsidR="00BC47FD" w:rsidRPr="00C77EB7" w:rsidRDefault="00BC47FD" w:rsidP="00BA785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התצוגה ולוח המקשים מכילים צג גביש נוזלי (</w:t>
      </w:r>
      <w:r w:rsidRPr="00C77EB7">
        <w:rPr>
          <w:rFonts w:asciiTheme="minorBidi" w:hAnsiTheme="minorBidi" w:cstheme="minorBidi"/>
          <w:sz w:val="24"/>
          <w:szCs w:val="24"/>
        </w:rPr>
        <w:t>LCD</w:t>
      </w:r>
      <w:r w:rsidRPr="00C77EB7">
        <w:rPr>
          <w:rFonts w:asciiTheme="minorBidi" w:hAnsiTheme="minorBidi" w:cstheme="minorBidi"/>
          <w:sz w:val="24"/>
          <w:szCs w:val="24"/>
          <w:rtl/>
        </w:rPr>
        <w:t>) גרפית של 260</w:t>
      </w:r>
      <w:r w:rsidRPr="00C77EB7">
        <w:rPr>
          <w:rFonts w:asciiTheme="minorBidi" w:hAnsiTheme="minorBidi" w:cstheme="minorBidi"/>
          <w:sz w:val="24"/>
          <w:szCs w:val="24"/>
        </w:rPr>
        <w:t>X</w:t>
      </w:r>
      <w:r w:rsidRPr="00C77EB7">
        <w:rPr>
          <w:rFonts w:asciiTheme="minorBidi" w:hAnsiTheme="minorBidi" w:cstheme="minorBidi"/>
          <w:sz w:val="24"/>
          <w:szCs w:val="24"/>
          <w:rtl/>
        </w:rPr>
        <w:t>64 פיקסלים ותווים אלפא-נומריים, נוריות תצוגה, ומקשי תכנות ותפעול. התצוגה ולוח המקשים יענו על דרישות ת.י 1220, 864</w:t>
      </w:r>
      <w:r w:rsidRPr="00C77EB7">
        <w:rPr>
          <w:rFonts w:asciiTheme="minorBidi" w:hAnsiTheme="minorBidi" w:cstheme="minorBidi"/>
          <w:sz w:val="24"/>
          <w:szCs w:val="24"/>
        </w:rPr>
        <w:t>UL</w:t>
      </w:r>
      <w:r w:rsidRPr="00C77EB7">
        <w:rPr>
          <w:rFonts w:asciiTheme="minorBidi" w:hAnsiTheme="minorBidi" w:cstheme="minorBidi"/>
          <w:sz w:val="24"/>
          <w:szCs w:val="24"/>
          <w:rtl/>
        </w:rPr>
        <w:t>,</w:t>
      </w:r>
      <w:r w:rsidRPr="00C77EB7">
        <w:rPr>
          <w:rFonts w:asciiTheme="minorBidi" w:hAnsiTheme="minorBidi" w:cstheme="minorBidi"/>
          <w:sz w:val="24"/>
          <w:szCs w:val="24"/>
        </w:rPr>
        <w:t xml:space="preserve"> .EN-54</w:t>
      </w:r>
      <w:r w:rsidRPr="00C77EB7">
        <w:rPr>
          <w:rFonts w:asciiTheme="minorBidi" w:hAnsiTheme="minorBidi" w:cstheme="minorBidi"/>
          <w:sz w:val="24"/>
          <w:szCs w:val="24"/>
          <w:rtl/>
        </w:rPr>
        <w:t xml:space="preserve"> לבצע שינויים בעת הצורך של האזורים ופונקציות ההפעלה השונות הנדרשות מהמערכת ללא צורך בביצוע שינוי חומרה או תכנה כלשהם.</w:t>
      </w:r>
    </w:p>
    <w:p w14:paraId="6D68306E"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ניתן יהיה להעביר כל כרטיס קו בנפרד למצב </w:t>
      </w:r>
      <w:r w:rsidRPr="00C77EB7">
        <w:rPr>
          <w:rFonts w:asciiTheme="minorBidi" w:hAnsiTheme="minorBidi" w:cstheme="minorBidi"/>
          <w:sz w:val="24"/>
          <w:szCs w:val="24"/>
        </w:rPr>
        <w:t>TEST</w:t>
      </w:r>
      <w:r w:rsidRPr="00C77EB7">
        <w:rPr>
          <w:rFonts w:asciiTheme="minorBidi" w:hAnsiTheme="minorBidi" w:cstheme="minorBidi"/>
          <w:sz w:val="24"/>
          <w:szCs w:val="24"/>
          <w:rtl/>
        </w:rPr>
        <w:t xml:space="preserve"> מבלי שיפריע הדבר לקליטת אזעקות מכרטיסים אחרים. </w:t>
      </w:r>
    </w:p>
    <w:p w14:paraId="5116E00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ניתן יהיה לחבר למרכזיה עד 16 לוחות התראה משניים בעזרת קו תקשורת דו –גידי (</w:t>
      </w:r>
      <w:r w:rsidRPr="00C77EB7">
        <w:rPr>
          <w:rFonts w:asciiTheme="minorBidi" w:hAnsiTheme="minorBidi" w:cstheme="minorBidi"/>
          <w:sz w:val="24"/>
          <w:szCs w:val="24"/>
        </w:rPr>
        <w:t>(RS-485</w:t>
      </w:r>
      <w:r w:rsidRPr="00C77EB7">
        <w:rPr>
          <w:rFonts w:asciiTheme="minorBidi" w:hAnsiTheme="minorBidi" w:cstheme="minorBidi"/>
          <w:sz w:val="24"/>
          <w:szCs w:val="24"/>
          <w:rtl/>
        </w:rPr>
        <w:t xml:space="preserve"> אשר יספק את כל האינדיקציות הנדרשות מכל האזורים המחוברים אל לוח הבקרה הראשי. </w:t>
      </w:r>
    </w:p>
    <w:p w14:paraId="759D2DF4"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מרכזית הגילוי תכלול יחידת בקרה להפעלת פונקציות שונות כמו: הפעלת מערכות כיבוי, הפעלת חייגן אוטומטי, הפעלת צופרים, הפעלת מדפי אש, הפעלת מגנטים לסגירת דלתות, הפעלת ושליטה על מפוחים וכו'.</w:t>
      </w:r>
    </w:p>
    <w:p w14:paraId="29F8D96F"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המערכת תאפשר הכללה של ספקי כוח מסוג כתובתי אופציונליים אשר יאפשרו את הגדלת הספקי המערכת ובכללם מערכות מצברים לעת חרום. ספקים אלו יאפשרו הספקת אנרגיה גבוהה להתקנים מרוחקים, תוך מניעת הפסדים ע"ג קווים ארוכים או שימוש בקווי הזנה עבים ויקרים.</w:t>
      </w:r>
    </w:p>
    <w:p w14:paraId="4ABA5176"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הספקים יכללו בקרה על הזנת מתח הרשת, טעינת הסוללות ומצבן ומוצא </w:t>
      </w:r>
      <w:r w:rsidRPr="00C77EB7">
        <w:rPr>
          <w:rFonts w:asciiTheme="minorBidi" w:hAnsiTheme="minorBidi" w:cstheme="minorBidi"/>
          <w:sz w:val="24"/>
          <w:szCs w:val="24"/>
        </w:rPr>
        <w:t>24V</w:t>
      </w:r>
      <w:r w:rsidRPr="00C77EB7">
        <w:rPr>
          <w:rFonts w:asciiTheme="minorBidi" w:hAnsiTheme="minorBidi" w:cstheme="minorBidi"/>
          <w:sz w:val="24"/>
          <w:szCs w:val="24"/>
          <w:rtl/>
        </w:rPr>
        <w:t xml:space="preserve"> להתקני ההפעלה בשטח. נתוני הבקרה ישודרו ויוצגו אל הרכזת ויחידת העיבוד המרכזית באמצעות לולאות הגילוי האנלוגיות הסטנדרטיות.</w:t>
      </w:r>
    </w:p>
    <w:p w14:paraId="68D40969"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מרכזיית גילוי האש תכלול יציאת </w:t>
      </w:r>
      <w:r w:rsidRPr="00C77EB7">
        <w:rPr>
          <w:rFonts w:asciiTheme="minorBidi" w:hAnsiTheme="minorBidi" w:cstheme="minorBidi"/>
          <w:sz w:val="24"/>
          <w:szCs w:val="24"/>
        </w:rPr>
        <w:t>TCP/IP</w:t>
      </w:r>
      <w:r w:rsidRPr="00C77EB7">
        <w:rPr>
          <w:rFonts w:asciiTheme="minorBidi" w:hAnsiTheme="minorBidi" w:cstheme="minorBidi"/>
          <w:sz w:val="24"/>
          <w:szCs w:val="24"/>
          <w:rtl/>
        </w:rPr>
        <w:t xml:space="preserve"> אשר תאפשר דיווחים ושליטה באמצעות רשתות אינטראנט / אינטרנט.</w:t>
      </w:r>
    </w:p>
    <w:p w14:paraId="2979F06A"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לוח הפיקוד והבקרה יאפשר ביצוע הפעולות וזיהוי המצבים הבאים:</w:t>
      </w:r>
    </w:p>
    <w:p w14:paraId="4608E23B"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פעולת המערכת במצב תקין.</w:t>
      </w:r>
    </w:p>
    <w:p w14:paraId="5DDBD57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הצגת אירועי אזעקה.</w:t>
      </w:r>
    </w:p>
    <w:p w14:paraId="5598FC83"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הצגת אירועי תקלה תוך פירוט סוג ו/או סיבת התקלה (אבחון אוטומטי ע"י מעבדי המערכת).</w:t>
      </w:r>
    </w:p>
    <w:p w14:paraId="691C15F6"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הצגת כמות אירועי האזעקה, פקוחים, סטטוסים, תקלות, ניטרולים ובדיקות. יוצג האירוע הראשון והאירוע האחרון שהתרחשו. כל הנ"ל יופיע על גבי התצוגה הראשית בחלון אחד.</w:t>
      </w:r>
    </w:p>
    <w:p w14:paraId="75837F8A"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ביצוע הפעלות מותנות ומורכבות בין התקני המערכת המחוברים אליה ישירות או המחוברים לרכזת אחרת המשתייכת לרשת הרכזות האמורה.</w:t>
      </w:r>
    </w:p>
    <w:p w14:paraId="50C0D707"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קביעת רגישות יום, רגישות לילה וסף קדם-אזעקה ניפרד לכל גלאי. כמו כן ניתן יהיה להגדיר מועדי חגים אשר בהם המערכת תעבוד במשטר רגישות לילה לאורך כל היממה.</w:t>
      </w:r>
    </w:p>
    <w:p w14:paraId="1106182A"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תכנות שעות יום/לילה לכל יום בשבוע בנפרד עם אפשרות מעבר ידני יזום בין המצבים.</w:t>
      </w:r>
    </w:p>
    <w:p w14:paraId="31D9B6F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קביעת השהיות להתקנים אשר מותרים להשהיה עפ"י התקן ובערכים המתחייבים מכך.</w:t>
      </w:r>
    </w:p>
    <w:p w14:paraId="084CBB9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אבחנה בין קדם-אזעקה לבין התראת ניקוי לגלאים.</w:t>
      </w:r>
    </w:p>
    <w:p w14:paraId="02C51029"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עדכון סף אזעקה אוטומטי בהתאם לתנאי סביבה משתנים (</w:t>
      </w:r>
      <w:r w:rsidRPr="00C77EB7">
        <w:rPr>
          <w:rFonts w:asciiTheme="minorBidi" w:hAnsiTheme="minorBidi" w:cstheme="minorBidi"/>
          <w:sz w:val="24"/>
          <w:szCs w:val="24"/>
        </w:rPr>
        <w:t>Compensation</w:t>
      </w:r>
      <w:r w:rsidRPr="00C77EB7">
        <w:rPr>
          <w:rFonts w:asciiTheme="minorBidi" w:hAnsiTheme="minorBidi" w:cstheme="minorBidi"/>
          <w:sz w:val="24"/>
          <w:szCs w:val="24"/>
          <w:rtl/>
        </w:rPr>
        <w:t> </w:t>
      </w:r>
      <w:r w:rsidRPr="00C77EB7">
        <w:rPr>
          <w:rFonts w:asciiTheme="minorBidi" w:hAnsiTheme="minorBidi" w:cstheme="minorBidi"/>
          <w:sz w:val="24"/>
          <w:szCs w:val="24"/>
        </w:rPr>
        <w:t>Drift</w:t>
      </w:r>
      <w:r w:rsidRPr="00C77EB7">
        <w:rPr>
          <w:rFonts w:asciiTheme="minorBidi" w:hAnsiTheme="minorBidi" w:cstheme="minorBidi"/>
          <w:sz w:val="24"/>
          <w:szCs w:val="24"/>
          <w:rtl/>
        </w:rPr>
        <w:t>).</w:t>
      </w:r>
    </w:p>
    <w:p w14:paraId="5D099DE1"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ביצוע אימות אזעקה (</w:t>
      </w:r>
      <w:r w:rsidRPr="00C77EB7">
        <w:rPr>
          <w:rFonts w:asciiTheme="minorBidi" w:hAnsiTheme="minorBidi" w:cstheme="minorBidi"/>
          <w:sz w:val="24"/>
          <w:szCs w:val="24"/>
        </w:rPr>
        <w:t>Alarm Verification</w:t>
      </w:r>
      <w:r w:rsidRPr="00C77EB7">
        <w:rPr>
          <w:rFonts w:asciiTheme="minorBidi" w:hAnsiTheme="minorBidi" w:cstheme="minorBidi"/>
          <w:sz w:val="24"/>
          <w:szCs w:val="24"/>
          <w:rtl/>
        </w:rPr>
        <w:t>).</w:t>
      </w:r>
    </w:p>
    <w:p w14:paraId="54FAA84A"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תגובה מהירה לאזעקה - 3 שניות כולל אימות אזעקה.</w:t>
      </w:r>
    </w:p>
    <w:p w14:paraId="2F1710C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תכנות המערכת ניתן לביצוע באופן מלא באמצעות לוח המקשים וצג המערכת או לחילופן, באמצעות תוכנה מבוססת חלונות ומחשב אשר יזין את הנתונים בערוץ ה- </w:t>
      </w:r>
      <w:r w:rsidRPr="00C77EB7">
        <w:rPr>
          <w:rFonts w:asciiTheme="minorBidi" w:hAnsiTheme="minorBidi" w:cstheme="minorBidi"/>
          <w:sz w:val="24"/>
          <w:szCs w:val="24"/>
        </w:rPr>
        <w:t>RS-232</w:t>
      </w:r>
      <w:r w:rsidRPr="00C77EB7">
        <w:rPr>
          <w:rFonts w:asciiTheme="minorBidi" w:hAnsiTheme="minorBidi" w:cstheme="minorBidi"/>
          <w:sz w:val="24"/>
          <w:szCs w:val="24"/>
          <w:rtl/>
        </w:rPr>
        <w:t>.</w:t>
      </w:r>
    </w:p>
    <w:p w14:paraId="22EB595E"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המערכת תאפשר נטרול / הפעלה ברמת ההתקן הבודד/ ברמת האזור/ ברמת הקבוצה/ מוצאי המעגל הראשי ברכזת.</w:t>
      </w:r>
    </w:p>
    <w:p w14:paraId="39D03208"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כתובת התקן כתובתי מבוססת תוכנה (</w:t>
      </w:r>
      <w:r w:rsidRPr="00C77EB7">
        <w:rPr>
          <w:rFonts w:asciiTheme="minorBidi" w:hAnsiTheme="minorBidi" w:cstheme="minorBidi"/>
          <w:sz w:val="24"/>
          <w:szCs w:val="24"/>
        </w:rPr>
        <w:t>Soft Programming</w:t>
      </w:r>
      <w:r w:rsidRPr="00C77EB7">
        <w:rPr>
          <w:rFonts w:asciiTheme="minorBidi" w:hAnsiTheme="minorBidi" w:cstheme="minorBidi"/>
          <w:sz w:val="24"/>
          <w:szCs w:val="24"/>
          <w:rtl/>
        </w:rPr>
        <w:t>) ואינה עושה שימוש בהתקנים מכניים כגון מפסקים או מנופים מכניים.</w:t>
      </w:r>
    </w:p>
    <w:p w14:paraId="031C304E"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חיווט המערכת ניתן לביצוע בכל טופולוגיה ובכללה – </w:t>
      </w:r>
      <w:r w:rsidRPr="00C77EB7">
        <w:rPr>
          <w:rFonts w:asciiTheme="minorBidi" w:hAnsiTheme="minorBidi" w:cstheme="minorBidi"/>
          <w:sz w:val="24"/>
          <w:szCs w:val="24"/>
        </w:rPr>
        <w:t>CLASS-A</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CLASS-B</w:t>
      </w:r>
      <w:r w:rsidRPr="00C77EB7">
        <w:rPr>
          <w:rFonts w:asciiTheme="minorBidi" w:hAnsiTheme="minorBidi" w:cstheme="minorBidi"/>
          <w:sz w:val="24"/>
          <w:szCs w:val="24"/>
          <w:rtl/>
        </w:rPr>
        <w:t xml:space="preserve"> ו- </w:t>
      </w:r>
      <w:r w:rsidRPr="00C77EB7">
        <w:rPr>
          <w:rFonts w:asciiTheme="minorBidi" w:hAnsiTheme="minorBidi" w:cstheme="minorBidi"/>
          <w:sz w:val="24"/>
          <w:szCs w:val="24"/>
        </w:rPr>
        <w:t>Free Topology</w:t>
      </w:r>
      <w:r w:rsidRPr="00C77EB7">
        <w:rPr>
          <w:rFonts w:asciiTheme="minorBidi" w:hAnsiTheme="minorBidi" w:cstheme="minorBidi"/>
          <w:sz w:val="24"/>
          <w:szCs w:val="24"/>
          <w:rtl/>
        </w:rPr>
        <w:t>.</w:t>
      </w:r>
    </w:p>
    <w:p w14:paraId="6B75DA2E"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כל התקני המערכת לרבות הגלאים השונים, כרטיסי המבוא/מוצא, ספק כוח כתובתי ומבודדה הלולאות יהיו מבוקרי מיקרו-מחשב.</w:t>
      </w:r>
    </w:p>
    <w:p w14:paraId="233FF93F"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המערכת תכלול אפשרות לתכנות אוטומטי (</w:t>
      </w:r>
      <w:r w:rsidRPr="00C77EB7">
        <w:rPr>
          <w:rFonts w:asciiTheme="minorBidi" w:hAnsiTheme="minorBidi" w:cstheme="minorBidi"/>
          <w:sz w:val="24"/>
          <w:szCs w:val="24"/>
        </w:rPr>
        <w:t>Automatic Filed Programming Feature</w:t>
      </w:r>
      <w:r w:rsidRPr="00C77EB7">
        <w:rPr>
          <w:rFonts w:asciiTheme="minorBidi" w:hAnsiTheme="minorBidi" w:cstheme="minorBidi"/>
          <w:sz w:val="24"/>
          <w:szCs w:val="24"/>
          <w:rtl/>
        </w:rPr>
        <w:t>) המאפשרת את הפעלת המערכת לאחר התקנתה תוך דקות בודדות.</w:t>
      </w:r>
    </w:p>
    <w:p w14:paraId="6849AAE5"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המערכת תאפשר חיבור של עד 32 רכזות ברשת שוויונית (</w:t>
      </w:r>
      <w:r w:rsidRPr="00C77EB7">
        <w:rPr>
          <w:rFonts w:asciiTheme="minorBidi" w:hAnsiTheme="minorBidi" w:cstheme="minorBidi"/>
          <w:sz w:val="24"/>
          <w:szCs w:val="24"/>
        </w:rPr>
        <w:t>Peer-to-Peer</w:t>
      </w:r>
      <w:r w:rsidRPr="00C77EB7">
        <w:rPr>
          <w:rFonts w:asciiTheme="minorBidi" w:hAnsiTheme="minorBidi" w:cstheme="minorBidi"/>
          <w:sz w:val="24"/>
          <w:szCs w:val="24"/>
          <w:rtl/>
        </w:rPr>
        <w:t xml:space="preserve">) תוך תצוגה ושליטה על כלל המערכת מכל אחת מהרכזות ולוחות המשנה המחוברים אליהם. </w:t>
      </w:r>
    </w:p>
    <w:p w14:paraId="6D2DF831"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בדיקת הגלאים האנלוגיים תבוצע אוטומטית וברציפות על ידי מערכת הבקרה ובנוסף ניתן יהיה להפעיל בדיקה יזומה באמצעות הרכזת, או על ידי מפסק מגנטי עבור "</w:t>
      </w:r>
      <w:r w:rsidRPr="00C77EB7">
        <w:rPr>
          <w:rFonts w:asciiTheme="minorBidi" w:hAnsiTheme="minorBidi" w:cstheme="minorBidi"/>
          <w:sz w:val="24"/>
          <w:szCs w:val="24"/>
        </w:rPr>
        <w:t>walk test</w:t>
      </w:r>
      <w:r w:rsidRPr="00C77EB7">
        <w:rPr>
          <w:rFonts w:asciiTheme="minorBidi" w:hAnsiTheme="minorBidi" w:cstheme="minorBidi"/>
          <w:sz w:val="24"/>
          <w:szCs w:val="24"/>
          <w:rtl/>
        </w:rPr>
        <w:t>".</w:t>
      </w:r>
    </w:p>
    <w:p w14:paraId="17976A50" w14:textId="77777777" w:rsidR="00BC47FD" w:rsidRPr="00C77EB7" w:rsidRDefault="00BC47FD" w:rsidP="00BC47FD">
      <w:pPr>
        <w:pStyle w:val="normalline"/>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 xml:space="preserve"> התקנים</w:t>
      </w:r>
    </w:p>
    <w:p w14:paraId="26D631F1"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גלאי עשן אנלוגי ירוק</w:t>
      </w:r>
    </w:p>
    <w:p w14:paraId="0246AAD8" w14:textId="77777777" w:rsidR="00BC47FD" w:rsidRPr="00C77EB7" w:rsidRDefault="00BC47FD" w:rsidP="00A95866">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גלאי העשן יהיה מטיפוס פוטואלקטרי אנלוגי כתובתי ירוק המיועד לפעול עם הרכזת.</w:t>
      </w:r>
    </w:p>
    <w:p w14:paraId="6C14CE19" w14:textId="77777777" w:rsidR="00BC47FD" w:rsidRPr="00C77EB7" w:rsidRDefault="00BC47FD" w:rsidP="00A95866">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הגלאי יהיה "ירוק" וידידותי לסביבה ולא יכיל התקן רדיואקטיבי הקיים בגלאי היוניזציה.</w:t>
      </w:r>
    </w:p>
    <w:p w14:paraId="753386AC"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הגלאי יכלול מבוך ומערכת של משדר-מקלט אינפרה אדומים המגלים החזרות אור מחלקיקי העשן אשר נכנסים אל תוך המבוך (נפיצה).</w:t>
      </w:r>
    </w:p>
    <w:p w14:paraId="54C2737D"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הגלאי יבוקר ע"י מיקרו-מחשב פנימי אשר יבצע עיבוד אות ראשוני ומשדרו אל הרכזת לצורך ביצוע אזעקות עפ"י ערכי הרגישות אשר נקבעו ברכזת.</w:t>
      </w:r>
    </w:p>
    <w:p w14:paraId="42D557C1" w14:textId="77777777" w:rsidR="00BC47FD" w:rsidRPr="00C77EB7" w:rsidRDefault="00BC47FD" w:rsidP="00A95866">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גלאי העשן יבצע תיקוני סטייה </w:t>
      </w:r>
      <w:r w:rsidRPr="00C77EB7">
        <w:rPr>
          <w:rFonts w:asciiTheme="minorBidi" w:hAnsiTheme="minorBidi" w:cstheme="minorBidi"/>
          <w:sz w:val="24"/>
          <w:szCs w:val="24"/>
        </w:rPr>
        <w:t>(DRIFT COMPANSATION)</w:t>
      </w:r>
      <w:r w:rsidRPr="00C77EB7">
        <w:rPr>
          <w:rFonts w:asciiTheme="minorBidi" w:hAnsiTheme="minorBidi" w:cstheme="minorBidi"/>
          <w:sz w:val="24"/>
          <w:szCs w:val="24"/>
          <w:rtl/>
        </w:rPr>
        <w:t xml:space="preserve"> באופן אוטומטי עם היווצרות משקעי אבק במבוך הגלאי עד לנקודה בה הגלאי אינו יכול לבצע תיקונים. בנקודה זו תתקבל התרעת תקלת ניקוי לגלאי.</w:t>
      </w:r>
    </w:p>
    <w:p w14:paraId="0D945CAF"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הגלאי יישא את תו התקן הישראלי ו/או תקן מערבי בתוספת אישור מת"י להתקנה ועמידה של המערכת בדרישות ת"י 1220.</w:t>
      </w:r>
    </w:p>
    <w:p w14:paraId="0FB469B0"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 נתונים חשמליים</w:t>
      </w:r>
    </w:p>
    <w:p w14:paraId="17473CB0" w14:textId="77777777" w:rsidR="00BC47FD" w:rsidRPr="00C77EB7" w:rsidRDefault="00BC47FD" w:rsidP="00A95866">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מתח-עבודה </w:t>
      </w:r>
      <w:r w:rsidRPr="00C77EB7">
        <w:rPr>
          <w:rFonts w:asciiTheme="minorBidi" w:hAnsiTheme="minorBidi" w:cstheme="minorBidi"/>
          <w:sz w:val="24"/>
          <w:szCs w:val="24"/>
        </w:rPr>
        <w:t>24Vdc</w:t>
      </w:r>
      <w:r w:rsidRPr="00C77EB7">
        <w:rPr>
          <w:rFonts w:asciiTheme="minorBidi" w:hAnsiTheme="minorBidi" w:cstheme="minorBidi"/>
          <w:sz w:val="24"/>
          <w:szCs w:val="24"/>
          <w:rtl/>
        </w:rPr>
        <w:t xml:space="preserve"> מאופנן. </w:t>
      </w:r>
    </w:p>
    <w:p w14:paraId="22EFE4CF"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זרם עבודה 290 מיקרו-אמפר ממותג.</w:t>
      </w:r>
    </w:p>
    <w:p w14:paraId="6829ADDE"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זרם עבודה באזעקה </w:t>
      </w:r>
      <w:r w:rsidRPr="00C77EB7">
        <w:rPr>
          <w:rFonts w:asciiTheme="minorBidi" w:hAnsiTheme="minorBidi" w:cstheme="minorBidi"/>
          <w:sz w:val="24"/>
          <w:szCs w:val="24"/>
        </w:rPr>
        <w:t>2.6mA</w:t>
      </w:r>
      <w:r w:rsidRPr="00C77EB7">
        <w:rPr>
          <w:rFonts w:asciiTheme="minorBidi" w:hAnsiTheme="minorBidi" w:cstheme="minorBidi"/>
          <w:sz w:val="24"/>
          <w:szCs w:val="24"/>
          <w:rtl/>
        </w:rPr>
        <w:t xml:space="preserve"> לערך - ממותג. ללא נורית סימון. </w:t>
      </w:r>
    </w:p>
    <w:p w14:paraId="2200013B"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תחום טמפרטורה לעבודה מ - </w:t>
      </w:r>
      <w:smartTag w:uri="urn:schemas-microsoft-com:office:smarttags" w:element="metricconverter">
        <w:smartTagPr>
          <w:attr w:name="ProductID" w:val="-100C"/>
        </w:smartTagPr>
        <w:r w:rsidRPr="00C77EB7">
          <w:rPr>
            <w:rFonts w:asciiTheme="minorBidi" w:hAnsiTheme="minorBidi" w:cstheme="minorBidi"/>
            <w:sz w:val="24"/>
            <w:szCs w:val="24"/>
          </w:rPr>
          <w:t>-100C</w:t>
        </w:r>
      </w:smartTag>
      <w:r w:rsidRPr="00C77EB7">
        <w:rPr>
          <w:rFonts w:asciiTheme="minorBidi" w:hAnsiTheme="minorBidi" w:cstheme="minorBidi"/>
          <w:sz w:val="24"/>
          <w:szCs w:val="24"/>
          <w:rtl/>
        </w:rPr>
        <w:t xml:space="preserve"> עד </w:t>
      </w:r>
      <w:smartTag w:uri="urn:schemas-microsoft-com:office:smarttags" w:element="metricconverter">
        <w:smartTagPr>
          <w:attr w:name="ProductID" w:val="600C"/>
        </w:smartTagPr>
        <w:r w:rsidRPr="00C77EB7">
          <w:rPr>
            <w:rFonts w:asciiTheme="minorBidi" w:hAnsiTheme="minorBidi" w:cstheme="minorBidi"/>
            <w:sz w:val="24"/>
            <w:szCs w:val="24"/>
          </w:rPr>
          <w:t>600C</w:t>
        </w:r>
      </w:smartTag>
    </w:p>
    <w:p w14:paraId="753BF744"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רגישות - </w:t>
      </w:r>
      <w:r w:rsidRPr="00C77EB7">
        <w:rPr>
          <w:rFonts w:asciiTheme="minorBidi" w:hAnsiTheme="minorBidi" w:cstheme="minorBidi"/>
          <w:sz w:val="24"/>
          <w:szCs w:val="24"/>
        </w:rPr>
        <w:t>0.8 - 2% / feet</w:t>
      </w:r>
      <w:r w:rsidRPr="00C77EB7">
        <w:rPr>
          <w:rFonts w:asciiTheme="minorBidi" w:hAnsiTheme="minorBidi" w:cstheme="minorBidi"/>
          <w:sz w:val="24"/>
          <w:szCs w:val="24"/>
          <w:rtl/>
        </w:rPr>
        <w:t xml:space="preserve"> ניתנת לכיוון מלוח הבקרה. </w:t>
      </w:r>
    </w:p>
    <w:p w14:paraId="1889ECCF"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זרם מיתוג מקסימאלי לעומס חיצוני</w:t>
      </w:r>
      <w:r w:rsidRPr="00C77EB7">
        <w:rPr>
          <w:rFonts w:asciiTheme="minorBidi" w:hAnsiTheme="minorBidi" w:cstheme="minorBidi"/>
          <w:sz w:val="24"/>
          <w:szCs w:val="24"/>
        </w:rPr>
        <w:t>50mA</w:t>
      </w:r>
    </w:p>
    <w:p w14:paraId="7E4E7379"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 צופר התרעה כתובתי למערכות אנלוגיות</w:t>
      </w:r>
    </w:p>
    <w:p w14:paraId="22B0E497"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יחידת הצופר הכתובתי למערכות אנלוגיות, תשלב בתוכה צופר התרעת אש, נורית סימון בעלת עוצמת אור גבוהה ומעגל מוצא כתובתי אנלוגי.</w:t>
      </w:r>
    </w:p>
    <w:p w14:paraId="773E439A"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התקנת היחידה תהיה פשוטה וקלה.</w:t>
      </w:r>
    </w:p>
    <w:p w14:paraId="2AB4677A"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הצופר יוזן באמצעות 4 גידים – זוג להזנת הקו האנלוגי </w:t>
      </w:r>
      <w:r w:rsidRPr="00C77EB7">
        <w:rPr>
          <w:rFonts w:asciiTheme="minorBidi" w:hAnsiTheme="minorBidi" w:cstheme="minorBidi"/>
          <w:sz w:val="24"/>
          <w:szCs w:val="24"/>
        </w:rPr>
        <w:t>SLC</w:t>
      </w:r>
      <w:r w:rsidRPr="00C77EB7">
        <w:rPr>
          <w:rFonts w:asciiTheme="minorBidi" w:hAnsiTheme="minorBidi" w:cstheme="minorBidi"/>
          <w:sz w:val="24"/>
          <w:szCs w:val="24"/>
          <w:rtl/>
        </w:rPr>
        <w:t xml:space="preserve"> וזוג למקור מתח </w:t>
      </w:r>
      <w:r w:rsidRPr="00C77EB7">
        <w:rPr>
          <w:rFonts w:asciiTheme="minorBidi" w:hAnsiTheme="minorBidi" w:cstheme="minorBidi"/>
          <w:sz w:val="24"/>
          <w:szCs w:val="24"/>
        </w:rPr>
        <w:t>DC V</w:t>
      </w:r>
      <w:r w:rsidRPr="00C77EB7">
        <w:rPr>
          <w:rFonts w:asciiTheme="minorBidi" w:hAnsiTheme="minorBidi" w:cstheme="minorBidi"/>
          <w:sz w:val="24"/>
          <w:szCs w:val="24"/>
          <w:rtl/>
        </w:rPr>
        <w:t>24 לצורכי הפעלת הצופר, מתח זה יוזן מהרכזת או מספק כח כתובתי מקומי.</w:t>
      </w:r>
    </w:p>
    <w:p w14:paraId="65F288F6"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במצב עבודה רגיל, מהבהבת נורית הסימון כאינדיקציה לתקשורת ופעולה תקינה.</w:t>
      </w:r>
    </w:p>
    <w:p w14:paraId="247D36D0"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הצופר יהיה מאושר ע"י יצרן מערכת הגילוי (לוח הבקרה). </w:t>
      </w:r>
    </w:p>
    <w:p w14:paraId="72AC7D2F"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גלאי גז </w:t>
      </w:r>
    </w:p>
    <w:p w14:paraId="5E4B7A0B"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גלאי המימן יהיה רגיש לפליטת מימן </w:t>
      </w:r>
      <w:r w:rsidRPr="00C77EB7">
        <w:rPr>
          <w:rFonts w:asciiTheme="minorBidi" w:hAnsiTheme="minorBidi" w:cstheme="minorBidi"/>
          <w:sz w:val="24"/>
          <w:szCs w:val="24"/>
        </w:rPr>
        <w:t>H2</w:t>
      </w:r>
      <w:r w:rsidRPr="00C77EB7">
        <w:rPr>
          <w:rFonts w:asciiTheme="minorBidi" w:hAnsiTheme="minorBidi" w:cstheme="minorBidi"/>
          <w:sz w:val="24"/>
          <w:szCs w:val="24"/>
          <w:rtl/>
        </w:rPr>
        <w:t xml:space="preserve"> הנפלט בחדרי מצברים.</w:t>
      </w:r>
    </w:p>
    <w:p w14:paraId="1095EF8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גלאי הפרופאן בוטן יהיה רגיש לדליפות של גז הבישול.</w:t>
      </w:r>
    </w:p>
    <w:p w14:paraId="63121D3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הגלאי יכלול ממסרים לחיבור למערכת גילוי האש.</w:t>
      </w:r>
    </w:p>
    <w:p w14:paraId="48F7189A"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אפשרות גילוי של </w:t>
      </w:r>
      <w:r w:rsidRPr="00C77EB7">
        <w:rPr>
          <w:rFonts w:asciiTheme="minorBidi" w:hAnsiTheme="minorBidi" w:cstheme="minorBidi"/>
          <w:sz w:val="24"/>
          <w:szCs w:val="24"/>
        </w:rPr>
        <w:t>0-100% LEL</w:t>
      </w:r>
      <w:r w:rsidRPr="00C77EB7">
        <w:rPr>
          <w:rFonts w:asciiTheme="minorBidi" w:hAnsiTheme="minorBidi" w:cstheme="minorBidi"/>
          <w:sz w:val="24"/>
          <w:szCs w:val="24"/>
          <w:rtl/>
        </w:rPr>
        <w:t>.</w:t>
      </w:r>
    </w:p>
    <w:p w14:paraId="4A77951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גלאי למימן יהיה מוגן התפוצצות.</w:t>
      </w:r>
    </w:p>
    <w:p w14:paraId="689EDE87"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גלאי הגז יהיו בעלי דרגת אטימות מינימלית של </w:t>
      </w:r>
      <w:r w:rsidRPr="00C77EB7">
        <w:rPr>
          <w:rFonts w:asciiTheme="minorBidi" w:hAnsiTheme="minorBidi" w:cstheme="minorBidi"/>
          <w:sz w:val="24"/>
          <w:szCs w:val="24"/>
        </w:rPr>
        <w:t>IP-65</w:t>
      </w:r>
      <w:r w:rsidRPr="00C77EB7">
        <w:rPr>
          <w:rFonts w:asciiTheme="minorBidi" w:hAnsiTheme="minorBidi" w:cstheme="minorBidi"/>
          <w:sz w:val="24"/>
          <w:szCs w:val="24"/>
          <w:rtl/>
        </w:rPr>
        <w:t>.</w:t>
      </w:r>
    </w:p>
    <w:p w14:paraId="31CBDF1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הגלאי יהיה מאושר ע"י יצרן מערכת הגילוי (לוח הבקרה).</w:t>
      </w:r>
    </w:p>
    <w:p w14:paraId="7539A34E"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גלאי הגז יהיו תוצרת חברת </w:t>
      </w:r>
      <w:r w:rsidRPr="00C77EB7">
        <w:rPr>
          <w:rFonts w:asciiTheme="minorBidi" w:hAnsiTheme="minorBidi" w:cstheme="minorBidi"/>
          <w:sz w:val="24"/>
          <w:szCs w:val="24"/>
        </w:rPr>
        <w:t>SENSITRON</w:t>
      </w:r>
      <w:r w:rsidRPr="00C77EB7">
        <w:rPr>
          <w:rFonts w:asciiTheme="minorBidi" w:hAnsiTheme="minorBidi" w:cstheme="minorBidi"/>
          <w:sz w:val="24"/>
          <w:szCs w:val="24"/>
          <w:rtl/>
        </w:rPr>
        <w:t xml:space="preserve"> ו/או ש"ע אשר נבדקו ומתאימים לדרישות התקן הישראלי 1220.</w:t>
      </w:r>
    </w:p>
    <w:p w14:paraId="3F3AEB83"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 גלאי קרן יפעל על פי העקרונות הבאים</w:t>
      </w:r>
    </w:p>
    <w:p w14:paraId="5269C3F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גלאי אקטיבי מטיפוס קרן אשר כולל משדר ומקלט. המשדר קרן מסוג אינפרא רד.</w:t>
      </w:r>
    </w:p>
    <w:p w14:paraId="3E8F266E"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הגלאי יכיל מנוע סרבו אשר יתכוונן וייתקן אוטומטית ובאופן רציף את הקרן בין המשדר למקלט.</w:t>
      </w:r>
    </w:p>
    <w:p w14:paraId="14C22C0C"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הגלאי יפעל על עקרון חסימת הקרן בין המשדר למקלט אשר תגרם ע"י העשן.</w:t>
      </w:r>
    </w:p>
    <w:p w14:paraId="782072EA"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התקנה - על הקיר כ- 50 ס"מ מהתקרה למעט אם נקבע אחרת בתכנון המפורט.</w:t>
      </w:r>
    </w:p>
    <w:p w14:paraId="0FE581CF"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טמפרטורת עבודה מינימלית נדרשת: בין 15- ו- +55 מעלות צלסיוס.</w:t>
      </w:r>
    </w:p>
    <w:p w14:paraId="72B18CFB"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יעמוד בדרישות תקן ישראלי ת"י 1220.</w:t>
      </w:r>
    </w:p>
    <w:p w14:paraId="207A6E86"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הגלאי יהיה מאושר ע"י יצרן מערכת הגילוי (לוח הבקרה).</w:t>
      </w:r>
    </w:p>
    <w:p w14:paraId="13EECF8B"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 הפעלת גלאי בהתאם לתכנון תגרום, מידית או לאחר השהייה (עם אפשרות ויסות זמן ההשהיה), לפעולות הבאות:</w:t>
      </w:r>
    </w:p>
    <w:p w14:paraId="4B9CB83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צפירה עולה ויורדת בלוח הבקרה הראשי והמשני ובכל יתר הצופרים שבמערכת.</w:t>
      </w:r>
    </w:p>
    <w:p w14:paraId="565358EA"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סימון האזור בלוח הבקרה הראשי ובלוח המשני.</w:t>
      </w:r>
    </w:p>
    <w:p w14:paraId="5686E16C"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סימון הגלאי שפעל ע"י נורית סימון בגלאי.</w:t>
      </w:r>
    </w:p>
    <w:p w14:paraId="0F82D2F7"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הפעלת נוריות הסימון המקבילות לגלאי שפעל (אם ישנו).</w:t>
      </w:r>
    </w:p>
    <w:p w14:paraId="28E40255"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הפעלת כל פעולות החירום, כגון: הפסקת מערכות המזוג אויר, הפסקת מערכת החשמל, חיוג אוטומטי, אזעקת אש באמצעות מערכת רמקולים, "פיקוד הכבאים" למעליות, מדפי עשן, כיבוי אוטומטי אזורי ועוד (אופציה), הפעלת מפוחים להוצאת עשן, במידה ויהיו כאלה, הפסקת חשמל בלוח ראשי במידה ונדרש, שחרור דלתות מגנטיות.</w:t>
      </w:r>
    </w:p>
    <w:p w14:paraId="4E3A3DFC"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בכל מקרה בו תופסק ידנית אחת מפעולות החירום לצורכי מתן שרות אחזקה, תדלק נורית סימון, שתיכבה עם החזרת המצב לקדמותו.</w:t>
      </w:r>
    </w:p>
    <w:p w14:paraId="2B68D4D9"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הפעלת לחצן יד תגרום מיד לכל הפעולות כפי שצוינו לעיל, או חלקן אם נקבע אחרת.</w:t>
      </w:r>
    </w:p>
    <w:p w14:paraId="6FBA5CAD"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 גלאי כבל</w:t>
      </w:r>
    </w:p>
    <w:p w14:paraId="5B823C80"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 גלאי הכבל יהיה מסוג טמפרטורה קבועה ומורכב משני חוטי תיל נושאי זרם המופרדים ע"י בידוד רגיש לחום. גלאי הכבל יהיה מאושר </w:t>
      </w:r>
      <w:r w:rsidRPr="00C77EB7">
        <w:rPr>
          <w:rFonts w:asciiTheme="minorBidi" w:hAnsiTheme="minorBidi" w:cstheme="minorBidi"/>
          <w:sz w:val="24"/>
          <w:szCs w:val="24"/>
        </w:rPr>
        <w:t>FM</w:t>
      </w:r>
      <w:r w:rsidRPr="00C77EB7">
        <w:rPr>
          <w:rFonts w:asciiTheme="minorBidi" w:hAnsiTheme="minorBidi" w:cstheme="minorBidi"/>
          <w:sz w:val="24"/>
          <w:szCs w:val="24"/>
          <w:rtl/>
        </w:rPr>
        <w:t>/</w:t>
      </w:r>
      <w:r w:rsidRPr="00C77EB7">
        <w:rPr>
          <w:rFonts w:asciiTheme="minorBidi" w:hAnsiTheme="minorBidi" w:cstheme="minorBidi"/>
          <w:sz w:val="24"/>
          <w:szCs w:val="24"/>
        </w:rPr>
        <w:t>UL</w:t>
      </w:r>
      <w:r w:rsidRPr="00C77EB7">
        <w:rPr>
          <w:rFonts w:asciiTheme="minorBidi" w:hAnsiTheme="minorBidi" w:cstheme="minorBidi"/>
          <w:sz w:val="24"/>
          <w:szCs w:val="24"/>
          <w:rtl/>
        </w:rPr>
        <w:t>.</w:t>
      </w:r>
    </w:p>
    <w:p w14:paraId="2E57EAD2"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 כל קטע של גלאי כבל יסתיים בקופסת חיבורים, ארון חיבורים, נגד סוף קו או כל אלמנט אחר המהווה חלק ממערכת גילוי האש.</w:t>
      </w:r>
    </w:p>
    <w:p w14:paraId="7DD8387A"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 ניתן להשתמש בקטעים של תילים רגילים כאשר הכבל עובר באזורים בהם אין סכנת אש.</w:t>
      </w:r>
    </w:p>
    <w:p w14:paraId="6AFB9761"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טמפרטורת ההפעלה של הכבל תיבחר בהתאם לטבלה הבאה:</w:t>
      </w:r>
      <w:r w:rsidRPr="00C77EB7">
        <w:rPr>
          <w:rFonts w:asciiTheme="minorBidi" w:hAnsiTheme="minorBidi" w:cstheme="minorBidi"/>
          <w:sz w:val="24"/>
          <w:szCs w:val="24"/>
          <w:rtl/>
        </w:rPr>
        <w:tab/>
      </w:r>
    </w:p>
    <w:tbl>
      <w:tblPr>
        <w:bidiVisual/>
        <w:tblW w:w="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1"/>
        <w:gridCol w:w="2418"/>
      </w:tblGrid>
      <w:tr w:rsidR="00BC47FD" w:rsidRPr="00C77EB7" w14:paraId="74DD1F3D" w14:textId="77777777" w:rsidTr="00CD279E">
        <w:trPr>
          <w:jc w:val="center"/>
        </w:trPr>
        <w:tc>
          <w:tcPr>
            <w:tcW w:w="2181" w:type="dxa"/>
            <w:shd w:val="clear" w:color="auto" w:fill="auto"/>
          </w:tcPr>
          <w:p w14:paraId="50EB5634"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tl/>
              </w:rPr>
              <w:t>טמפ' סביבה מרבית</w:t>
            </w:r>
          </w:p>
        </w:tc>
        <w:tc>
          <w:tcPr>
            <w:tcW w:w="2418" w:type="dxa"/>
            <w:shd w:val="clear" w:color="auto" w:fill="auto"/>
          </w:tcPr>
          <w:p w14:paraId="6F56ED5E"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tl/>
              </w:rPr>
              <w:t>טמפ' הפעלה גלאי כבל</w:t>
            </w:r>
          </w:p>
        </w:tc>
      </w:tr>
      <w:tr w:rsidR="00BC47FD" w:rsidRPr="00C77EB7" w14:paraId="6596FCA2" w14:textId="77777777" w:rsidTr="00CD279E">
        <w:trPr>
          <w:jc w:val="center"/>
        </w:trPr>
        <w:tc>
          <w:tcPr>
            <w:tcW w:w="2181" w:type="dxa"/>
            <w:shd w:val="clear" w:color="auto" w:fill="auto"/>
          </w:tcPr>
          <w:p w14:paraId="62045D2C"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37.8</w:t>
            </w:r>
          </w:p>
        </w:tc>
        <w:tc>
          <w:tcPr>
            <w:tcW w:w="2418" w:type="dxa"/>
            <w:shd w:val="clear" w:color="auto" w:fill="auto"/>
          </w:tcPr>
          <w:p w14:paraId="5C773E1E"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68.3</w:t>
            </w:r>
          </w:p>
        </w:tc>
      </w:tr>
      <w:tr w:rsidR="00BC47FD" w:rsidRPr="00C77EB7" w14:paraId="45DB3E32" w14:textId="77777777" w:rsidTr="00CD279E">
        <w:trPr>
          <w:jc w:val="center"/>
        </w:trPr>
        <w:tc>
          <w:tcPr>
            <w:tcW w:w="2181" w:type="dxa"/>
            <w:shd w:val="clear" w:color="auto" w:fill="auto"/>
          </w:tcPr>
          <w:p w14:paraId="6C66B6BB"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lastRenderedPageBreak/>
              <w:t>°C</w:t>
            </w:r>
            <w:r w:rsidRPr="00C77EB7">
              <w:rPr>
                <w:rFonts w:asciiTheme="minorBidi" w:hAnsiTheme="minorBidi" w:cstheme="minorBidi"/>
                <w:sz w:val="24"/>
                <w:szCs w:val="24"/>
                <w:rtl/>
              </w:rPr>
              <w:t xml:space="preserve"> 65.6</w:t>
            </w:r>
          </w:p>
        </w:tc>
        <w:tc>
          <w:tcPr>
            <w:tcW w:w="2418" w:type="dxa"/>
            <w:shd w:val="clear" w:color="auto" w:fill="auto"/>
          </w:tcPr>
          <w:p w14:paraId="3B7D02A5"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87.8</w:t>
            </w:r>
          </w:p>
        </w:tc>
      </w:tr>
      <w:tr w:rsidR="00BC47FD" w:rsidRPr="00C77EB7" w14:paraId="5610D654" w14:textId="77777777" w:rsidTr="00CD279E">
        <w:trPr>
          <w:jc w:val="center"/>
        </w:trPr>
        <w:tc>
          <w:tcPr>
            <w:tcW w:w="2181" w:type="dxa"/>
            <w:shd w:val="clear" w:color="auto" w:fill="auto"/>
          </w:tcPr>
          <w:p w14:paraId="06EDDE3B"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93.3</w:t>
            </w:r>
          </w:p>
        </w:tc>
        <w:tc>
          <w:tcPr>
            <w:tcW w:w="2418" w:type="dxa"/>
            <w:shd w:val="clear" w:color="auto" w:fill="auto"/>
          </w:tcPr>
          <w:p w14:paraId="6E733DA5"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137.8</w:t>
            </w:r>
          </w:p>
        </w:tc>
      </w:tr>
    </w:tbl>
    <w:p w14:paraId="5EFB4A3A"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האורך המרבי המותר לכל אזור של גלאי כבל לא יעלה על 120 מ'.</w:t>
      </w:r>
    </w:p>
    <w:p w14:paraId="695B7A9E"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בכל מקום בו נדרשת תמיכה של גלאי הכבל כשהוא באוויר – יש להשתמש בכבל נושא המסופק עם גלאי הכבל.</w:t>
      </w:r>
    </w:p>
    <w:p w14:paraId="757C00A6"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התקנת גלאי הכבל תעשה בהתאם להוראות היצרן ובאמצעות אביזרי התקנה מקוריים שלו.</w:t>
      </w:r>
    </w:p>
    <w:p w14:paraId="3131C6CF"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גלאי הכבל יחובר ל-</w:t>
      </w:r>
      <w:r w:rsidRPr="00C77EB7">
        <w:rPr>
          <w:rFonts w:asciiTheme="minorBidi" w:hAnsiTheme="minorBidi" w:cstheme="minorBidi"/>
          <w:sz w:val="24"/>
          <w:szCs w:val="24"/>
        </w:rPr>
        <w:t>LOOP</w:t>
      </w:r>
      <w:r w:rsidRPr="00C77EB7">
        <w:rPr>
          <w:rFonts w:asciiTheme="minorBidi" w:hAnsiTheme="minorBidi" w:cstheme="minorBidi"/>
          <w:sz w:val="24"/>
          <w:szCs w:val="24"/>
          <w:rtl/>
        </w:rPr>
        <w:t xml:space="preserve"> מעגלי גילוי-אש, ע"י יחידת כתובת </w:t>
      </w:r>
      <w:r w:rsidRPr="00C77EB7">
        <w:rPr>
          <w:rFonts w:asciiTheme="minorBidi" w:hAnsiTheme="minorBidi" w:cstheme="minorBidi"/>
          <w:sz w:val="24"/>
          <w:szCs w:val="24"/>
        </w:rPr>
        <w:t>ADDRESSABLE</w:t>
      </w:r>
      <w:r w:rsidRPr="00C77EB7">
        <w:rPr>
          <w:rFonts w:asciiTheme="minorBidi" w:hAnsiTheme="minorBidi" w:cstheme="minorBidi"/>
          <w:sz w:val="24"/>
          <w:szCs w:val="24"/>
          <w:rtl/>
        </w:rPr>
        <w:t xml:space="preserve"> הנמדדת בנפרד מגלאי הכבל.</w:t>
      </w:r>
    </w:p>
    <w:p w14:paraId="5DA4B941"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הגלאי יהיה מאושר ע"י יצרן מערכת הגילוי (לוח הבקרה).</w:t>
      </w:r>
    </w:p>
    <w:p w14:paraId="1363EC73"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יחידת מבוא ממוענת</w:t>
      </w:r>
    </w:p>
    <w:p w14:paraId="7B72B89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יחידת כתובת תאפשר חיבור מקורות אחרים מערכת גילוי האש כגון: גלאי גז, גלאי כבל, </w:t>
      </w:r>
      <w:r w:rsidRPr="00C77EB7">
        <w:rPr>
          <w:rFonts w:asciiTheme="minorBidi" w:hAnsiTheme="minorBidi" w:cstheme="minorBidi"/>
          <w:sz w:val="24"/>
          <w:szCs w:val="24"/>
        </w:rPr>
        <w:t>F.S.</w:t>
      </w:r>
      <w:r w:rsidRPr="00C77EB7">
        <w:rPr>
          <w:rFonts w:asciiTheme="minorBidi" w:hAnsiTheme="minorBidi" w:cstheme="minorBidi"/>
          <w:sz w:val="24"/>
          <w:szCs w:val="24"/>
          <w:rtl/>
        </w:rPr>
        <w:t xml:space="preserve">, מגע יבש או קבוצת גלאים מטיפוס </w:t>
      </w:r>
      <w:r w:rsidRPr="00C77EB7">
        <w:rPr>
          <w:rFonts w:asciiTheme="minorBidi" w:hAnsiTheme="minorBidi" w:cstheme="minorBidi"/>
          <w:sz w:val="24"/>
          <w:szCs w:val="24"/>
        </w:rPr>
        <w:t>COLLECTIVE</w:t>
      </w:r>
      <w:r w:rsidRPr="00C77EB7">
        <w:rPr>
          <w:rFonts w:asciiTheme="minorBidi" w:hAnsiTheme="minorBidi" w:cstheme="minorBidi"/>
          <w:sz w:val="24"/>
          <w:szCs w:val="24"/>
          <w:rtl/>
        </w:rPr>
        <w:t xml:space="preserve"> ל-</w:t>
      </w:r>
      <w:r w:rsidRPr="00C77EB7">
        <w:rPr>
          <w:rFonts w:asciiTheme="minorBidi" w:hAnsiTheme="minorBidi" w:cstheme="minorBidi"/>
          <w:sz w:val="24"/>
          <w:szCs w:val="24"/>
        </w:rPr>
        <w:t>LOOP</w:t>
      </w:r>
      <w:r w:rsidRPr="00C77EB7">
        <w:rPr>
          <w:rFonts w:asciiTheme="minorBidi" w:hAnsiTheme="minorBidi" w:cstheme="minorBidi"/>
          <w:sz w:val="24"/>
          <w:szCs w:val="24"/>
          <w:rtl/>
        </w:rPr>
        <w:t xml:space="preserve"> וכך יתאפשר להגדיר כתובת זיהוי </w:t>
      </w:r>
      <w:r w:rsidRPr="00C77EB7">
        <w:rPr>
          <w:rFonts w:asciiTheme="minorBidi" w:hAnsiTheme="minorBidi" w:cstheme="minorBidi"/>
          <w:sz w:val="24"/>
          <w:szCs w:val="24"/>
        </w:rPr>
        <w:t>ADDRESS</w:t>
      </w:r>
      <w:r w:rsidRPr="00C77EB7">
        <w:rPr>
          <w:rFonts w:asciiTheme="minorBidi" w:hAnsiTheme="minorBidi" w:cstheme="minorBidi"/>
          <w:sz w:val="24"/>
          <w:szCs w:val="24"/>
          <w:rtl/>
        </w:rPr>
        <w:t xml:space="preserve"> וחיבורם למעגל הגילוי הממוען.</w:t>
      </w:r>
    </w:p>
    <w:p w14:paraId="7B205743"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יחידת הפעלה ממוענת</w:t>
      </w:r>
    </w:p>
    <w:p w14:paraId="22C0A073"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יחידת כתובת הכוללת מוצא מבוקר, ממסר מגע יבש לצורך הפעלות כגון: הפעלת כיבוי-אש והפסקות חירום להזנות חשמל.</w:t>
      </w:r>
    </w:p>
    <w:p w14:paraId="52D82009"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ספק כוח כתובתי אנלוגי</w:t>
      </w:r>
    </w:p>
    <w:p w14:paraId="4851E551"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מאפשר הפצת </w:t>
      </w:r>
      <w:r w:rsidRPr="00C77EB7">
        <w:rPr>
          <w:rFonts w:asciiTheme="minorBidi" w:hAnsiTheme="minorBidi" w:cstheme="minorBidi"/>
          <w:sz w:val="24"/>
          <w:szCs w:val="24"/>
        </w:rPr>
        <w:t>V</w:t>
      </w:r>
      <w:r w:rsidRPr="00C77EB7">
        <w:rPr>
          <w:rFonts w:asciiTheme="minorBidi" w:hAnsiTheme="minorBidi" w:cstheme="minorBidi"/>
          <w:sz w:val="24"/>
          <w:szCs w:val="24"/>
          <w:rtl/>
        </w:rPr>
        <w:t xml:space="preserve"> 24 מגובה סוללות, כולל בעת נפילת מתח רשת, מתח סוללות והגנה מזרמי יתר ע"י הגנה אלקטרונית.</w:t>
      </w:r>
    </w:p>
    <w:p w14:paraId="08D72B6C" w14:textId="77777777" w:rsidR="00BC47FD" w:rsidRPr="00C77EB7" w:rsidRDefault="00BC47FD" w:rsidP="00E92ABA">
      <w:pPr>
        <w:pStyle w:val="normalline"/>
        <w:rPr>
          <w:rFonts w:asciiTheme="minorBidi" w:hAnsiTheme="minorBidi" w:cstheme="minorBidi"/>
          <w:sz w:val="24"/>
          <w:szCs w:val="24"/>
          <w:u w:val="single"/>
          <w:rtl/>
        </w:rPr>
      </w:pPr>
      <w:r w:rsidRPr="00C77EB7">
        <w:rPr>
          <w:rFonts w:asciiTheme="minorBidi" w:hAnsiTheme="minorBidi" w:cstheme="minorBidi"/>
          <w:sz w:val="24"/>
          <w:szCs w:val="24"/>
          <w:u w:val="single"/>
          <w:rtl/>
        </w:rPr>
        <w:t xml:space="preserve"> נוריות סימון גלאים</w:t>
      </w:r>
    </w:p>
    <w:p w14:paraId="41A97D4A"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מנורות הסימון יהיו מיועדות להתחבר במקביל לנורות הקיימות בתושבת הגלאי. הנורית תתחבר במקביל לנורית לחיבור הנורית החיצונית.</w:t>
      </w:r>
    </w:p>
    <w:p w14:paraId="1E385C6C"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מנורות הסימון תותקנה בקופסה וזאת תהיה מיועדת להתקנה על/או תחת הטיח, או מותאמת לשילוב בתקרה אקוסטית. הקופסה תהיה פתוחה עם פתח ומעבר אטימה עבור כניסת הכבל.</w:t>
      </w:r>
    </w:p>
    <w:p w14:paraId="733E5B38"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נוריות סימון עבור גלאים בתוך לוחות החשמל יותקנו על תקרת הלוח ובחזיתו.</w:t>
      </w:r>
    </w:p>
    <w:p w14:paraId="3A3E7831"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נורית הסימון תהיה מאושרת ע"י יצרן מערכת הגילוי (לוח הבקרה).</w:t>
      </w:r>
    </w:p>
    <w:p w14:paraId="0995CB97" w14:textId="77777777" w:rsidR="00BC47FD" w:rsidRPr="00C77EB7" w:rsidRDefault="00BC47FD" w:rsidP="00E92ABA">
      <w:pPr>
        <w:pStyle w:val="normalline"/>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לחצנים לאזעקת אש/הפעלת כיבוי</w:t>
      </w:r>
    </w:p>
    <w:p w14:paraId="52B026E3"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לחצני גילוי אש יותקנו בגובה של </w:t>
      </w:r>
      <w:smartTag w:uri="urn:schemas-microsoft-com:office:smarttags" w:element="metricconverter">
        <w:smartTagPr>
          <w:attr w:name="ProductID" w:val="1.6 מ'"/>
        </w:smartTagPr>
        <w:r w:rsidRPr="00C77EB7">
          <w:rPr>
            <w:rFonts w:asciiTheme="minorBidi" w:hAnsiTheme="minorBidi" w:cstheme="minorBidi"/>
            <w:sz w:val="24"/>
            <w:szCs w:val="24"/>
            <w:rtl/>
          </w:rPr>
          <w:t>1.6 מ'</w:t>
        </w:r>
      </w:smartTag>
      <w:r w:rsidRPr="00C77EB7">
        <w:rPr>
          <w:rFonts w:asciiTheme="minorBidi" w:hAnsiTheme="minorBidi" w:cstheme="minorBidi"/>
          <w:sz w:val="24"/>
          <w:szCs w:val="24"/>
          <w:rtl/>
        </w:rPr>
        <w:t xml:space="preserve"> מהרצפה.</w:t>
      </w:r>
    </w:p>
    <w:p w14:paraId="4AD0B3CC"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לחצני הגילוי והכיבוי יבוקרו בצורה רצופה על ידי מרכזית הגילוי למקרה של נתק או קצר.</w:t>
      </w:r>
    </w:p>
    <w:p w14:paraId="438E7113"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הפעלת אזורי גילוי/כבוי באמצעות לחצן תדאג להפעלת אינדיקציה ויזואלית בלוח הגילוי/כיבוי שתציין את אזור ההפעלה והגילוי.</w:t>
      </w:r>
    </w:p>
    <w:p w14:paraId="4A94C92F"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הלחצן יהיה מסוג "ממוען".</w:t>
      </w:r>
    </w:p>
    <w:p w14:paraId="48F6DD66"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לחצן האזעקה יהיה מדגם הבולט לעין בצבע אדום. ללחצן יותקן מכסה שקוף</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אשר יש צורך לשברו או להסירו כדי לבצע את הלחיצה וכדי למנוע את הפעלתו</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בשוגג, ויסומן בהתאם לייעודו בשפה העברית.</w:t>
      </w:r>
    </w:p>
    <w:p w14:paraId="41987D47"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 תהיה אפשרות זיהוי הלחצן לאחר הפעולה.</w:t>
      </w:r>
    </w:p>
    <w:p w14:paraId="120AE3DD"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החזרת הלחצן למצב רגיל תוכל להיעשות רק ע"י האדם שהוסמך לכך.</w:t>
      </w:r>
    </w:p>
    <w:p w14:paraId="46D44B4F"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הלחצן יהיה מאושר ע"י יצרן מערכת הגילוי (לוח הבקרה).</w:t>
      </w:r>
    </w:p>
    <w:p w14:paraId="5959EE1D" w14:textId="77777777" w:rsidR="00BC47FD" w:rsidRPr="00C77EB7" w:rsidRDefault="00BC47FD" w:rsidP="00BC47FD">
      <w:pPr>
        <w:rPr>
          <w:rFonts w:asciiTheme="minorBidi" w:hAnsiTheme="minorBidi" w:cstheme="minorBidi"/>
          <w:sz w:val="24"/>
          <w:szCs w:val="24"/>
          <w:rtl/>
        </w:rPr>
      </w:pPr>
    </w:p>
    <w:p w14:paraId="6A10B542" w14:textId="77777777" w:rsidR="00BC47FD" w:rsidRPr="00C77EB7" w:rsidRDefault="00BC47FD" w:rsidP="00E92ABA">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מגנט אחזקת/שחרור לדלת</w:t>
      </w:r>
    </w:p>
    <w:p w14:paraId="1E06A64E" w14:textId="77777777" w:rsidR="00BC47FD" w:rsidRPr="00C77EB7" w:rsidRDefault="00BC47FD" w:rsidP="00BD2983">
      <w:pPr>
        <w:pStyle w:val="normalline"/>
        <w:numPr>
          <w:ilvl w:val="0"/>
          <w:numId w:val="0"/>
        </w:numPr>
        <w:spacing w:after="0"/>
        <w:ind w:left="1758"/>
        <w:rPr>
          <w:rFonts w:asciiTheme="minorBidi" w:hAnsiTheme="minorBidi" w:cstheme="minorBidi"/>
          <w:sz w:val="24"/>
          <w:szCs w:val="24"/>
        </w:rPr>
      </w:pPr>
      <w:r w:rsidRPr="00C77EB7">
        <w:rPr>
          <w:rFonts w:asciiTheme="minorBidi" w:hAnsiTheme="minorBidi" w:cstheme="minorBidi"/>
          <w:sz w:val="24"/>
          <w:szCs w:val="24"/>
          <w:rtl/>
        </w:rPr>
        <w:t xml:space="preserve">אלקטרו מגנט תעשיות. מאושר </w:t>
      </w:r>
      <w:r w:rsidRPr="00C77EB7">
        <w:rPr>
          <w:rFonts w:asciiTheme="minorBidi" w:hAnsiTheme="minorBidi" w:cstheme="minorBidi"/>
          <w:sz w:val="24"/>
          <w:szCs w:val="24"/>
        </w:rPr>
        <w:t>UL</w:t>
      </w:r>
      <w:r w:rsidRPr="00C77EB7">
        <w:rPr>
          <w:rFonts w:asciiTheme="minorBidi" w:hAnsiTheme="minorBidi" w:cstheme="minorBidi"/>
          <w:sz w:val="24"/>
          <w:szCs w:val="24"/>
          <w:rtl/>
        </w:rPr>
        <w:t xml:space="preserve"> כולל לוחית מתכת נגדית על הדלת מופעל</w:t>
      </w:r>
      <w:r w:rsidR="00E92ABA"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על ידי יחידת כתובת.</w:t>
      </w:r>
    </w:p>
    <w:p w14:paraId="0026C572" w14:textId="77777777" w:rsidR="00E92ABA" w:rsidRPr="00C77EB7" w:rsidRDefault="00E92ABA" w:rsidP="00E92ABA">
      <w:pPr>
        <w:pStyle w:val="normalline"/>
        <w:numPr>
          <w:ilvl w:val="0"/>
          <w:numId w:val="0"/>
        </w:numPr>
        <w:spacing w:after="0"/>
        <w:ind w:left="1191"/>
        <w:rPr>
          <w:rFonts w:asciiTheme="minorBidi" w:hAnsiTheme="minorBidi" w:cstheme="minorBidi"/>
          <w:sz w:val="24"/>
          <w:szCs w:val="24"/>
          <w:rtl/>
        </w:rPr>
      </w:pPr>
    </w:p>
    <w:p w14:paraId="6A716859" w14:textId="77777777" w:rsidR="00BC47FD" w:rsidRPr="00C77EB7" w:rsidRDefault="00BC47FD" w:rsidP="00BD2983">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 xml:space="preserve">תקנים </w:t>
      </w:r>
    </w:p>
    <w:p w14:paraId="1BBD188B" w14:textId="77777777" w:rsidR="00BC47FD" w:rsidRPr="00C77EB7" w:rsidRDefault="00BC47FD"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המערכת תבוצע לפי תקן ישראלי 1220 ותקן </w:t>
      </w:r>
      <w:r w:rsidRPr="00C77EB7">
        <w:rPr>
          <w:rFonts w:asciiTheme="minorBidi" w:hAnsiTheme="minorBidi" w:cstheme="minorBidi"/>
          <w:sz w:val="24"/>
          <w:szCs w:val="24"/>
        </w:rPr>
        <w:t>NFPA-72</w:t>
      </w:r>
      <w:r w:rsidRPr="00C77EB7">
        <w:rPr>
          <w:rFonts w:asciiTheme="minorBidi" w:hAnsiTheme="minorBidi" w:cstheme="minorBidi"/>
          <w:sz w:val="24"/>
          <w:szCs w:val="24"/>
          <w:rtl/>
        </w:rPr>
        <w:t xml:space="preserve"> במהדורתם האחרונה,</w:t>
      </w:r>
      <w:r w:rsidR="00E92ABA"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הדרישה המחמירה מחייבת.</w:t>
      </w:r>
    </w:p>
    <w:p w14:paraId="4063582D"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בנוסף נושא הציוד תקן </w:t>
      </w:r>
      <w:r w:rsidRPr="00C77EB7">
        <w:rPr>
          <w:rFonts w:asciiTheme="minorBidi" w:hAnsiTheme="minorBidi" w:cstheme="minorBidi"/>
          <w:sz w:val="24"/>
          <w:szCs w:val="24"/>
        </w:rPr>
        <w:t>U.L</w:t>
      </w:r>
      <w:r w:rsidRPr="00C77EB7">
        <w:rPr>
          <w:rFonts w:asciiTheme="minorBidi" w:hAnsiTheme="minorBidi" w:cstheme="minorBidi"/>
          <w:sz w:val="24"/>
          <w:szCs w:val="24"/>
          <w:rtl/>
        </w:rPr>
        <w:t>. האמריקאי המהווה בסיס לתקן הישראלי לפי</w:t>
      </w:r>
      <w:r w:rsidR="00587D4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הפרוט הבא:</w:t>
      </w:r>
    </w:p>
    <w:p w14:paraId="3E3A7B5B" w14:textId="77777777" w:rsidR="00BC47FD" w:rsidRPr="00C77EB7" w:rsidRDefault="00BC47FD" w:rsidP="00E92ABA">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רכזת אזעקה – 864 .</w:t>
      </w:r>
      <w:r w:rsidRPr="00C77EB7">
        <w:rPr>
          <w:rFonts w:asciiTheme="minorBidi" w:hAnsiTheme="minorBidi" w:cstheme="minorBidi"/>
          <w:sz w:val="24"/>
          <w:szCs w:val="24"/>
        </w:rPr>
        <w:t>U.L</w:t>
      </w:r>
    </w:p>
    <w:p w14:paraId="649B370F" w14:textId="77777777" w:rsidR="00E92ABA" w:rsidRPr="00C77EB7" w:rsidRDefault="00BC47FD" w:rsidP="00E92ABA">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עשן גלאי</w:t>
      </w:r>
      <w:r w:rsidR="00587D40" w:rsidRPr="00C77EB7">
        <w:rPr>
          <w:rFonts w:asciiTheme="minorBidi" w:hAnsiTheme="minorBidi" w:cstheme="minorBidi"/>
          <w:sz w:val="24"/>
          <w:szCs w:val="24"/>
          <w:rtl/>
        </w:rPr>
        <w:t xml:space="preserve"> – </w:t>
      </w:r>
      <w:r w:rsidR="00587D40" w:rsidRPr="00C77EB7">
        <w:rPr>
          <w:rFonts w:asciiTheme="minorBidi" w:hAnsiTheme="minorBidi" w:cstheme="minorBidi"/>
          <w:sz w:val="24"/>
          <w:szCs w:val="24"/>
        </w:rPr>
        <w:t>U.L. 268</w:t>
      </w:r>
    </w:p>
    <w:p w14:paraId="319C34F5" w14:textId="77777777" w:rsidR="00BC47FD" w:rsidRPr="00C77EB7" w:rsidRDefault="00BC47FD" w:rsidP="00E92ABA">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חום גלאי</w:t>
      </w:r>
      <w:r w:rsidR="00587D40" w:rsidRPr="00C77EB7">
        <w:rPr>
          <w:rFonts w:asciiTheme="minorBidi" w:hAnsiTheme="minorBidi" w:cstheme="minorBidi"/>
          <w:sz w:val="24"/>
          <w:szCs w:val="24"/>
          <w:rtl/>
        </w:rPr>
        <w:t xml:space="preserve"> – </w:t>
      </w:r>
      <w:r w:rsidR="00587D40" w:rsidRPr="00C77EB7">
        <w:rPr>
          <w:rFonts w:asciiTheme="minorBidi" w:hAnsiTheme="minorBidi" w:cstheme="minorBidi"/>
          <w:sz w:val="24"/>
          <w:szCs w:val="24"/>
        </w:rPr>
        <w:t>U.L. 521</w:t>
      </w:r>
      <w:r w:rsidRPr="00C77EB7">
        <w:rPr>
          <w:rFonts w:asciiTheme="minorBidi" w:hAnsiTheme="minorBidi" w:cstheme="minorBidi"/>
          <w:sz w:val="24"/>
          <w:szCs w:val="24"/>
          <w:rtl/>
        </w:rPr>
        <w:t xml:space="preserve"> </w:t>
      </w:r>
    </w:p>
    <w:p w14:paraId="50A8742B" w14:textId="77777777" w:rsidR="00BC47FD" w:rsidRPr="00C77EB7" w:rsidRDefault="00BC47FD" w:rsidP="00E92ABA">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אמצעי התרעה – 464 .</w:t>
      </w:r>
      <w:r w:rsidRPr="00C77EB7">
        <w:rPr>
          <w:rFonts w:asciiTheme="minorBidi" w:hAnsiTheme="minorBidi" w:cstheme="minorBidi"/>
          <w:sz w:val="24"/>
          <w:szCs w:val="24"/>
        </w:rPr>
        <w:t>U.L</w:t>
      </w:r>
    </w:p>
    <w:p w14:paraId="697D754D" w14:textId="77777777" w:rsidR="00BC47FD" w:rsidRPr="00C77EB7" w:rsidRDefault="00BC47FD" w:rsidP="00587D40">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כוח ספקי </w:t>
      </w:r>
      <w:r w:rsidR="00587D40" w:rsidRPr="00C77EB7">
        <w:rPr>
          <w:rFonts w:asciiTheme="minorBidi" w:hAnsiTheme="minorBidi" w:cstheme="minorBidi"/>
          <w:sz w:val="24"/>
          <w:szCs w:val="24"/>
          <w:rtl/>
        </w:rPr>
        <w:t xml:space="preserve">– </w:t>
      </w:r>
      <w:r w:rsidR="00587D40" w:rsidRPr="00C77EB7">
        <w:rPr>
          <w:rFonts w:asciiTheme="minorBidi" w:hAnsiTheme="minorBidi" w:cstheme="minorBidi"/>
          <w:sz w:val="24"/>
          <w:szCs w:val="24"/>
        </w:rPr>
        <w:t>U.L. 1481</w:t>
      </w:r>
    </w:p>
    <w:p w14:paraId="0D0A0974" w14:textId="77777777" w:rsidR="00BC47FD" w:rsidRPr="00C77EB7" w:rsidRDefault="00BC47FD" w:rsidP="00587D40">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לחצנים </w:t>
      </w:r>
      <w:r w:rsidR="00587D40" w:rsidRPr="00C77EB7">
        <w:rPr>
          <w:rFonts w:asciiTheme="minorBidi" w:hAnsiTheme="minorBidi" w:cstheme="minorBidi"/>
          <w:sz w:val="24"/>
          <w:szCs w:val="24"/>
        </w:rPr>
        <w:t xml:space="preserve"> U.L. 268 -</w:t>
      </w:r>
    </w:p>
    <w:p w14:paraId="551971FE" w14:textId="77777777" w:rsidR="00BC47FD" w:rsidRPr="00C77EB7" w:rsidRDefault="00BC47FD"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על החברה המספקת את הציוד ומתקינה אותו להיות סוכן מורשה של יצרן</w:t>
      </w:r>
      <w:r w:rsidR="008A7EE2"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הציוד ו/או מורשה מטעם סוכן מקומי.</w:t>
      </w:r>
    </w:p>
    <w:p w14:paraId="4C3708B8" w14:textId="77777777" w:rsidR="00BC47FD" w:rsidRPr="00C77EB7" w:rsidRDefault="00BC47FD"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על החברה המספקת את הציוד להגיש למפקח את כל האישורים והמפרטים</w:t>
      </w:r>
      <w:r w:rsidR="008A7EE2"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הטכניים הנדרשים במפרט זה בזמן הגשת המערכת לאישור.</w:t>
      </w:r>
    </w:p>
    <w:p w14:paraId="765666D0" w14:textId="77777777" w:rsidR="008A7EE2" w:rsidRPr="00C77EB7" w:rsidRDefault="008A7EE2" w:rsidP="00BC47FD">
      <w:pPr>
        <w:rPr>
          <w:rFonts w:asciiTheme="minorBidi" w:hAnsiTheme="minorBidi" w:cstheme="minorBidi"/>
          <w:b/>
          <w:bCs/>
          <w:sz w:val="24"/>
          <w:szCs w:val="24"/>
          <w:u w:val="single"/>
          <w:rtl/>
        </w:rPr>
      </w:pPr>
    </w:p>
    <w:p w14:paraId="6BB32FF2" w14:textId="77777777" w:rsidR="00BC47FD" w:rsidRPr="00C77EB7" w:rsidRDefault="00BC47FD" w:rsidP="004B6B6B">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מערכת כיבוי אש:</w:t>
      </w:r>
    </w:p>
    <w:p w14:paraId="544356D1" w14:textId="77777777" w:rsidR="00BC47FD" w:rsidRPr="00C77EB7" w:rsidRDefault="00BC47FD" w:rsidP="000E372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כיבוי אש בלוחות חשמל ובחדר תקשורת/</w:t>
      </w:r>
      <w:r w:rsidRPr="00C77EB7">
        <w:rPr>
          <w:rFonts w:asciiTheme="minorBidi" w:hAnsiTheme="minorBidi" w:cstheme="minorBidi"/>
          <w:sz w:val="24"/>
          <w:szCs w:val="24"/>
        </w:rPr>
        <w:t>UPS</w:t>
      </w:r>
      <w:r w:rsidRPr="00C77EB7">
        <w:rPr>
          <w:rFonts w:asciiTheme="minorBidi" w:hAnsiTheme="minorBidi" w:cstheme="minorBidi"/>
          <w:sz w:val="24"/>
          <w:szCs w:val="24"/>
          <w:rtl/>
        </w:rPr>
        <w:t xml:space="preserve">, תבוצע ע"י גז </w:t>
      </w:r>
      <w:r w:rsidRPr="00C77EB7">
        <w:rPr>
          <w:rFonts w:asciiTheme="minorBidi" w:hAnsiTheme="minorBidi" w:cstheme="minorBidi"/>
          <w:sz w:val="24"/>
          <w:szCs w:val="24"/>
        </w:rPr>
        <w:t>FM200</w:t>
      </w:r>
      <w:r w:rsidRPr="00C77EB7">
        <w:rPr>
          <w:rFonts w:asciiTheme="minorBidi" w:hAnsiTheme="minorBidi" w:cstheme="minorBidi"/>
          <w:sz w:val="24"/>
          <w:szCs w:val="24"/>
          <w:rtl/>
        </w:rPr>
        <w:t xml:space="preserve"> במיכלים תקניים ובמשקל המתאים ועם ברז שחרור, מד לחץ, צנרת פיזור, נחירים וציוד פיקוח.</w:t>
      </w:r>
    </w:p>
    <w:p w14:paraId="36666C2A" w14:textId="77777777" w:rsidR="00BC47FD" w:rsidRPr="00C77EB7" w:rsidRDefault="00BC47FD" w:rsidP="000E372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הפעלת המערכת ע"י 2 גלאים מחוברים בהצלבה באופן אוטומטי באמצעות סיגנל ממערכת גלוי אש או ידנית באמצעות מערכת מכנית המחוברת למיכל.</w:t>
      </w:r>
      <w:r w:rsidRPr="00C77EB7">
        <w:rPr>
          <w:rFonts w:asciiTheme="minorBidi" w:hAnsiTheme="minorBidi" w:cstheme="minorBidi"/>
          <w:sz w:val="24"/>
          <w:szCs w:val="24"/>
          <w:rtl/>
        </w:rPr>
        <w:tab/>
      </w:r>
    </w:p>
    <w:p w14:paraId="125051BD" w14:textId="77777777" w:rsidR="00BC47FD" w:rsidRPr="00C77EB7" w:rsidRDefault="00BC47FD" w:rsidP="000E372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מתקין המערכת יהיה אחראי לאמצעי הבטיחות הבאים:</w:t>
      </w:r>
    </w:p>
    <w:p w14:paraId="2E5C8844" w14:textId="77777777" w:rsidR="00BC47FD" w:rsidRPr="00C77EB7" w:rsidRDefault="00BC47FD" w:rsidP="000E3724">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כמות הגז שתיפלט בעת הפעלת המערכת לא תעלה על ריכוז נפחי של 7%.</w:t>
      </w:r>
    </w:p>
    <w:p w14:paraId="2EE472EB" w14:textId="77777777" w:rsidR="00BC47FD" w:rsidRPr="00C77EB7" w:rsidRDefault="00BC47FD" w:rsidP="000E3724">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תהיה השהיה בין ההפעלה האוטומטית של מערכת הכיבוי לבין פתיחת המגוף.</w:t>
      </w:r>
    </w:p>
    <w:p w14:paraId="0D196F86" w14:textId="77777777" w:rsidR="00BC47FD" w:rsidRPr="00C77EB7" w:rsidRDefault="00BC47FD" w:rsidP="000E3724">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מיד עם מתן האות להפעלה אוטומטית של המערכת יופעל גם צופר האזעקה.</w:t>
      </w:r>
    </w:p>
    <w:p w14:paraId="23D82C77" w14:textId="77777777" w:rsidR="00BC47FD" w:rsidRPr="00C77EB7" w:rsidRDefault="00BC47FD" w:rsidP="000E3724">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 ציוד השחרור של הגז מהמיכל, הצנרת ונחירי הפיזור יתוכננו כך שמשך פליטת הגז לאזור המוגן לא יעלה על 10 שניות.</w:t>
      </w:r>
    </w:p>
    <w:p w14:paraId="372EA154" w14:textId="77777777" w:rsidR="00BC47FD" w:rsidRPr="00C77EB7" w:rsidRDefault="00BC47FD" w:rsidP="000E3724">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הצנרת תהיה צנרת פלדה ללא תפר סקידיול צבועה בצבע יסוד ובצבע אדום עליון יש לנקות את הצנרת באמצעות לחץ אויר לפני התקנת נחירי הפיזור.</w:t>
      </w:r>
    </w:p>
    <w:p w14:paraId="12EFF407" w14:textId="77777777" w:rsidR="00BC47FD" w:rsidRPr="00C77EB7" w:rsidRDefault="00BC47FD" w:rsidP="000E372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כל רכיבי המערכת יתאימו לתקן </w:t>
      </w:r>
      <w:r w:rsidRPr="00C77EB7">
        <w:rPr>
          <w:rFonts w:asciiTheme="minorBidi" w:hAnsiTheme="minorBidi" w:cstheme="minorBidi"/>
          <w:sz w:val="24"/>
          <w:szCs w:val="24"/>
        </w:rPr>
        <w:t>NFPA 12A</w:t>
      </w:r>
      <w:r w:rsidRPr="00C77EB7">
        <w:rPr>
          <w:rFonts w:asciiTheme="minorBidi" w:hAnsiTheme="minorBidi" w:cstheme="minorBidi"/>
          <w:sz w:val="24"/>
          <w:szCs w:val="24"/>
          <w:rtl/>
        </w:rPr>
        <w:t xml:space="preserve"> ויישאו אישור </w:t>
      </w:r>
      <w:r w:rsidRPr="00C77EB7">
        <w:rPr>
          <w:rFonts w:asciiTheme="minorBidi" w:hAnsiTheme="minorBidi" w:cstheme="minorBidi"/>
          <w:sz w:val="24"/>
          <w:szCs w:val="24"/>
        </w:rPr>
        <w:t>UL</w:t>
      </w:r>
      <w:r w:rsidRPr="00C77EB7">
        <w:rPr>
          <w:rFonts w:asciiTheme="minorBidi" w:hAnsiTheme="minorBidi" w:cstheme="minorBidi"/>
          <w:sz w:val="24"/>
          <w:szCs w:val="24"/>
          <w:rtl/>
        </w:rPr>
        <w:t>.</w:t>
      </w:r>
    </w:p>
    <w:p w14:paraId="1A716239" w14:textId="77777777" w:rsidR="00BC47FD" w:rsidRPr="00C77EB7" w:rsidRDefault="00BC47FD" w:rsidP="000E372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מחיר מערכת כיבוי אש כולל הספקת המיכל, הצנרת נחירי הפיזור, ברזים ציוד המדידה והפיקוח, העתקנה וחבור מכני וחשמלי, כבלי החבור, החיזוקים, המתלים וכל העבודות וחומרי העזר הדרושים להשלמת מערכת הכיבוי והפעלתה.</w:t>
      </w:r>
    </w:p>
    <w:p w14:paraId="0AD1E898" w14:textId="77777777" w:rsidR="00B7540B" w:rsidRPr="00C77EB7" w:rsidRDefault="00B7540B" w:rsidP="000E372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מיכל אחסנת גז כיבוי </w:t>
      </w:r>
      <w:r w:rsidRPr="00C77EB7">
        <w:rPr>
          <w:rFonts w:asciiTheme="minorBidi" w:hAnsiTheme="minorBidi" w:cstheme="minorBidi"/>
          <w:sz w:val="24"/>
          <w:szCs w:val="24"/>
        </w:rPr>
        <w:t>FM-200</w:t>
      </w:r>
    </w:p>
    <w:p w14:paraId="31D4D86D"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במערכות לכיבוי בלוחות חשמל תחושב קיבולת המכל לפי הצפה של 10% בטמפרטורה של 10 מעלות צלסיוס. חומר כיבוי גז </w:t>
      </w:r>
      <w:r w:rsidRPr="00C77EB7">
        <w:rPr>
          <w:rFonts w:asciiTheme="minorBidi" w:hAnsiTheme="minorBidi" w:cstheme="minorBidi"/>
          <w:sz w:val="24"/>
          <w:szCs w:val="24"/>
        </w:rPr>
        <w:t>FM-200</w:t>
      </w:r>
      <w:r w:rsidRPr="00C77EB7">
        <w:rPr>
          <w:rFonts w:asciiTheme="minorBidi" w:hAnsiTheme="minorBidi" w:cstheme="minorBidi"/>
          <w:sz w:val="24"/>
          <w:szCs w:val="24"/>
          <w:rtl/>
        </w:rPr>
        <w:t xml:space="preserve"> בלחץ של </w:t>
      </w:r>
      <w:r w:rsidRPr="00C77EB7">
        <w:rPr>
          <w:rFonts w:asciiTheme="minorBidi" w:hAnsiTheme="minorBidi" w:cstheme="minorBidi"/>
          <w:sz w:val="24"/>
          <w:szCs w:val="24"/>
        </w:rPr>
        <w:t>PSI 360</w:t>
      </w:r>
      <w:r w:rsidRPr="00C77EB7">
        <w:rPr>
          <w:rFonts w:asciiTheme="minorBidi" w:hAnsiTheme="minorBidi" w:cstheme="minorBidi"/>
          <w:sz w:val="24"/>
          <w:szCs w:val="24"/>
          <w:rtl/>
        </w:rPr>
        <w:t xml:space="preserve"> </w:t>
      </w:r>
      <w:r w:rsidR="000B2E21" w:rsidRPr="00C77EB7">
        <w:rPr>
          <w:rFonts w:asciiTheme="minorBidi" w:hAnsiTheme="minorBidi" w:cstheme="minorBidi"/>
          <w:sz w:val="24"/>
          <w:szCs w:val="24"/>
          <w:rtl/>
        </w:rPr>
        <w:t>.</w:t>
      </w:r>
    </w:p>
    <w:p w14:paraId="4D7F92D5" w14:textId="77777777" w:rsidR="000B2E21"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במערכת לכיבוי חלל חדר, קיבולת המכל וכמות הגז יהיה על פי דרישת</w:t>
      </w:r>
      <w:r w:rsidR="000B2E21" w:rsidRPr="00C77EB7">
        <w:rPr>
          <w:rFonts w:asciiTheme="minorBidi" w:hAnsiTheme="minorBidi" w:cstheme="minorBidi"/>
          <w:sz w:val="24"/>
          <w:szCs w:val="24"/>
          <w:rtl/>
        </w:rPr>
        <w:t xml:space="preserve"> המתכן.</w:t>
      </w:r>
    </w:p>
    <w:p w14:paraId="3230C8ED"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המכל יהיה מסוג אשר ניתן להתקינו בצורה אנכית או בכל זווית אחרת עד למצב אופקי.</w:t>
      </w:r>
    </w:p>
    <w:p w14:paraId="1498F3E2"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המכל יהיה מצוייד בברז חשמלי אשר יהיה סגור ויאפשר שחרור הגז עם קבלת מתח. החיבור החשמלי יתבצע בעזרת מוליך גמיש כדי לאפשר הסרה נוחה של השסתום החשמלי וחיבורו לשסתום המכל בעת ביצוע טיפול במיכל או בעת מילויו.</w:t>
      </w:r>
    </w:p>
    <w:p w14:paraId="4AD0D907"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המכל יצוייד במד לחץ אשר יראה את הלחץ במיכל. כמו כן יהיה מתג, המפקח על הלחץ במיכל אשר תפקידו לספק אות תקלה אם הלחץ במיכל יורד במתח ל- 250 </w:t>
      </w:r>
      <w:r w:rsidRPr="00C77EB7">
        <w:rPr>
          <w:rFonts w:asciiTheme="minorBidi" w:hAnsiTheme="minorBidi" w:cstheme="minorBidi"/>
          <w:sz w:val="24"/>
          <w:szCs w:val="24"/>
        </w:rPr>
        <w:t>PSI</w:t>
      </w:r>
      <w:r w:rsidR="000B2E21" w:rsidRPr="00C77EB7">
        <w:rPr>
          <w:rFonts w:asciiTheme="minorBidi" w:hAnsiTheme="minorBidi" w:cstheme="minorBidi"/>
          <w:sz w:val="24"/>
          <w:szCs w:val="24"/>
          <w:rtl/>
        </w:rPr>
        <w:t>.</w:t>
      </w:r>
    </w:p>
    <w:p w14:paraId="4922B6A9"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המכל יצוייד במנוף הפעלה אשר יאפשר ע"י הזזת המנוף ב- 90 מעלות שחרור הגז. בגמר התקנת המערכת יש לוודא שראש הפיקוד הידני המקומי נמצא במצב דרוך.</w:t>
      </w:r>
    </w:p>
    <w:p w14:paraId="53C6586C"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המכל יהיה מותקן על קיר בסמוך ללוח או בתוך לוח החשמל.</w:t>
      </w:r>
    </w:p>
    <w:p w14:paraId="7B3AF7B4"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המכל יחוזק ויקובע בעזרת תמיכות אורגינליות.</w:t>
      </w:r>
    </w:p>
    <w:p w14:paraId="203DB7BE"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על אף האמור לעיל, באחריות הקבלן למקם ולסדר את המכל כך שתתאפשר גישה נוחה לבדיקה, ביקורת, מילוי חוזר ותחזוקה אחרת.</w:t>
      </w:r>
    </w:p>
    <w:p w14:paraId="7ABEB788"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על המכל יהיה שילוט אשר יכלול את מספר המכל, שם הגז, משקל הגזורמת הלחץ במיכל.</w:t>
      </w:r>
    </w:p>
    <w:p w14:paraId="0193CF80" w14:textId="77777777" w:rsidR="00B7540B" w:rsidRPr="00C77EB7" w:rsidRDefault="00B7540B" w:rsidP="00B7540B">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lastRenderedPageBreak/>
        <w:t>צנרת</w:t>
      </w:r>
    </w:p>
    <w:p w14:paraId="1E8C14FA" w14:textId="77777777" w:rsidR="00B7540B" w:rsidRPr="00C77EB7" w:rsidRDefault="00B7540B" w:rsidP="00661ACD">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הצנרת תהיה מפלדה מגולוונת מסוג </w:t>
      </w:r>
      <w:r w:rsidRPr="00C77EB7">
        <w:rPr>
          <w:rFonts w:asciiTheme="minorBidi" w:hAnsiTheme="minorBidi" w:cstheme="minorBidi"/>
          <w:sz w:val="24"/>
          <w:szCs w:val="24"/>
        </w:rPr>
        <w:t>SCHEDULE 40</w:t>
      </w:r>
      <w:r w:rsidRPr="00C77EB7">
        <w:rPr>
          <w:rFonts w:asciiTheme="minorBidi" w:hAnsiTheme="minorBidi" w:cstheme="minorBidi"/>
          <w:sz w:val="24"/>
          <w:szCs w:val="24"/>
          <w:rtl/>
        </w:rPr>
        <w:t xml:space="preserve"> עבור מערכת הכיבוי לחלל החדר או נחושת לארון החשמל, ותצבע בצבע יסוד ובצבע עליון אדום.</w:t>
      </w:r>
    </w:p>
    <w:p w14:paraId="7F0D8C7D" w14:textId="77777777" w:rsidR="00661ACD" w:rsidRPr="00C77EB7" w:rsidRDefault="00661ACD" w:rsidP="00661ACD">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הצנרת תחושב ותותאם לתקן הרלוונטי באמצעות מחשב ובהתאם לנחירי הפיזור.</w:t>
      </w:r>
    </w:p>
    <w:p w14:paraId="45D3A2AA" w14:textId="77777777" w:rsidR="00661ACD" w:rsidRPr="00C77EB7" w:rsidRDefault="00661ACD" w:rsidP="00661ACD">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אחריות התאמת מערכת פיזור הגז לתקן חלה על המבצע. הרצת המחשב תיערך על ידי הקבלן, תוגש לאישור המתכנן, והיא חלק של התחייבויות הקבלן ולא ישולם בנפרד.</w:t>
      </w:r>
    </w:p>
    <w:p w14:paraId="631430BE" w14:textId="77777777" w:rsidR="00661ACD" w:rsidRPr="00C77EB7" w:rsidRDefault="00661ACD" w:rsidP="00661ACD">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את הצנרת יש לקבוע בצורה בטוחה בעזרת חבקי צינור הן לקיר והן על הלוח ובמיוחד ליד נחיר פיזור הגז וזאת כדי למנוע את תנועת הצינור כתוצאה מכוח הרתע בעת הנסיקה.</w:t>
      </w:r>
    </w:p>
    <w:p w14:paraId="189ED2D3" w14:textId="77777777" w:rsidR="00661ACD" w:rsidRPr="00C77EB7" w:rsidRDefault="00661ACD" w:rsidP="00661ACD">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יש להתקין מחבר בצנרת הנסיקה במקום קרוב בצורה נוחה לשסתום המכל כדי לאפםשר ניתוק והסרת המכל למילוי או לטפול.</w:t>
      </w:r>
    </w:p>
    <w:p w14:paraId="200AAE6A" w14:textId="77777777" w:rsidR="00661ACD" w:rsidRPr="00C77EB7" w:rsidRDefault="00661ACD" w:rsidP="00661ACD">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יש לשייף היטב את כל קצוות הצינור לאחר חיתוכו ויש להסיר מהם את כל השבבים וכתמי השמן.</w:t>
      </w:r>
    </w:p>
    <w:p w14:paraId="54D1D01B" w14:textId="77777777" w:rsidR="00661ACD" w:rsidRPr="00C77EB7" w:rsidRDefault="00661ACD" w:rsidP="00661ACD">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בגמר התקנת הצנרת ולפני התקנת הנחיר, יש לנשוף דרך הצנרת אוויר יבש או חנקן, כדי לסלק שבבים וזיהומים אחרים.</w:t>
      </w:r>
    </w:p>
    <w:p w14:paraId="10296D1C" w14:textId="77777777" w:rsidR="00B7540B" w:rsidRPr="00C77EB7" w:rsidRDefault="00B7540B" w:rsidP="00B7540B">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נחיר הנסיקה</w:t>
      </w:r>
    </w:p>
    <w:p w14:paraId="204B81B9" w14:textId="77777777" w:rsidR="00B7540B" w:rsidRPr="00C77EB7" w:rsidRDefault="00B7540B" w:rsidP="00661ACD">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המשמש לפיזור הגז, יהיה רדיאלי 360 מעלות בקוטר 9/8" עם מכסה פריצה מפלסטיק נפרץ, כדי להגן על חרירי הנחיר מכניסת חומר זר, במקרה של מערכת כיבוי ללוח חשמל, מיקום הנחיר יהיה בצמוד לתקרת לוח החשמל במרכזו, ויאפשר שטח כיסוי מקסימלי של חלל הלוח.</w:t>
      </w:r>
    </w:p>
    <w:p w14:paraId="0BBC52AD" w14:textId="77777777" w:rsidR="00B7540B" w:rsidRPr="00C77EB7" w:rsidRDefault="00B7540B" w:rsidP="00661ACD">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כמות הנחירים תקבע על פי הצורך בכל מקרה.</w:t>
      </w:r>
    </w:p>
    <w:p w14:paraId="52BC80BA" w14:textId="77777777" w:rsidR="00BC47FD" w:rsidRPr="00C77EB7" w:rsidRDefault="00BC47FD" w:rsidP="008A7EE2">
      <w:pPr>
        <w:pStyle w:val="normalline"/>
        <w:numPr>
          <w:ilvl w:val="0"/>
          <w:numId w:val="0"/>
        </w:numPr>
        <w:spacing w:after="0"/>
        <w:ind w:left="1191"/>
        <w:rPr>
          <w:rFonts w:asciiTheme="minorBidi" w:hAnsiTheme="minorBidi" w:cstheme="minorBidi"/>
          <w:sz w:val="24"/>
          <w:szCs w:val="24"/>
          <w:rtl/>
        </w:rPr>
      </w:pPr>
    </w:p>
    <w:p w14:paraId="24A33D28" w14:textId="77777777" w:rsidR="00BC47FD" w:rsidRPr="00C77EB7" w:rsidRDefault="00BC47FD" w:rsidP="00661ACD">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שירותי אחזקה למערכת גילוי וכיבוי אש:</w:t>
      </w:r>
    </w:p>
    <w:p w14:paraId="256DFC5A" w14:textId="77777777" w:rsidR="00BC47FD" w:rsidRPr="00C77EB7" w:rsidRDefault="00BC47FD" w:rsidP="008A7EE2">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עם הגשת מכרז זה ימסור הקבלן כתב התחייבות על נכונותו ואפשרותו לתת שירותי אחזקה למערכות. העבודה ו/או העבודות תבוצענה ע"י צוות עובדים מאומן ובקי בעבודות הרכבה ואחזקה של המערכת המפורטת במכרז זה. בנוסף לאמור במוקדמות לפרק זה רואים את עבודות האחזקה ככוללות:</w:t>
      </w:r>
    </w:p>
    <w:p w14:paraId="0776D3DA"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בדיקות וטיפולי מנע שגרתיים תקופתיים לפי הוראות האחזקה של היצרן והתקן הקובע.</w:t>
      </w:r>
    </w:p>
    <w:p w14:paraId="74AA0CC9"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תיקון תקלות לפי הזמנת הלקוח.</w:t>
      </w:r>
    </w:p>
    <w:p w14:paraId="3AB97CDF" w14:textId="77777777" w:rsidR="00BC47FD" w:rsidRPr="00C77EB7" w:rsidRDefault="00BC47FD" w:rsidP="008A7EE2">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אחזקת מלאי חלפים אוריגינליים הנדרשים ע"י היצרן.</w:t>
      </w:r>
    </w:p>
    <w:p w14:paraId="78F8489B"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ניהול רישום מדויק של כל עבודות האחזקה המבוצעות במערכת. </w:t>
      </w:r>
    </w:p>
    <w:p w14:paraId="68065B17" w14:textId="77777777" w:rsidR="00BC47FD" w:rsidRPr="00C77EB7" w:rsidRDefault="00BC47FD"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מתיקון תקלות במערכות יבוצע ע"י הקבלן מידית עם קבלת ההודעה ובכל מקרה תוך פרק זמן שלא יעלה על 24 שעות.</w:t>
      </w:r>
    </w:p>
    <w:p w14:paraId="56E17A10" w14:textId="77777777" w:rsidR="00BC47FD" w:rsidRPr="00C77EB7" w:rsidRDefault="00BC47FD" w:rsidP="00BC47FD">
      <w:pPr>
        <w:rPr>
          <w:rFonts w:asciiTheme="minorBidi" w:hAnsiTheme="minorBidi" w:cstheme="minorBidi"/>
          <w:sz w:val="24"/>
          <w:szCs w:val="24"/>
          <w:rtl/>
        </w:rPr>
      </w:pPr>
    </w:p>
    <w:p w14:paraId="2314A98E" w14:textId="77777777" w:rsidR="00BC47FD" w:rsidRPr="00C77EB7" w:rsidRDefault="00BC47FD" w:rsidP="008A7EE2">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lastRenderedPageBreak/>
        <w:t>בדיקת ניסיון הפעלה:</w:t>
      </w:r>
    </w:p>
    <w:p w14:paraId="6AB97C15" w14:textId="77777777" w:rsidR="00BC47FD" w:rsidRPr="00C77EB7" w:rsidRDefault="00BC47FD" w:rsidP="000E372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עם השלמת המערכת יבצע הקבלן בדיקה בהשתתפות המהנדס המתכנן, הפקח ונציגי היזם, הבדיקה תכלול גם תדרוך מלא לאנשי האחזקה.</w:t>
      </w:r>
    </w:p>
    <w:p w14:paraId="68DA271D" w14:textId="77777777" w:rsidR="00BC47FD" w:rsidRPr="00C77EB7" w:rsidRDefault="00BC47FD" w:rsidP="000E372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באחריות הקבלן העברת המערכת בדיקה מלאה של מכון התקנים הישראלי ותיקון כל הליקויים שיתגלו. מחיר הבדיקה כלול במחיר המערכת ולא ישולם עבורם בנפרד.</w:t>
      </w:r>
    </w:p>
    <w:p w14:paraId="141B7C8C" w14:textId="77777777" w:rsidR="005E0268" w:rsidRPr="00C77EB7" w:rsidRDefault="005E0268" w:rsidP="00BC47FD">
      <w:pPr>
        <w:rPr>
          <w:rFonts w:asciiTheme="minorBidi" w:hAnsiTheme="minorBidi" w:cstheme="minorBidi"/>
          <w:sz w:val="24"/>
          <w:szCs w:val="24"/>
          <w:rtl/>
        </w:rPr>
      </w:pPr>
    </w:p>
    <w:p w14:paraId="7D85C7BE" w14:textId="77777777" w:rsidR="00BC47FD" w:rsidRPr="00C77EB7" w:rsidRDefault="00BC47FD" w:rsidP="008A7EE2">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אישורים ובדיקות:</w:t>
      </w:r>
    </w:p>
    <w:p w14:paraId="104CCFC5"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יגיש תכנית ביצוע לאישור לפני התחלת ביצוע העבודה ולאחר שסייר באתר ולמד את המבנה.</w:t>
      </w:r>
    </w:p>
    <w:p w14:paraId="6DCB62E6"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ידאג ויהיה אחראי לכך שהמתקן יתאים לדרישות תקן 1220 חלק 3 ,1, 11 , והוראות מכון התקנים.</w:t>
      </w:r>
    </w:p>
    <w:p w14:paraId="2E9E0372"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עם השלמת העבודה יזמין הקבלן את מכון התקנים לבדיקה של כל המתקנים שהקים לרבות מערכת הכיבוי בלוח החשמל ויתקן כל ליקוי שיתגלה עד לקבלת אישור סופי שלמכון התקנים. לא תשולם תוספת עבור בדיקות חוזרות.</w:t>
      </w:r>
    </w:p>
    <w:p w14:paraId="7EF709D9"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עם השלמת העבודה יספק הקבלן תכניות עדות למתקן שבצע, משורטטות באוטוקד 2000. הקבלן ימסור את תכניות העדות ב – 3 עותקים וכן את הקובץ דיגיטלי ע"ג מדיה אופטית (</w:t>
      </w:r>
      <w:r w:rsidRPr="00C77EB7">
        <w:rPr>
          <w:rFonts w:asciiTheme="minorBidi" w:hAnsiTheme="minorBidi" w:cstheme="minorBidi"/>
          <w:sz w:val="24"/>
          <w:szCs w:val="24"/>
        </w:rPr>
        <w:t>CD/DVD</w:t>
      </w:r>
      <w:r w:rsidRPr="00C77EB7">
        <w:rPr>
          <w:rFonts w:asciiTheme="minorBidi" w:hAnsiTheme="minorBidi" w:cstheme="minorBidi"/>
          <w:sz w:val="24"/>
          <w:szCs w:val="24"/>
          <w:rtl/>
        </w:rPr>
        <w:t xml:space="preserve">). </w:t>
      </w:r>
    </w:p>
    <w:p w14:paraId="6641B713" w14:textId="77777777" w:rsidR="008A7EE2" w:rsidRPr="00C77EB7" w:rsidRDefault="00BC47FD" w:rsidP="008A7EE2">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העבודה תחשב כגמורה רק לאחר שאושרה הן ע"י מכון התקנים והן ע"י המתכנן ולאחר שנמסרו תכניות העדות. </w:t>
      </w:r>
    </w:p>
    <w:p w14:paraId="02194DD1" w14:textId="77777777" w:rsidR="008A7EE2" w:rsidRPr="00C77EB7" w:rsidRDefault="008A7EE2" w:rsidP="008A7EE2">
      <w:pPr>
        <w:pStyle w:val="normalline"/>
        <w:numPr>
          <w:ilvl w:val="0"/>
          <w:numId w:val="0"/>
        </w:numPr>
        <w:spacing w:after="0"/>
        <w:ind w:left="360"/>
        <w:rPr>
          <w:rFonts w:asciiTheme="minorBidi" w:hAnsiTheme="minorBidi" w:cstheme="minorBidi"/>
          <w:sz w:val="24"/>
          <w:szCs w:val="24"/>
          <w:rtl/>
        </w:rPr>
      </w:pPr>
    </w:p>
    <w:p w14:paraId="1FCAEC59" w14:textId="77777777" w:rsidR="00D364AA" w:rsidRPr="00C77EB7" w:rsidRDefault="00D364AA" w:rsidP="00D364AA">
      <w:pPr>
        <w:pStyle w:val="10"/>
        <w:rPr>
          <w:rFonts w:asciiTheme="minorBidi" w:hAnsiTheme="minorBidi" w:cstheme="minorBidi"/>
          <w:sz w:val="24"/>
          <w:szCs w:val="24"/>
          <w:rtl/>
        </w:rPr>
      </w:pPr>
      <w:bookmarkStart w:id="19" w:name="_Toc78620855"/>
      <w:r w:rsidRPr="00C77EB7">
        <w:rPr>
          <w:rFonts w:asciiTheme="minorBidi" w:hAnsiTheme="minorBidi" w:cstheme="minorBidi"/>
          <w:sz w:val="24"/>
          <w:szCs w:val="24"/>
          <w:rtl/>
        </w:rPr>
        <w:t>מיגון אלקטרו מגנטי</w:t>
      </w:r>
      <w:bookmarkEnd w:id="19"/>
    </w:p>
    <w:p w14:paraId="46D9C642" w14:textId="77777777" w:rsidR="00D364AA" w:rsidRPr="00C77EB7" w:rsidRDefault="00D364AA" w:rsidP="00D364AA">
      <w:pPr>
        <w:pStyle w:val="normalline"/>
        <w:rPr>
          <w:rFonts w:asciiTheme="minorBidi" w:hAnsiTheme="minorBidi" w:cstheme="minorBidi"/>
          <w:sz w:val="24"/>
          <w:szCs w:val="24"/>
          <w:rtl/>
        </w:rPr>
      </w:pPr>
      <w:r w:rsidRPr="00C77EB7">
        <w:rPr>
          <w:rFonts w:asciiTheme="minorBidi" w:hAnsiTheme="minorBidi" w:cstheme="minorBidi"/>
          <w:sz w:val="24"/>
          <w:szCs w:val="24"/>
          <w:rtl/>
        </w:rPr>
        <w:t>עבודות מיגון אלקטרומגנטי יבוצעו על הקיר, ואחר בדיקה ובמידה שצריך מיגון ברצפה אז המיגון יותקן מתחת לריצוף. יגיע מיגון הרצפה על שכבותיו לקיר ומשם יעלה לגובה 0.5 מ בקירוב על הקיר, על פי מפרט מיגון הקיר שבהמשך.</w:t>
      </w:r>
    </w:p>
    <w:p w14:paraId="2B97BE1A" w14:textId="77777777" w:rsidR="00D364AA" w:rsidRPr="00C77EB7" w:rsidRDefault="00D364AA" w:rsidP="002C20C5">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סדר השכבות של מיגון הרצפה</w:t>
      </w:r>
    </w:p>
    <w:p w14:paraId="7764A30A"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המיגון מורכב מפלטות אלומיניום ופלדת שנאים עם איטום לחות, לפי סדר התקנה הבא:</w:t>
      </w:r>
    </w:p>
    <w:p w14:paraId="6ACFAE4A"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רצפת בטון תותקן שכבת איטום לחות</w:t>
      </w:r>
    </w:p>
    <w:p w14:paraId="3C5E503C"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האיטום תותקן שכבת אלומיניום בעובי 6 מ"מ לפחות, מורכבת משתי פלטות בעובי 3 מ"מ מינימום כל אחת</w:t>
      </w:r>
    </w:p>
    <w:p w14:paraId="0938D150"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האלומיניום תותקן שכבת איטום לחות</w:t>
      </w:r>
    </w:p>
    <w:p w14:paraId="63C2906D"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האיטום תותקן שכבת פלדת שנאים בעובי 2 מ"מ לפחות</w:t>
      </w:r>
    </w:p>
    <w:p w14:paraId="3A2B7F70"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פלדת השנאים תותקן שכבת איטום לחות.</w:t>
      </w:r>
    </w:p>
    <w:p w14:paraId="31C4BD5C"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שכבת איטום לחות תותקן שכבת אלומיניום בעובי 3 מ"מ</w:t>
      </w:r>
    </w:p>
    <w:p w14:paraId="63A14BCF" w14:textId="77777777" w:rsidR="00D364AA" w:rsidRDefault="00D364AA" w:rsidP="002C20C5">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על האלומיניום תותקן שכבת איטום לחות, למניעת חדירת לחות למיגון בעת שטיפת הרצפה.</w:t>
      </w:r>
    </w:p>
    <w:p w14:paraId="3DE638CA" w14:textId="77777777" w:rsidR="005E0268" w:rsidRPr="00C77EB7" w:rsidRDefault="005E0268" w:rsidP="005E0268">
      <w:pPr>
        <w:pStyle w:val="normalline"/>
        <w:numPr>
          <w:ilvl w:val="0"/>
          <w:numId w:val="0"/>
        </w:numPr>
        <w:spacing w:after="0"/>
        <w:ind w:left="2325"/>
        <w:rPr>
          <w:rFonts w:asciiTheme="minorBidi" w:hAnsiTheme="minorBidi" w:cstheme="minorBidi"/>
          <w:sz w:val="24"/>
          <w:szCs w:val="24"/>
          <w:rtl/>
        </w:rPr>
      </w:pPr>
    </w:p>
    <w:p w14:paraId="441D6923" w14:textId="77777777" w:rsidR="00D364AA" w:rsidRPr="00C77EB7" w:rsidRDefault="00D364AA" w:rsidP="002C20C5">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סדר שכבות של מיגון הקירות</w:t>
      </w:r>
    </w:p>
    <w:p w14:paraId="37572FB1"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בטון הקירות תותקן שכבת איטום לחות</w:t>
      </w:r>
    </w:p>
    <w:p w14:paraId="26CD7A2F"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האיטום תותקן שכבת אלומיניום בעובי 3 מ"מ לפחות</w:t>
      </w:r>
    </w:p>
    <w:p w14:paraId="33D53198"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האלומיניום תותקן שכבת איטום לחות</w:t>
      </w:r>
    </w:p>
    <w:p w14:paraId="14DC69DD"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האיטום תותקן שכבת פלדת שנאים בעובי 2 מ"מ לפחות</w:t>
      </w:r>
    </w:p>
    <w:p w14:paraId="66D60E5C"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פלדת השנאים תותקן שכבת איטום לחות.</w:t>
      </w:r>
    </w:p>
    <w:p w14:paraId="3CF1DFC6" w14:textId="77777777" w:rsidR="00D364AA" w:rsidRPr="00C77EB7" w:rsidRDefault="00D364AA" w:rsidP="00D364AA">
      <w:pPr>
        <w:tabs>
          <w:tab w:val="left" w:pos="567"/>
          <w:tab w:val="num" w:pos="1440"/>
          <w:tab w:val="num" w:pos="1623"/>
          <w:tab w:val="left" w:pos="1984"/>
          <w:tab w:val="left" w:pos="2409"/>
          <w:tab w:val="left" w:pos="2693"/>
          <w:tab w:val="left" w:pos="3969"/>
          <w:tab w:val="left" w:pos="6520"/>
          <w:tab w:val="left" w:pos="7087"/>
        </w:tabs>
        <w:autoSpaceDE w:val="0"/>
        <w:autoSpaceDN w:val="0"/>
        <w:adjustRightInd w:val="0"/>
        <w:rPr>
          <w:rFonts w:asciiTheme="minorBidi" w:hAnsiTheme="minorBidi" w:cstheme="minorBidi"/>
          <w:sz w:val="24"/>
          <w:szCs w:val="24"/>
          <w:rtl/>
        </w:rPr>
      </w:pPr>
    </w:p>
    <w:p w14:paraId="26228E8A" w14:textId="77777777" w:rsidR="00D364AA" w:rsidRPr="00C77EB7" w:rsidRDefault="00D364AA" w:rsidP="002C20C5">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מפרט חומרי המיגון</w:t>
      </w:r>
    </w:p>
    <w:p w14:paraId="16C31548"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שכבת איטום לחות מ </w:t>
      </w:r>
      <w:r w:rsidRPr="00C77EB7">
        <w:rPr>
          <w:rFonts w:asciiTheme="minorBidi" w:hAnsiTheme="minorBidi" w:cstheme="minorBidi"/>
          <w:sz w:val="24"/>
          <w:szCs w:val="24"/>
        </w:rPr>
        <w:t>PVC</w:t>
      </w:r>
      <w:r w:rsidRPr="00C77EB7">
        <w:rPr>
          <w:rFonts w:asciiTheme="minorBidi" w:hAnsiTheme="minorBidi" w:cstheme="minorBidi"/>
          <w:sz w:val="24"/>
          <w:szCs w:val="24"/>
          <w:rtl/>
        </w:rPr>
        <w:t xml:space="preserve">, או צבע אטים לחות למשל אפוקסי או </w:t>
      </w:r>
      <w:r w:rsidRPr="00C77EB7">
        <w:rPr>
          <w:rFonts w:asciiTheme="minorBidi" w:hAnsiTheme="minorBidi" w:cstheme="minorBidi"/>
          <w:sz w:val="24"/>
          <w:szCs w:val="24"/>
        </w:rPr>
        <w:t>FILLER</w:t>
      </w:r>
      <w:r w:rsidRPr="00C77EB7">
        <w:rPr>
          <w:rFonts w:asciiTheme="minorBidi" w:hAnsiTheme="minorBidi" w:cstheme="minorBidi"/>
          <w:sz w:val="24"/>
          <w:szCs w:val="24"/>
          <w:rtl/>
        </w:rPr>
        <w:t xml:space="preserve"> של טמבור העומדים בתקני בטיחות אש. האיטום העליון חייב להבטיח אטימות ממים בעת שטיפת רצפות או נזילה.</w:t>
      </w:r>
    </w:p>
    <w:p w14:paraId="55143A21"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פלדת שנאים/סיליקון </w:t>
      </w:r>
      <w:r w:rsidRPr="00C77EB7">
        <w:rPr>
          <w:rFonts w:asciiTheme="minorBidi" w:hAnsiTheme="minorBidi" w:cstheme="minorBidi"/>
          <w:sz w:val="24"/>
          <w:szCs w:val="24"/>
        </w:rPr>
        <w:t>Non Oriented Silicon Steel</w:t>
      </w:r>
      <w:r w:rsidRPr="00C77EB7">
        <w:rPr>
          <w:rFonts w:asciiTheme="minorBidi" w:hAnsiTheme="minorBidi" w:cstheme="minorBidi"/>
          <w:sz w:val="24"/>
          <w:szCs w:val="24"/>
          <w:rtl/>
        </w:rPr>
        <w:t xml:space="preserve"> מסוג </w:t>
      </w:r>
      <w:r w:rsidRPr="00C77EB7">
        <w:rPr>
          <w:rFonts w:asciiTheme="minorBidi" w:hAnsiTheme="minorBidi" w:cstheme="minorBidi"/>
          <w:sz w:val="24"/>
          <w:szCs w:val="24"/>
        </w:rPr>
        <w:t>M15</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M47</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RM</w:t>
      </w:r>
      <w:r w:rsidRPr="00C77EB7">
        <w:rPr>
          <w:rFonts w:asciiTheme="minorBidi" w:hAnsiTheme="minorBidi" w:cstheme="minorBidi"/>
          <w:sz w:val="24"/>
          <w:szCs w:val="24"/>
          <w:rtl/>
        </w:rPr>
        <w:t xml:space="preserve"> או שווה ערך מבחינת החדירות המגנטית היחסית, בעלות חדירות מגנטית יחסית גבוהה מ 5000, עם ציפוי לכה משני הצדדים, שעברה תהליך שלם </w:t>
      </w:r>
      <w:r w:rsidRPr="00C77EB7">
        <w:rPr>
          <w:rFonts w:asciiTheme="minorBidi" w:hAnsiTheme="minorBidi" w:cstheme="minorBidi"/>
          <w:sz w:val="24"/>
          <w:szCs w:val="24"/>
        </w:rPr>
        <w:t>fully processed</w:t>
      </w:r>
      <w:r w:rsidRPr="00C77EB7">
        <w:rPr>
          <w:rFonts w:asciiTheme="minorBidi" w:hAnsiTheme="minorBidi" w:cstheme="minorBidi"/>
          <w:sz w:val="24"/>
          <w:szCs w:val="24"/>
          <w:rtl/>
        </w:rPr>
        <w:t xml:space="preserve"> .</w:t>
      </w:r>
    </w:p>
    <w:p w14:paraId="0406EF11"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אלומיניום בעלת מוליכות גבוהה (התנגדות לא יותר מאשר </w:t>
      </w:r>
      <w:r w:rsidRPr="00C77EB7">
        <w:rPr>
          <w:rFonts w:asciiTheme="minorBidi" w:hAnsiTheme="minorBidi" w:cstheme="minorBidi"/>
          <w:sz w:val="24"/>
          <w:szCs w:val="24"/>
        </w:rPr>
        <w:t>Ω-m-8- 4*10</w:t>
      </w:r>
      <w:r w:rsidRPr="00C77EB7">
        <w:rPr>
          <w:rFonts w:asciiTheme="minorBidi" w:hAnsiTheme="minorBidi" w:cstheme="minorBidi"/>
          <w:sz w:val="24"/>
          <w:szCs w:val="24"/>
          <w:rtl/>
        </w:rPr>
        <w:t>) . סגסוגות הבאות בחשבון:</w:t>
      </w:r>
    </w:p>
    <w:p w14:paraId="190E01F2"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1050-0, 1060-</w:t>
      </w:r>
      <w:r w:rsidRPr="00C77EB7">
        <w:rPr>
          <w:rFonts w:asciiTheme="minorBidi" w:hAnsiTheme="minorBidi" w:cstheme="minorBidi"/>
          <w:sz w:val="24"/>
          <w:szCs w:val="24"/>
        </w:rPr>
        <w:t>O, 1060-H18, 1100, 1100-O, 1100-H18, 1145-O, 1145-H18, 1199-O, 1350-O, 1350-Hx</w:t>
      </w:r>
    </w:p>
    <w:p w14:paraId="496D5F2E"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המבצע יציג אישורי ספק כי החומרים מקיימים דרישות אלו.</w:t>
      </w:r>
    </w:p>
    <w:p w14:paraId="03E93F62"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יכול להציע לאישור המתכנן הרכבי חומרים אחרים, כאשר ידוע לו שאחריותו לעמוד בדרישות הביצוע של המיגון.</w:t>
      </w:r>
    </w:p>
    <w:p w14:paraId="263133A6" w14:textId="77777777" w:rsidR="00D364AA" w:rsidRPr="00C77EB7" w:rsidRDefault="00D364AA" w:rsidP="00D364AA">
      <w:pPr>
        <w:tabs>
          <w:tab w:val="left" w:pos="567"/>
          <w:tab w:val="num" w:pos="1440"/>
          <w:tab w:val="num" w:pos="1623"/>
          <w:tab w:val="left" w:pos="1984"/>
          <w:tab w:val="left" w:pos="2409"/>
          <w:tab w:val="left" w:pos="2693"/>
          <w:tab w:val="left" w:pos="3969"/>
          <w:tab w:val="left" w:pos="6520"/>
          <w:tab w:val="left" w:pos="7087"/>
        </w:tabs>
        <w:autoSpaceDE w:val="0"/>
        <w:autoSpaceDN w:val="0"/>
        <w:adjustRightInd w:val="0"/>
        <w:rPr>
          <w:rFonts w:asciiTheme="minorBidi" w:hAnsiTheme="minorBidi" w:cstheme="minorBidi"/>
          <w:sz w:val="24"/>
          <w:szCs w:val="24"/>
          <w:rtl/>
        </w:rPr>
      </w:pPr>
    </w:p>
    <w:p w14:paraId="48971EC0" w14:textId="77777777" w:rsidR="00D364AA" w:rsidRPr="00C77EB7" w:rsidRDefault="00D364AA" w:rsidP="002C20C5">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חיבור בין פלטות המיגון</w:t>
      </w:r>
    </w:p>
    <w:p w14:paraId="68839579" w14:textId="77777777" w:rsidR="00D364AA" w:rsidRPr="00C77EB7" w:rsidRDefault="00D364AA"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החיבור בין פלטות אלומיניום סמוכות יהיה על ידי מסמרות פלדה בעלות שרוול אלומיניום, כל 15 ס"מ מקסימום כאשר הפלטות חופפות ב 10 ס"מ מינימום. שטחי החפיפה יהיו מוליכים, נקיים מצבע ובידוד כל שהוא.</w:t>
      </w:r>
    </w:p>
    <w:p w14:paraId="1B0A281D"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יש להניח את הפלטות כך שלא תהיה פינה של 4 פלטות, ושהחיבור בין פלטות בשכבה אחת לא יהיה קרוב מ 50 ס"מ מהחיבור של פלטות שמעליהן.</w:t>
      </w:r>
    </w:p>
    <w:p w14:paraId="6FB19C40"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החיבור בין פלטות פלדת שנאים יהיה בהדבקה בלחץ עם דבק מסוג ורוסטיק שאינו נדלק באש, למשל, להבטיח צמידות, בחפיפה של 20 ס"מ מינימום. כאשר נעשה שימוש במספר שכבות פלדה כדי להשיג את העובי הנדרש, יש להפריד בין פאות חפיפה של שכבה אחת מהפאות של </w:t>
      </w:r>
      <w:r w:rsidRPr="00C77EB7">
        <w:rPr>
          <w:rFonts w:asciiTheme="minorBidi" w:hAnsiTheme="minorBidi" w:cstheme="minorBidi"/>
          <w:sz w:val="24"/>
          <w:szCs w:val="24"/>
          <w:rtl/>
        </w:rPr>
        <w:lastRenderedPageBreak/>
        <w:t>שכבה שמעליה בלפחות 0.5 מטרים. יש לסדר את הפלטות בשכבה כך שלא תיווצר פאת חיבור בצומת בין 4 פלטות.</w:t>
      </w:r>
    </w:p>
    <w:p w14:paraId="0BC43A8A" w14:textId="77777777" w:rsidR="00D364AA" w:rsidRPr="00C77EB7" w:rsidRDefault="00D364AA" w:rsidP="00D364AA">
      <w:pPr>
        <w:rPr>
          <w:rFonts w:asciiTheme="minorBidi" w:hAnsiTheme="minorBidi" w:cstheme="minorBidi"/>
          <w:sz w:val="24"/>
          <w:szCs w:val="24"/>
          <w:rtl/>
        </w:rPr>
      </w:pPr>
    </w:p>
    <w:p w14:paraId="02067A35" w14:textId="77777777" w:rsidR="00D364AA" w:rsidRPr="00C77EB7" w:rsidRDefault="00D364AA" w:rsidP="002C20C5">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מפרט ביצועי המיגון</w:t>
      </w:r>
    </w:p>
    <w:p w14:paraId="4D8AEDF6" w14:textId="77777777" w:rsidR="00D364AA" w:rsidRPr="00C77EB7" w:rsidRDefault="00D364AA" w:rsidP="002C20C5">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המיגון יבטיח כי רמת השדה המגנטי הכלל כיווני בתנאי זרם טיפוסי שהוא 60% מהערך הנקוב של מערך החשמל, לא יעלה על </w:t>
      </w:r>
      <w:r w:rsidRPr="00C77EB7">
        <w:rPr>
          <w:rFonts w:asciiTheme="minorBidi" w:hAnsiTheme="minorBidi" w:cstheme="minorBidi"/>
          <w:sz w:val="24"/>
          <w:szCs w:val="24"/>
        </w:rPr>
        <w:t>mGauss</w:t>
      </w:r>
      <w:r w:rsidRPr="00C77EB7">
        <w:rPr>
          <w:rFonts w:asciiTheme="minorBidi" w:hAnsiTheme="minorBidi" w:cstheme="minorBidi"/>
          <w:sz w:val="24"/>
          <w:szCs w:val="24"/>
          <w:rtl/>
        </w:rPr>
        <w:t xml:space="preserve"> 4 במרחק 20 ס"מ מהקירות ובגובה 1 מטר מהרצפה בקומה מעל או מתחת.</w:t>
      </w:r>
    </w:p>
    <w:p w14:paraId="65D7E4BD" w14:textId="77777777" w:rsidR="00A93A70" w:rsidRPr="00C77EB7" w:rsidRDefault="00A93A70" w:rsidP="008324AB">
      <w:pPr>
        <w:pStyle w:val="normalline"/>
        <w:numPr>
          <w:ilvl w:val="0"/>
          <w:numId w:val="0"/>
        </w:numPr>
        <w:spacing w:after="0"/>
        <w:ind w:left="1191"/>
        <w:rPr>
          <w:rFonts w:asciiTheme="minorBidi" w:hAnsiTheme="minorBidi" w:cstheme="minorBidi"/>
          <w:sz w:val="24"/>
          <w:szCs w:val="24"/>
          <w:rtl/>
        </w:rPr>
      </w:pPr>
    </w:p>
    <w:p w14:paraId="266F067F" w14:textId="77777777" w:rsidR="002C20C5" w:rsidRPr="00C77EB7" w:rsidRDefault="002C20C5" w:rsidP="0013595C">
      <w:pPr>
        <w:pStyle w:val="10"/>
        <w:rPr>
          <w:rFonts w:asciiTheme="minorBidi" w:hAnsiTheme="minorBidi" w:cstheme="minorBidi"/>
          <w:sz w:val="24"/>
          <w:szCs w:val="24"/>
          <w:rtl/>
        </w:rPr>
      </w:pPr>
      <w:bookmarkStart w:id="20" w:name="_Toc78620856"/>
      <w:r w:rsidRPr="00C77EB7">
        <w:rPr>
          <w:rFonts w:asciiTheme="minorBidi" w:hAnsiTheme="minorBidi" w:cstheme="minorBidi"/>
          <w:sz w:val="24"/>
          <w:szCs w:val="24"/>
          <w:rtl/>
        </w:rPr>
        <w:t>תאורה:</w:t>
      </w:r>
      <w:bookmarkEnd w:id="20"/>
    </w:p>
    <w:p w14:paraId="0C58F5D4" w14:textId="77777777" w:rsidR="002C20C5" w:rsidRPr="00C77EB7" w:rsidRDefault="002C20C5" w:rsidP="002C20C5">
      <w:pPr>
        <w:pStyle w:val="normalline"/>
        <w:rPr>
          <w:rFonts w:asciiTheme="minorBidi" w:hAnsiTheme="minorBidi" w:cstheme="minorBidi"/>
          <w:sz w:val="24"/>
          <w:szCs w:val="24"/>
          <w:rtl/>
        </w:rPr>
      </w:pPr>
      <w:r w:rsidRPr="00C77EB7">
        <w:rPr>
          <w:rFonts w:asciiTheme="minorBidi" w:hAnsiTheme="minorBidi" w:cstheme="minorBidi"/>
          <w:sz w:val="24"/>
          <w:szCs w:val="24"/>
          <w:rtl/>
        </w:rPr>
        <w:t>אישורים ותקנים</w:t>
      </w:r>
    </w:p>
    <w:p w14:paraId="4BDB88A0"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תנאי לאישור גוף תאורה יהיה עמידה בתקנים המפורטים מטה:</w:t>
      </w:r>
    </w:p>
    <w:p w14:paraId="40154E52" w14:textId="77777777" w:rsidR="002C20C5" w:rsidRPr="00C77EB7" w:rsidRDefault="002C20C5" w:rsidP="002C20C5">
      <w:pPr>
        <w:pStyle w:val="normalline"/>
        <w:numPr>
          <w:ilvl w:val="0"/>
          <w:numId w:val="0"/>
        </w:numPr>
        <w:spacing w:after="0"/>
        <w:ind w:left="1758"/>
        <w:rPr>
          <w:rFonts w:asciiTheme="minorBidi" w:hAnsiTheme="minorBidi" w:cstheme="minorBidi"/>
          <w:sz w:val="24"/>
          <w:szCs w:val="24"/>
          <w:rtl/>
        </w:rPr>
      </w:pPr>
      <w:r w:rsidRPr="00C77EB7">
        <w:rPr>
          <w:rFonts w:asciiTheme="minorBidi" w:hAnsiTheme="minorBidi" w:cstheme="minorBidi"/>
          <w:sz w:val="24"/>
          <w:szCs w:val="24"/>
          <w:rtl/>
        </w:rPr>
        <w:t xml:space="preserve">(יש להציג תעודות בדיקה חיוביות ומלאות של מכון התקנים הישראלי או תעודות בדיקה ממעבדות מוסמכות </w:t>
      </w:r>
      <w:r w:rsidRPr="00C77EB7">
        <w:rPr>
          <w:rFonts w:asciiTheme="minorBidi" w:hAnsiTheme="minorBidi" w:cstheme="minorBidi"/>
          <w:sz w:val="24"/>
          <w:szCs w:val="24"/>
        </w:rPr>
        <w:t>ISO17025</w:t>
      </w:r>
      <w:r w:rsidRPr="00C77EB7">
        <w:rPr>
          <w:rFonts w:asciiTheme="minorBidi" w:hAnsiTheme="minorBidi" w:cstheme="minorBidi"/>
          <w:sz w:val="24"/>
          <w:szCs w:val="24"/>
          <w:rtl/>
        </w:rPr>
        <w:t xml:space="preserve"> בארץ הייצור עבור התקנים כמפורט להלן).</w:t>
      </w:r>
    </w:p>
    <w:p w14:paraId="0C6A84B9" w14:textId="77777777" w:rsidR="002C20C5" w:rsidRPr="00C77EB7" w:rsidRDefault="002C20C5"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תקן ישראלי 20 חלק ,2.2 .2.3 תעודת מכון התקנים תאשר את הגוף על כל מרכיביו.</w:t>
      </w:r>
    </w:p>
    <w:p w14:paraId="6D725404" w14:textId="77777777" w:rsidR="002C20C5" w:rsidRPr="00C77EB7" w:rsidRDefault="002C20C5"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תקן ישראלי 961 חלק 12.3 (פליטת הרמוניות בקו הזרם) . </w:t>
      </w:r>
    </w:p>
    <w:p w14:paraId="560E211A" w14:textId="77777777" w:rsidR="002C20C5" w:rsidRPr="00C77EB7" w:rsidRDefault="002C20C5" w:rsidP="00B122E7">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תקן ישראלי 961 חלק 12.5 </w:t>
      </w:r>
      <w:r w:rsidR="00B122E7" w:rsidRPr="00C77EB7">
        <w:rPr>
          <w:rFonts w:asciiTheme="minorBidi" w:hAnsiTheme="minorBidi" w:cstheme="minorBidi"/>
          <w:sz w:val="24"/>
          <w:szCs w:val="24"/>
          <w:rtl/>
        </w:rPr>
        <w:t>(</w:t>
      </w:r>
      <w:r w:rsidRPr="00C77EB7">
        <w:rPr>
          <w:rFonts w:asciiTheme="minorBidi" w:hAnsiTheme="minorBidi" w:cstheme="minorBidi"/>
          <w:sz w:val="24"/>
          <w:szCs w:val="24"/>
          <w:rtl/>
        </w:rPr>
        <w:t>ת</w:t>
      </w:r>
      <w:r w:rsidR="00B122E7" w:rsidRPr="00C77EB7">
        <w:rPr>
          <w:rFonts w:asciiTheme="minorBidi" w:hAnsiTheme="minorBidi" w:cstheme="minorBidi"/>
          <w:sz w:val="24"/>
          <w:szCs w:val="24"/>
          <w:rtl/>
        </w:rPr>
        <w:t>נודות מתח והבהובים בקו האספקה).</w:t>
      </w:r>
    </w:p>
    <w:p w14:paraId="7718C1D3" w14:textId="77777777" w:rsidR="002C20C5" w:rsidRPr="00C77EB7" w:rsidRDefault="002C20C5" w:rsidP="00B57562">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תקן ישראלי 961 חלק 2.1 ו/או </w:t>
      </w:r>
      <w:r w:rsidRPr="00C77EB7">
        <w:rPr>
          <w:rFonts w:asciiTheme="minorBidi" w:hAnsiTheme="minorBidi" w:cstheme="minorBidi"/>
          <w:sz w:val="24"/>
          <w:szCs w:val="24"/>
        </w:rPr>
        <w:t>EN55015</w:t>
      </w:r>
      <w:r w:rsidRPr="00C77EB7">
        <w:rPr>
          <w:rFonts w:asciiTheme="minorBidi" w:hAnsiTheme="minorBidi" w:cstheme="minorBidi"/>
          <w:sz w:val="24"/>
          <w:szCs w:val="24"/>
          <w:rtl/>
        </w:rPr>
        <w:t xml:space="preserve"> (הפרעות משודרות בתדר רדיו מציוד</w:t>
      </w:r>
      <w:r w:rsidR="00B57562"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תאורה).</w:t>
      </w:r>
    </w:p>
    <w:p w14:paraId="0BD0C4A0" w14:textId="77777777" w:rsidR="002C20C5" w:rsidRPr="00C77EB7" w:rsidRDefault="002C20C5" w:rsidP="00B57562">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תקן </w:t>
      </w:r>
      <w:r w:rsidRPr="00C77EB7">
        <w:rPr>
          <w:rFonts w:asciiTheme="minorBidi" w:hAnsiTheme="minorBidi" w:cstheme="minorBidi"/>
          <w:sz w:val="24"/>
          <w:szCs w:val="24"/>
        </w:rPr>
        <w:t>IEC/EN61547</w:t>
      </w:r>
      <w:r w:rsidRPr="00C77EB7">
        <w:rPr>
          <w:rFonts w:asciiTheme="minorBidi" w:hAnsiTheme="minorBidi" w:cstheme="minorBidi"/>
          <w:sz w:val="24"/>
          <w:szCs w:val="24"/>
          <w:rtl/>
        </w:rPr>
        <w:t xml:space="preserve"> </w:t>
      </w:r>
      <w:r w:rsidR="00B57562" w:rsidRPr="00C77EB7">
        <w:rPr>
          <w:rFonts w:asciiTheme="minorBidi" w:hAnsiTheme="minorBidi" w:cstheme="minorBidi"/>
          <w:sz w:val="24"/>
          <w:szCs w:val="24"/>
          <w:rtl/>
        </w:rPr>
        <w:t>(</w:t>
      </w:r>
      <w:r w:rsidRPr="00C77EB7">
        <w:rPr>
          <w:rFonts w:asciiTheme="minorBidi" w:hAnsiTheme="minorBidi" w:cstheme="minorBidi"/>
          <w:sz w:val="24"/>
          <w:szCs w:val="24"/>
          <w:rtl/>
        </w:rPr>
        <w:t>חסינות מפני הפ</w:t>
      </w:r>
      <w:r w:rsidR="00B57562" w:rsidRPr="00C77EB7">
        <w:rPr>
          <w:rFonts w:asciiTheme="minorBidi" w:hAnsiTheme="minorBidi" w:cstheme="minorBidi"/>
          <w:sz w:val="24"/>
          <w:szCs w:val="24"/>
          <w:rtl/>
        </w:rPr>
        <w:t>רעות אלקטרומגנטיות לציוד תאורה).</w:t>
      </w:r>
    </w:p>
    <w:p w14:paraId="6313E319" w14:textId="77777777" w:rsidR="002C20C5" w:rsidRPr="00C77EB7" w:rsidRDefault="002C20C5"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תקן </w:t>
      </w:r>
      <w:r w:rsidRPr="00C77EB7">
        <w:rPr>
          <w:rFonts w:asciiTheme="minorBidi" w:hAnsiTheme="minorBidi" w:cstheme="minorBidi"/>
          <w:sz w:val="24"/>
          <w:szCs w:val="24"/>
        </w:rPr>
        <w:t>IEC60598</w:t>
      </w:r>
      <w:r w:rsidRPr="00C77EB7">
        <w:rPr>
          <w:rFonts w:asciiTheme="minorBidi" w:hAnsiTheme="minorBidi" w:cstheme="minorBidi"/>
          <w:sz w:val="24"/>
          <w:szCs w:val="24"/>
          <w:rtl/>
        </w:rPr>
        <w:t xml:space="preserve"> דרגת ההגנה מפני הלם חשמלי מסוג </w:t>
      </w:r>
      <w:r w:rsidRPr="00C77EB7">
        <w:rPr>
          <w:rFonts w:asciiTheme="minorBidi" w:hAnsiTheme="minorBidi" w:cstheme="minorBidi"/>
          <w:sz w:val="24"/>
          <w:szCs w:val="24"/>
        </w:rPr>
        <w:t>II</w:t>
      </w:r>
      <w:r w:rsidRPr="00C77EB7">
        <w:rPr>
          <w:rFonts w:asciiTheme="minorBidi" w:hAnsiTheme="minorBidi" w:cstheme="minorBidi"/>
          <w:sz w:val="24"/>
          <w:szCs w:val="24"/>
          <w:rtl/>
        </w:rPr>
        <w:t xml:space="preserve"> .</w:t>
      </w:r>
    </w:p>
    <w:p w14:paraId="0CFC2009" w14:textId="77777777" w:rsidR="002C20C5" w:rsidRPr="00C77EB7" w:rsidRDefault="002C20C5"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תחשיב תאורה של המתקן העונה לדרישות המפרט והתכניות, חישובי תאורה  יבוצעו עם מקדם הפחתה .0.7</w:t>
      </w:r>
    </w:p>
    <w:p w14:paraId="3F65A69A"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רכש גופי תאורה יתבצע לאחר אישור גופי התאורה על ידי המפקח.</w:t>
      </w:r>
    </w:p>
    <w:p w14:paraId="39B537AA"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מחירי גופי התאורה בכתב הכמויות כוללים אספקה בלבד כולל ציוד ההדלקה אלקטרוני מלא, מצתים, נורות, קבל כופל הספק וכל הנדרש. ההתקנה שתשולם בנפרד תכלול את כל חומרי העזר כגון מיתלים, מוטות הברגה, חיזוקים, סופיות כבל, כבלים מסתלסלים או כבלים מיוחדים קופסאות הסתעפות וכל הנדרש קומפלט. </w:t>
      </w:r>
    </w:p>
    <w:p w14:paraId="782546CD"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מחיר התקנת גופי התאורה השקועים בתקרות אקוסטיות כולל ביצוע פתחים בתקרה האקוסטית בהתאם למידות של גוף התאורה המוצע ע"י הקבלן וכולל התעלות המותאמות לסוג הגוף. וכן מוטות הברגה לתליית הגוף לתקרת בטון.</w:t>
      </w:r>
    </w:p>
    <w:p w14:paraId="491A22B4"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גוף התאורה יתאים לכל דרישות תקן ישראלי 20 חלק 2.2 ויהיה בעל תו תקן ישראלי או של ארץ המוצא שלו.</w:t>
      </w:r>
    </w:p>
    <w:p w14:paraId="0AB23387" w14:textId="77777777" w:rsidR="00B57562" w:rsidRPr="00C77EB7" w:rsidRDefault="002C20C5" w:rsidP="00B57562">
      <w:pPr>
        <w:pStyle w:val="aff7"/>
        <w:numPr>
          <w:ilvl w:val="2"/>
          <w:numId w:val="1"/>
        </w:numPr>
        <w:rPr>
          <w:rFonts w:asciiTheme="minorBidi" w:eastAsia="Calibri" w:hAnsiTheme="minorBidi" w:cstheme="minorBidi"/>
          <w:sz w:val="24"/>
          <w:szCs w:val="24"/>
          <w:rtl/>
          <w:lang w:eastAsia="en-US"/>
        </w:rPr>
      </w:pPr>
      <w:r w:rsidRPr="00C77EB7">
        <w:rPr>
          <w:rFonts w:asciiTheme="minorBidi" w:hAnsiTheme="minorBidi" w:cstheme="minorBidi"/>
          <w:sz w:val="24"/>
          <w:szCs w:val="24"/>
          <w:rtl/>
        </w:rPr>
        <w:t>גוף התאורה מיועד להתקנה ולהתחברות לזינה באמצעות מערכת הפעלה אלקטרונית ייעודית אינטגרלית. ההתקנה תתבצע בהתאם להוראות ההתקנה המקוריות של היצרן.</w:t>
      </w:r>
      <w:r w:rsidR="00B57562" w:rsidRPr="00C77EB7">
        <w:rPr>
          <w:rFonts w:asciiTheme="minorBidi" w:hAnsiTheme="minorBidi" w:cstheme="minorBidi"/>
          <w:sz w:val="24"/>
          <w:szCs w:val="24"/>
          <w:rtl/>
        </w:rPr>
        <w:t xml:space="preserve"> </w:t>
      </w:r>
      <w:r w:rsidR="00B57562" w:rsidRPr="00C77EB7">
        <w:rPr>
          <w:rFonts w:asciiTheme="minorBidi" w:eastAsia="Calibri" w:hAnsiTheme="minorBidi" w:cstheme="minorBidi"/>
          <w:sz w:val="24"/>
          <w:szCs w:val="24"/>
          <w:rtl/>
          <w:lang w:eastAsia="en-US"/>
        </w:rPr>
        <w:t>מערכת ההפעלה האלקטרונית תאפשר תאורה קבועה ויציבה, ללא תלות בשינויים במתח הרשת .(10%±)</w:t>
      </w:r>
    </w:p>
    <w:p w14:paraId="716F773D" w14:textId="77777777" w:rsidR="002C20C5" w:rsidRPr="00C77EB7" w:rsidRDefault="002C20C5"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אחריות לכל גופי התאורה תינתן על ידי הספק כנציג היצרן ותכלול את כלל האביזר לחמש שנים, כמו כן תינתן אחריות ישירה של יצרן הגוף.</w:t>
      </w:r>
    </w:p>
    <w:p w14:paraId="5C3E5E03" w14:textId="77777777" w:rsidR="002C20C5" w:rsidRDefault="002C20C5" w:rsidP="002C20C5">
      <w:pPr>
        <w:rPr>
          <w:rFonts w:asciiTheme="minorBidi" w:hAnsiTheme="minorBidi" w:cstheme="minorBidi"/>
          <w:b/>
          <w:bCs/>
          <w:sz w:val="24"/>
          <w:szCs w:val="24"/>
          <w:u w:val="single"/>
          <w:rtl/>
        </w:rPr>
      </w:pPr>
    </w:p>
    <w:p w14:paraId="5FA986DC"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מפרט טכני לגופי התאורה:</w:t>
      </w:r>
    </w:p>
    <w:p w14:paraId="05A783BC" w14:textId="77777777" w:rsidR="002C20C5" w:rsidRPr="00C77EB7" w:rsidRDefault="002C20C5" w:rsidP="002C20C5">
      <w:pPr>
        <w:pStyle w:val="normalline"/>
        <w:numPr>
          <w:ilvl w:val="0"/>
          <w:numId w:val="0"/>
        </w:numPr>
        <w:spacing w:after="0"/>
        <w:ind w:left="1191"/>
        <w:rPr>
          <w:rFonts w:asciiTheme="minorBidi" w:hAnsiTheme="minorBidi" w:cstheme="minorBidi"/>
          <w:sz w:val="24"/>
          <w:szCs w:val="24"/>
          <w:rtl/>
        </w:rPr>
      </w:pPr>
      <w:r w:rsidRPr="00C77EB7">
        <w:rPr>
          <w:rFonts w:asciiTheme="minorBidi" w:hAnsiTheme="minorBidi" w:cstheme="minorBidi"/>
          <w:b/>
          <w:bCs/>
          <w:sz w:val="24"/>
          <w:szCs w:val="24"/>
          <w:rtl/>
        </w:rPr>
        <w:t>הערה</w:t>
      </w:r>
      <w:r w:rsidRPr="00C77EB7">
        <w:rPr>
          <w:rFonts w:asciiTheme="minorBidi" w:hAnsiTheme="minorBidi" w:cstheme="minorBidi"/>
          <w:sz w:val="24"/>
          <w:szCs w:val="24"/>
          <w:rtl/>
        </w:rPr>
        <w:t>: בכל מקום שמוזכרת המילה " ספק" הכוונה היא לספק אחד או יותר אשר   יבחרו על ידי הקבלן לצורך אספקת גופי תאורה, כפי שמצוין בכתב הכמויות.</w:t>
      </w:r>
    </w:p>
    <w:p w14:paraId="067586A9" w14:textId="77777777" w:rsidR="002C20C5" w:rsidRPr="00C77EB7" w:rsidRDefault="002C20C5" w:rsidP="002C20C5">
      <w:pPr>
        <w:pStyle w:val="normalline"/>
        <w:numPr>
          <w:ilvl w:val="0"/>
          <w:numId w:val="0"/>
        </w:numPr>
        <w:spacing w:after="0"/>
        <w:ind w:left="1191"/>
        <w:rPr>
          <w:rFonts w:asciiTheme="minorBidi" w:hAnsiTheme="minorBidi" w:cstheme="minorBidi"/>
          <w:sz w:val="24"/>
          <w:szCs w:val="24"/>
          <w:rtl/>
        </w:rPr>
      </w:pPr>
      <w:r w:rsidRPr="00C77EB7">
        <w:rPr>
          <w:rFonts w:asciiTheme="minorBidi" w:hAnsiTheme="minorBidi" w:cstheme="minorBidi"/>
          <w:sz w:val="24"/>
          <w:szCs w:val="24"/>
          <w:rtl/>
        </w:rPr>
        <w:t>כל ספק או יצרן שלא מוזכר או מצוין בכתב הכמויות חייב לעבור אישור  מוקדם של המתכנן והמפקח לפני העסקתו על ידי הקבלן.</w:t>
      </w:r>
    </w:p>
    <w:p w14:paraId="65BBC02F"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מחיר גופי התאורה המוצע ע"י הספק כולל ציוד הדלקה, מצתים, נורות, משנקים, קבל כופל הספק וכל חומרי העזר הדרושים להתקנה מושלמת של הגופים ע"י הקבלן כגון סופיות, מיתלים, תומכים, כבל מסתלסל + בלדחין (לגופים תלויים) וכל האביזרים האוריגינליים הנדרשים להתקנה מושלמת של הגוף לפי הוראות היצרן.</w:t>
      </w:r>
    </w:p>
    <w:p w14:paraId="6EC8AD27"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ציוד ההדלקה יחובר אל גופי התאורה באמצעות שקע/תקע. כמו כן כל הציוד יותקן בקופסא אוריגינלית של היצרן כך שהחלפת קופסת או מגש ציוד תבוצע במהירות ללא צורך בשימוש בכלים.</w:t>
      </w:r>
    </w:p>
    <w:p w14:paraId="23A7A875"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ספק גופי התאורה מטעם הקבלן ידריך את קבלן החשמל שבחר בו באופן מפורט לרבות קיום סדנת הדרכה במפעל/משרדים של הספק לגבי אופן התקנת גופי התאורה כולל שימוש באמצעי הדרכה מצורפים לגופים או מסופקים ע"י הספק אוריגינליים של היצרן וזאת על מנת לאפשר התקנה מושלמת של הגופים ללא גרימת נזק לגופי התאורה או לתקרות או ציוד אחר בבנין, וכן על מנת לאפשר תנאי עבודה אופטימליים לגוף התאורה בהתאם להוראות היצרן תוך תפוקה פוטומטרית אופטימלית של הגוף לפי תכנון היצרן.</w:t>
      </w:r>
    </w:p>
    <w:p w14:paraId="71F64A92"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ספק גופי התאורה מטעם הקבלן יצרף להצעתו קטלוגים ו/או </w:t>
      </w:r>
      <w:r w:rsidRPr="00C77EB7">
        <w:rPr>
          <w:rFonts w:asciiTheme="minorBidi" w:hAnsiTheme="minorBidi" w:cstheme="minorBidi"/>
          <w:sz w:val="24"/>
          <w:szCs w:val="24"/>
        </w:rPr>
        <w:t>CD</w:t>
      </w:r>
      <w:r w:rsidRPr="00C77EB7">
        <w:rPr>
          <w:rFonts w:asciiTheme="minorBidi" w:hAnsiTheme="minorBidi" w:cstheme="minorBidi"/>
          <w:sz w:val="24"/>
          <w:szCs w:val="24"/>
          <w:rtl/>
        </w:rPr>
        <w:t xml:space="preserve"> לפי דרישת המתכנן כולל עקומות פוטומטריות ממוחשבות לכל גוף מוצע על ידו. לא תתקבל כל הצעה ללא צירוף מסמכים אלו.</w:t>
      </w:r>
    </w:p>
    <w:p w14:paraId="1097BA7A"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ספק גופי התאורה יבצע חישובי תאורה ממוחשבים ומפורטים כולל הדמיה תלת-מיימדית לכל גוף תאורה בפרויקט לפי דרישת המתכנן והמזמין לרבות חישוב רמות תאורה אנכיות, אופקיות ורמת סינוור. חישובים אלו יבוצעו הן בשלב המשא ומתן עם המזמין ללא כל התחייבות של המזמין לרכישת גופי התאורה והן בשלב אישור הגופים במידה והספק והקבלן יבחרו על ידי המזמין. ביצוע חישובים אלו יהיה על חשבון הספק והקבלן ללא כל תשלום או חיוב מצד המזמין גם אם הספק והקבלן </w:t>
      </w:r>
      <w:r w:rsidRPr="00C77EB7">
        <w:rPr>
          <w:rFonts w:asciiTheme="minorBidi" w:hAnsiTheme="minorBidi" w:cstheme="minorBidi"/>
          <w:sz w:val="24"/>
          <w:szCs w:val="24"/>
          <w:rtl/>
        </w:rPr>
        <w:lastRenderedPageBreak/>
        <w:t xml:space="preserve">לא יבחרו ע"י המזמין לאספקת כל גוף תאורה שהוא. המתכנן יעביר לפי דרישה, לספק גופי התאורה תוכניות ממוחשבות בתוכנת </w:t>
      </w:r>
      <w:r w:rsidRPr="00C77EB7">
        <w:rPr>
          <w:rFonts w:asciiTheme="minorBidi" w:hAnsiTheme="minorBidi" w:cstheme="minorBidi"/>
          <w:sz w:val="24"/>
          <w:szCs w:val="24"/>
        </w:rPr>
        <w:t>AUTOCAD</w:t>
      </w:r>
      <w:r w:rsidRPr="00C77EB7">
        <w:rPr>
          <w:rFonts w:asciiTheme="minorBidi" w:hAnsiTheme="minorBidi" w:cstheme="minorBidi"/>
          <w:sz w:val="24"/>
          <w:szCs w:val="24"/>
          <w:rtl/>
        </w:rPr>
        <w:t xml:space="preserve"> למתקן התאורה בכל חלק של המפעל לצורך ביצוע חישובים אלו.</w:t>
      </w:r>
    </w:p>
    <w:p w14:paraId="27D9A27A"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והספק מטעמו יציעו גופי תאורה שהינם יעילים מבחינה פוטומטרית חוסכי אנרגיה ואמינים לאורך זמן, בעלי רמת סינוור מינימלית. הקבלן יצרף עם הצעתו מקדם יעילות/נצילות לכל גף, וכן רמת הגבלת סינוור לפי דרישת המתכנן והמזמין.</w:t>
      </w:r>
    </w:p>
    <w:p w14:paraId="633AF916"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יש להתייחס למושג "שווה ערך" לגבי גופי התאורה כך שהגוף החליפי יהיה זהה לגוף המצוין בכתב הכמויות הן מבחינת טיב, איכות, פוטומטריה, נתונים חשמליים ונתונים מכניים.</w:t>
      </w:r>
    </w:p>
    <w:p w14:paraId="6872A7DE"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נורות וציוד:</w:t>
      </w:r>
    </w:p>
    <w:p w14:paraId="119ED88D"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גופי התאורה יתבססו בעיקרם על תאורת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 </w:t>
      </w:r>
    </w:p>
    <w:p w14:paraId="15E65817"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צבע הנורות (טמפ' הצבע ב </w:t>
      </w:r>
      <w:r w:rsidRPr="00C77EB7">
        <w:rPr>
          <w:rFonts w:asciiTheme="minorBidi" w:hAnsiTheme="minorBidi" w:cstheme="minorBidi"/>
          <w:sz w:val="24"/>
          <w:szCs w:val="24"/>
        </w:rPr>
        <w:t>K</w:t>
      </w:r>
      <w:r w:rsidRPr="00C77EB7">
        <w:rPr>
          <w:rFonts w:asciiTheme="minorBidi" w:hAnsiTheme="minorBidi" w:cstheme="minorBidi"/>
          <w:sz w:val="24"/>
          <w:szCs w:val="24"/>
          <w:rtl/>
        </w:rPr>
        <w:t>) יבחר לקראת אספקת הגופים ע"י יועץ התאורה, מתכנן  האדריכל והמזמין לאחר ביצוע ניסויי תאורה. צבע הנורות יותאם לפי המטרה  והאזור/פונקציה בבנין.</w:t>
      </w:r>
    </w:p>
    <w:p w14:paraId="40CE2D0B"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רמת הסינוור של גופי התאורה חוץ ופנים תעמוד בדרישות תקן 8995 . גופי תאורת חוץ יהיו מסוג </w:t>
      </w:r>
      <w:r w:rsidRPr="00C77EB7">
        <w:rPr>
          <w:rFonts w:asciiTheme="minorBidi" w:hAnsiTheme="minorBidi" w:cstheme="minorBidi"/>
          <w:sz w:val="24"/>
          <w:szCs w:val="24"/>
        </w:rPr>
        <w:t>CUTTOF</w:t>
      </w:r>
      <w:r w:rsidRPr="00C77EB7">
        <w:rPr>
          <w:rFonts w:asciiTheme="minorBidi" w:hAnsiTheme="minorBidi" w:cstheme="minorBidi"/>
          <w:sz w:val="24"/>
          <w:szCs w:val="24"/>
          <w:rtl/>
        </w:rPr>
        <w:t xml:space="preserve"> עם זווית פיזור של 8.2 מעלות מקסימלית.</w:t>
      </w:r>
    </w:p>
    <w:p w14:paraId="40A2CBCC"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 xml:space="preserve">מפרט טכני מיוחד לג"ת </w:t>
      </w:r>
      <w:r w:rsidRPr="00C77EB7">
        <w:rPr>
          <w:rFonts w:asciiTheme="minorBidi" w:hAnsiTheme="minorBidi" w:cstheme="minorBidi"/>
          <w:b/>
          <w:bCs/>
          <w:sz w:val="24"/>
          <w:szCs w:val="24"/>
        </w:rPr>
        <w:t>LED</w:t>
      </w:r>
    </w:p>
    <w:p w14:paraId="407131EB"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כל גופי התאורה יהיו מתוצרת מאושרת על ידי מכון תקנים בארץ מוצאם ואישור של מכון התקנים הישראלי.</w:t>
      </w:r>
    </w:p>
    <w:p w14:paraId="5194D1EC"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כל אביזרי התאורה יהיו מייצור סידרתי ולא חד פעמי, כולל דף קטלוגי מפורט המתאר את הנדרש במפרט.</w:t>
      </w:r>
    </w:p>
    <w:p w14:paraId="5546247F"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אחריות לכל גופי התאורה תינתן על ידי הספק כנציג היצרן ותכלול את כלל האביזר לחמש שנים, כמו כן יש לבקש אחריות ישירה מהחברה היצרנית.</w:t>
      </w:r>
    </w:p>
    <w:p w14:paraId="7EF30D33"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נצילות של כל גופי התאורה מבחינת תפוקת האור מהאביזר תהיה 100% הווה אומר </w:t>
      </w:r>
      <w:r w:rsidRPr="00C77EB7">
        <w:rPr>
          <w:rFonts w:asciiTheme="minorBidi" w:hAnsiTheme="minorBidi" w:cstheme="minorBidi"/>
          <w:sz w:val="24"/>
          <w:szCs w:val="24"/>
        </w:rPr>
        <w:t>L79</w:t>
      </w:r>
      <w:r w:rsidRPr="00C77EB7">
        <w:rPr>
          <w:rFonts w:asciiTheme="minorBidi" w:hAnsiTheme="minorBidi" w:cstheme="minorBidi"/>
          <w:sz w:val="24"/>
          <w:szCs w:val="24"/>
          <w:rtl/>
        </w:rPr>
        <w:t xml:space="preserve"> , כאשר בדיקת תפוקת האור (</w:t>
      </w:r>
      <w:r w:rsidRPr="00C77EB7">
        <w:rPr>
          <w:rFonts w:asciiTheme="minorBidi" w:hAnsiTheme="minorBidi" w:cstheme="minorBidi"/>
          <w:sz w:val="24"/>
          <w:szCs w:val="24"/>
        </w:rPr>
        <w:t>lM</w:t>
      </w:r>
      <w:r w:rsidRPr="00C77EB7">
        <w:rPr>
          <w:rFonts w:asciiTheme="minorBidi" w:hAnsiTheme="minorBidi" w:cstheme="minorBidi"/>
          <w:sz w:val="24"/>
          <w:szCs w:val="24"/>
          <w:rtl/>
        </w:rPr>
        <w:t>) מתבצעת עם גוף התאורה בשלמותו.</w:t>
      </w:r>
    </w:p>
    <w:p w14:paraId="4D4E6167"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אורך חיים מינימלי של כל גופי התאורה יהיו בתקן </w:t>
      </w:r>
      <w:r w:rsidRPr="00C77EB7">
        <w:rPr>
          <w:rFonts w:asciiTheme="minorBidi" w:hAnsiTheme="minorBidi" w:cstheme="minorBidi"/>
          <w:sz w:val="24"/>
          <w:szCs w:val="24"/>
        </w:rPr>
        <w:t>70L</w:t>
      </w:r>
      <w:r w:rsidRPr="00C77EB7">
        <w:rPr>
          <w:rFonts w:asciiTheme="minorBidi" w:hAnsiTheme="minorBidi" w:cstheme="minorBidi"/>
          <w:sz w:val="24"/>
          <w:szCs w:val="24"/>
          <w:rtl/>
        </w:rPr>
        <w:t xml:space="preserve"> עם 50,000 שעות עבודה המבטיח אריכות לחיי הלד כפונקציה של רמת פיזור החום, כלומר כמות ה אור לא תפחת מ 70% לאחר משך החיים שהגדיר היצרן.</w:t>
      </w:r>
    </w:p>
    <w:p w14:paraId="52FB7A45"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בטיחות קרינה בהתאם לתקנים: 62778, 62471, </w:t>
      </w:r>
      <w:r w:rsidRPr="00C77EB7">
        <w:rPr>
          <w:rFonts w:asciiTheme="minorBidi" w:hAnsiTheme="minorBidi" w:cstheme="minorBidi"/>
          <w:sz w:val="24"/>
          <w:szCs w:val="24"/>
        </w:rPr>
        <w:t>photo biological safety IEC EN</w:t>
      </w:r>
      <w:r w:rsidRPr="00C77EB7">
        <w:rPr>
          <w:rFonts w:asciiTheme="minorBidi" w:hAnsiTheme="minorBidi" w:cstheme="minorBidi"/>
          <w:sz w:val="24"/>
          <w:szCs w:val="24"/>
          <w:rtl/>
        </w:rPr>
        <w:t xml:space="preserve"> : וכן ברמה של קבוצת סיכון עד 3 </w:t>
      </w:r>
      <w:r w:rsidRPr="00C77EB7">
        <w:rPr>
          <w:rFonts w:asciiTheme="minorBidi" w:hAnsiTheme="minorBidi" w:cstheme="minorBidi"/>
          <w:sz w:val="24"/>
          <w:szCs w:val="24"/>
        </w:rPr>
        <w:t>.RG</w:t>
      </w:r>
    </w:p>
    <w:p w14:paraId="148E7858"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רמת מסירות הצבע </w:t>
      </w:r>
      <w:r w:rsidRPr="00C77EB7">
        <w:rPr>
          <w:rFonts w:asciiTheme="minorBidi" w:hAnsiTheme="minorBidi" w:cstheme="minorBidi"/>
          <w:sz w:val="24"/>
          <w:szCs w:val="24"/>
        </w:rPr>
        <w:t>CRI</w:t>
      </w:r>
      <w:r w:rsidRPr="00C77EB7">
        <w:rPr>
          <w:rFonts w:asciiTheme="minorBidi" w:hAnsiTheme="minorBidi" w:cstheme="minorBidi"/>
          <w:sz w:val="24"/>
          <w:szCs w:val="24"/>
          <w:rtl/>
        </w:rPr>
        <w:t xml:space="preserve"> תיהיה במינימום של 80%.</w:t>
      </w:r>
    </w:p>
    <w:p w14:paraId="38AB8230"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Pr>
        <w:t>MACADAM</w:t>
      </w:r>
      <w:r w:rsidRPr="00C77EB7">
        <w:rPr>
          <w:rFonts w:asciiTheme="minorBidi" w:hAnsiTheme="minorBidi" w:cstheme="minorBidi"/>
          <w:sz w:val="24"/>
          <w:szCs w:val="24"/>
          <w:rtl/>
        </w:rPr>
        <w:t xml:space="preserve">: תחום סטיית הגוון המותרת היא מקסימום 2 לפי אליפסות </w:t>
      </w:r>
      <w:r w:rsidRPr="00C77EB7">
        <w:rPr>
          <w:rFonts w:asciiTheme="minorBidi" w:hAnsiTheme="minorBidi" w:cstheme="minorBidi"/>
          <w:sz w:val="24"/>
          <w:szCs w:val="24"/>
        </w:rPr>
        <w:t>macadam</w:t>
      </w:r>
      <w:r w:rsidRPr="00C77EB7">
        <w:rPr>
          <w:rFonts w:asciiTheme="minorBidi" w:hAnsiTheme="minorBidi" w:cstheme="minorBidi"/>
          <w:sz w:val="24"/>
          <w:szCs w:val="24"/>
          <w:rtl/>
        </w:rPr>
        <w:t xml:space="preserve"> עבור תאורת פנים.</w:t>
      </w:r>
    </w:p>
    <w:p w14:paraId="26AE4A73"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אמינות: תקלות נוריות הלד יהיו ברמה של </w:t>
      </w:r>
      <w:r w:rsidRPr="00C77EB7">
        <w:rPr>
          <w:rFonts w:asciiTheme="minorBidi" w:hAnsiTheme="minorBidi" w:cstheme="minorBidi"/>
          <w:sz w:val="24"/>
          <w:szCs w:val="24"/>
        </w:rPr>
        <w:t>F10</w:t>
      </w:r>
      <w:r w:rsidRPr="00C77EB7">
        <w:rPr>
          <w:rFonts w:asciiTheme="minorBidi" w:hAnsiTheme="minorBidi" w:cstheme="minorBidi"/>
          <w:sz w:val="24"/>
          <w:szCs w:val="24"/>
          <w:rtl/>
        </w:rPr>
        <w:t xml:space="preserve"> , כלומר כמות נוריות הלד שמתקלקלות במשך אורך החיים שהוגדר לא תעלה על 10% מהנוריות הקיימות בגוף.</w:t>
      </w:r>
    </w:p>
    <w:p w14:paraId="076ADD8C"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Pr>
        <w:lastRenderedPageBreak/>
        <w:t>ZHAGA</w:t>
      </w:r>
      <w:r w:rsidRPr="00C77EB7">
        <w:rPr>
          <w:rFonts w:asciiTheme="minorBidi" w:hAnsiTheme="minorBidi" w:cstheme="minorBidi"/>
          <w:sz w:val="24"/>
          <w:szCs w:val="24"/>
          <w:rtl/>
        </w:rPr>
        <w:t xml:space="preserve">: כל גופי הלד בפרויקט יהיו רק מייצרנים החברים בארגון </w:t>
      </w:r>
      <w:r w:rsidRPr="00C77EB7">
        <w:rPr>
          <w:rFonts w:asciiTheme="minorBidi" w:hAnsiTheme="minorBidi" w:cstheme="minorBidi"/>
          <w:sz w:val="24"/>
          <w:szCs w:val="24"/>
        </w:rPr>
        <w:t>ZHAGA</w:t>
      </w:r>
      <w:r w:rsidRPr="00C77EB7">
        <w:rPr>
          <w:rFonts w:asciiTheme="minorBidi" w:hAnsiTheme="minorBidi" w:cstheme="minorBidi"/>
          <w:sz w:val="24"/>
          <w:szCs w:val="24"/>
          <w:rtl/>
        </w:rPr>
        <w:t>, הווה אומר גוף תאורה שמאפשר להחליף את רכיב הלד בלבד באם יש צורך ומונע את הצורך להחליף את גוף התאורה בשלמותו.</w:t>
      </w:r>
    </w:p>
    <w:p w14:paraId="29C1E714"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כל הדרייברים יהיו מקוריים ע"פ המלצות יצרן גוף התאורה בעלי תקן ואורך חיים מוצהר של חמש שנים.</w:t>
      </w:r>
    </w:p>
    <w:p w14:paraId="0ECAABFB"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גופי התאורה המוצעים יהיו בעלי קבצי </w:t>
      </w:r>
      <w:r w:rsidRPr="00C77EB7">
        <w:rPr>
          <w:rFonts w:asciiTheme="minorBidi" w:hAnsiTheme="minorBidi" w:cstheme="minorBidi"/>
          <w:sz w:val="24"/>
          <w:szCs w:val="24"/>
        </w:rPr>
        <w:t>IES</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LDT</w:t>
      </w:r>
      <w:r w:rsidRPr="00C77EB7">
        <w:rPr>
          <w:rFonts w:asciiTheme="minorBidi" w:hAnsiTheme="minorBidi" w:cstheme="minorBidi"/>
          <w:sz w:val="24"/>
          <w:szCs w:val="24"/>
          <w:rtl/>
        </w:rPr>
        <w:t xml:space="preserve"> ממעבדה פוטומטרית מוסמכת.</w:t>
      </w:r>
    </w:p>
    <w:p w14:paraId="10347B20" w14:textId="77777777" w:rsidR="002C20C5" w:rsidRPr="00C77EB7" w:rsidRDefault="005F6999"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ג"ת יעמדו ב</w:t>
      </w:r>
      <w:r w:rsidR="002C20C5" w:rsidRPr="00C77EB7">
        <w:rPr>
          <w:rFonts w:asciiTheme="minorBidi" w:hAnsiTheme="minorBidi" w:cstheme="minorBidi"/>
          <w:sz w:val="24"/>
          <w:szCs w:val="24"/>
          <w:rtl/>
        </w:rPr>
        <w:t>תקן ישראלי 61347 חלק 2.13 (דרישות מיוחדות לציוד בקרה (</w:t>
      </w:r>
      <w:r w:rsidR="002C20C5" w:rsidRPr="00C77EB7">
        <w:rPr>
          <w:rFonts w:asciiTheme="minorBidi" w:hAnsiTheme="minorBidi" w:cstheme="minorBidi"/>
          <w:sz w:val="24"/>
          <w:szCs w:val="24"/>
        </w:rPr>
        <w:t>LED</w:t>
      </w:r>
      <w:r w:rsidR="002C20C5" w:rsidRPr="00C77EB7">
        <w:rPr>
          <w:rFonts w:asciiTheme="minorBidi" w:hAnsiTheme="minorBidi" w:cstheme="minorBidi"/>
          <w:sz w:val="24"/>
          <w:szCs w:val="24"/>
          <w:rtl/>
        </w:rPr>
        <w:t xml:space="preserve">) . </w:t>
      </w:r>
    </w:p>
    <w:p w14:paraId="48644448" w14:textId="77777777" w:rsidR="002C20C5" w:rsidRPr="00C77EB7" w:rsidRDefault="005F6999"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ג"ת יעמדו ב</w:t>
      </w:r>
      <w:r w:rsidR="002C20C5" w:rsidRPr="00C77EB7">
        <w:rPr>
          <w:rFonts w:asciiTheme="minorBidi" w:hAnsiTheme="minorBidi" w:cstheme="minorBidi"/>
          <w:sz w:val="24"/>
          <w:szCs w:val="24"/>
          <w:rtl/>
        </w:rPr>
        <w:t xml:space="preserve">תקן </w:t>
      </w:r>
      <w:r w:rsidR="002C20C5" w:rsidRPr="00C77EB7">
        <w:rPr>
          <w:rFonts w:asciiTheme="minorBidi" w:hAnsiTheme="minorBidi" w:cstheme="minorBidi"/>
          <w:sz w:val="24"/>
          <w:szCs w:val="24"/>
        </w:rPr>
        <w:t>IEC62031</w:t>
      </w:r>
      <w:r w:rsidR="002C20C5" w:rsidRPr="00C77EB7">
        <w:rPr>
          <w:rFonts w:asciiTheme="minorBidi" w:hAnsiTheme="minorBidi" w:cstheme="minorBidi"/>
          <w:sz w:val="24"/>
          <w:szCs w:val="24"/>
          <w:rtl/>
        </w:rPr>
        <w:t xml:space="preserve"> (דרישות בטיחות מנורות </w:t>
      </w:r>
      <w:r w:rsidR="002C20C5" w:rsidRPr="00C77EB7">
        <w:rPr>
          <w:rFonts w:asciiTheme="minorBidi" w:hAnsiTheme="minorBidi" w:cstheme="minorBidi"/>
          <w:sz w:val="24"/>
          <w:szCs w:val="24"/>
        </w:rPr>
        <w:t>LED</w:t>
      </w:r>
      <w:r w:rsidR="002C20C5" w:rsidRPr="00C77EB7">
        <w:rPr>
          <w:rFonts w:asciiTheme="minorBidi" w:hAnsiTheme="minorBidi" w:cstheme="minorBidi"/>
          <w:sz w:val="24"/>
          <w:szCs w:val="24"/>
          <w:rtl/>
        </w:rPr>
        <w:t xml:space="preserve">) . </w:t>
      </w:r>
    </w:p>
    <w:p w14:paraId="499C46D6"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הנצילות האורית ההתחלתית של נוריות ה-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בגופי התאורה בפרויקט לא תפחת מ- 130 לומן לוואט . </w:t>
      </w:r>
    </w:p>
    <w:p w14:paraId="0B5660ED"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מקורות האור מסוג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יהיו מתוצרת אחד מאלה: </w:t>
      </w:r>
      <w:r w:rsidRPr="00C77EB7">
        <w:rPr>
          <w:rFonts w:asciiTheme="minorBidi" w:hAnsiTheme="minorBidi" w:cstheme="minorBidi"/>
          <w:sz w:val="24"/>
          <w:szCs w:val="24"/>
        </w:rPr>
        <w:t>KUMIED</w:t>
      </w:r>
      <w:r w:rsidRPr="00C77EB7">
        <w:rPr>
          <w:rFonts w:asciiTheme="minorBidi" w:hAnsiTheme="minorBidi" w:cstheme="minorBidi"/>
          <w:sz w:val="24"/>
          <w:szCs w:val="24"/>
          <w:rtl/>
        </w:rPr>
        <w:t xml:space="preserve"> , </w:t>
      </w:r>
      <w:r w:rsidRPr="00C77EB7">
        <w:rPr>
          <w:rFonts w:asciiTheme="minorBidi" w:hAnsiTheme="minorBidi" w:cstheme="minorBidi"/>
          <w:sz w:val="24"/>
          <w:szCs w:val="24"/>
        </w:rPr>
        <w:t>CREE NICHIA</w:t>
      </w:r>
      <w:r w:rsidRPr="00C77EB7">
        <w:rPr>
          <w:rFonts w:asciiTheme="minorBidi" w:hAnsiTheme="minorBidi" w:cstheme="minorBidi"/>
          <w:sz w:val="24"/>
          <w:szCs w:val="24"/>
          <w:rtl/>
        </w:rPr>
        <w:t xml:space="preserve"> , </w:t>
      </w:r>
      <w:r w:rsidRPr="00C77EB7">
        <w:rPr>
          <w:rFonts w:asciiTheme="minorBidi" w:hAnsiTheme="minorBidi" w:cstheme="minorBidi"/>
          <w:sz w:val="24"/>
          <w:szCs w:val="24"/>
        </w:rPr>
        <w:t>PHILIPS LUMILEDS</w:t>
      </w:r>
      <w:r w:rsidRPr="00C77EB7">
        <w:rPr>
          <w:rFonts w:asciiTheme="minorBidi" w:hAnsiTheme="minorBidi" w:cstheme="minorBidi"/>
          <w:sz w:val="24"/>
          <w:szCs w:val="24"/>
          <w:rtl/>
        </w:rPr>
        <w:t xml:space="preserve"> . כל הנורות בעלות גוון זהה . </w:t>
      </w:r>
    </w:p>
    <w:p w14:paraId="0BD12E21" w14:textId="77777777" w:rsidR="002C20C5" w:rsidRDefault="004D42C4" w:rsidP="004D42C4">
      <w:pPr>
        <w:pStyle w:val="normalline"/>
        <w:numPr>
          <w:ilvl w:val="2"/>
          <w:numId w:val="1"/>
        </w:numPr>
        <w:spacing w:after="0"/>
        <w:rPr>
          <w:rFonts w:asciiTheme="minorBidi" w:hAnsiTheme="minorBidi" w:cstheme="minorBidi"/>
          <w:sz w:val="24"/>
          <w:szCs w:val="24"/>
        </w:rPr>
      </w:pPr>
      <w:r>
        <w:rPr>
          <w:rFonts w:asciiTheme="minorBidi" w:hAnsiTheme="minorBidi" w:cstheme="minorBidi"/>
          <w:sz w:val="24"/>
          <w:szCs w:val="24"/>
          <w:rtl/>
        </w:rPr>
        <w:t>טמפרטורת גוון הצבע</w:t>
      </w:r>
      <w:r w:rsidR="002C20C5" w:rsidRPr="00C77EB7">
        <w:rPr>
          <w:rFonts w:asciiTheme="minorBidi" w:hAnsiTheme="minorBidi" w:cstheme="minorBidi"/>
          <w:sz w:val="24"/>
          <w:szCs w:val="24"/>
          <w:rtl/>
        </w:rPr>
        <w:t xml:space="preserve"> </w:t>
      </w:r>
      <w:r w:rsidR="00563E96" w:rsidRPr="00C77EB7">
        <w:rPr>
          <w:rFonts w:asciiTheme="minorBidi" w:hAnsiTheme="minorBidi" w:cstheme="minorBidi"/>
          <w:sz w:val="24"/>
          <w:szCs w:val="24"/>
        </w:rPr>
        <w:t>4</w:t>
      </w:r>
      <w:r w:rsidR="002C20C5" w:rsidRPr="00C77EB7">
        <w:rPr>
          <w:rFonts w:asciiTheme="minorBidi" w:hAnsiTheme="minorBidi" w:cstheme="minorBidi"/>
          <w:sz w:val="24"/>
          <w:szCs w:val="24"/>
        </w:rPr>
        <w:t>000K</w:t>
      </w:r>
      <w:r w:rsidR="002C20C5" w:rsidRPr="00C77EB7">
        <w:rPr>
          <w:rFonts w:asciiTheme="minorBidi" w:hAnsiTheme="minorBidi" w:cstheme="minorBidi"/>
          <w:sz w:val="24"/>
          <w:szCs w:val="24"/>
          <w:rtl/>
        </w:rPr>
        <w:t xml:space="preserve"> , עצמת התאורה בגוון מעל </w:t>
      </w:r>
      <w:r w:rsidR="002C20C5" w:rsidRPr="00C77EB7">
        <w:rPr>
          <w:rFonts w:asciiTheme="minorBidi" w:hAnsiTheme="minorBidi" w:cstheme="minorBidi"/>
          <w:sz w:val="24"/>
          <w:szCs w:val="24"/>
        </w:rPr>
        <w:t>6000K</w:t>
      </w:r>
      <w:r w:rsidR="002C20C5" w:rsidRPr="00C77EB7">
        <w:rPr>
          <w:rFonts w:asciiTheme="minorBidi" w:hAnsiTheme="minorBidi" w:cstheme="minorBidi"/>
          <w:sz w:val="24"/>
          <w:szCs w:val="24"/>
          <w:rtl/>
        </w:rPr>
        <w:t xml:space="preserve"> לא תעלה על 45% עצמת התאורה ב- </w:t>
      </w:r>
      <w:r w:rsidR="002C20C5" w:rsidRPr="00C77EB7">
        <w:rPr>
          <w:rFonts w:asciiTheme="minorBidi" w:hAnsiTheme="minorBidi" w:cstheme="minorBidi"/>
          <w:sz w:val="24"/>
          <w:szCs w:val="24"/>
        </w:rPr>
        <w:t>4000K</w:t>
      </w:r>
      <w:r w:rsidR="002C20C5" w:rsidRPr="00C77EB7">
        <w:rPr>
          <w:rFonts w:asciiTheme="minorBidi" w:hAnsiTheme="minorBidi" w:cstheme="minorBidi"/>
          <w:sz w:val="24"/>
          <w:szCs w:val="24"/>
          <w:rtl/>
        </w:rPr>
        <w:t xml:space="preserve"> . (ערכי שיא – פיק) . </w:t>
      </w:r>
    </w:p>
    <w:p w14:paraId="72E36D25" w14:textId="77777777" w:rsidR="00593D81" w:rsidRPr="00C77EB7" w:rsidRDefault="00593D81" w:rsidP="004D42C4">
      <w:pPr>
        <w:pStyle w:val="normalline"/>
        <w:numPr>
          <w:ilvl w:val="2"/>
          <w:numId w:val="1"/>
        </w:numPr>
        <w:spacing w:after="0"/>
        <w:rPr>
          <w:rFonts w:asciiTheme="minorBidi" w:hAnsiTheme="minorBidi" w:cstheme="minorBidi"/>
          <w:sz w:val="24"/>
          <w:szCs w:val="24"/>
        </w:rPr>
      </w:pPr>
      <w:r>
        <w:rPr>
          <w:rFonts w:asciiTheme="minorBidi" w:hAnsiTheme="minorBidi" w:cstheme="minorBidi" w:hint="cs"/>
          <w:sz w:val="24"/>
          <w:szCs w:val="24"/>
          <w:rtl/>
        </w:rPr>
        <w:t xml:space="preserve">דרייברים להפעלת ג"ת יהיה אחת החברות הבאות: </w:t>
      </w:r>
      <w:r>
        <w:rPr>
          <w:rFonts w:asciiTheme="minorBidi" w:hAnsiTheme="minorBidi" w:cstheme="minorBidi" w:hint="cs"/>
          <w:sz w:val="24"/>
          <w:szCs w:val="24"/>
        </w:rPr>
        <w:t>PHILIPS</w:t>
      </w:r>
      <w:r>
        <w:rPr>
          <w:rFonts w:asciiTheme="minorBidi" w:hAnsiTheme="minorBidi" w:cstheme="minorBidi" w:hint="cs"/>
          <w:sz w:val="24"/>
          <w:szCs w:val="24"/>
          <w:rtl/>
        </w:rPr>
        <w:t xml:space="preserve">, </w:t>
      </w:r>
      <w:r>
        <w:rPr>
          <w:rFonts w:asciiTheme="minorBidi" w:hAnsiTheme="minorBidi" w:cstheme="minorBidi" w:hint="cs"/>
          <w:sz w:val="24"/>
          <w:szCs w:val="24"/>
        </w:rPr>
        <w:t>LIFUD</w:t>
      </w:r>
      <w:r>
        <w:rPr>
          <w:rFonts w:asciiTheme="minorBidi" w:hAnsiTheme="minorBidi" w:cstheme="minorBidi" w:hint="cs"/>
          <w:sz w:val="24"/>
          <w:szCs w:val="24"/>
          <w:rtl/>
        </w:rPr>
        <w:t xml:space="preserve">, או ש"ע מאושר . </w:t>
      </w:r>
    </w:p>
    <w:p w14:paraId="19DF1762" w14:textId="77777777" w:rsidR="002C20C5" w:rsidRPr="00C77EB7" w:rsidRDefault="002C20C5" w:rsidP="002C20C5">
      <w:pPr>
        <w:pStyle w:val="normalline"/>
        <w:numPr>
          <w:ilvl w:val="0"/>
          <w:numId w:val="0"/>
        </w:numPr>
        <w:spacing w:after="0"/>
        <w:ind w:left="1758"/>
        <w:rPr>
          <w:rFonts w:asciiTheme="minorBidi" w:hAnsiTheme="minorBidi" w:cstheme="minorBidi"/>
          <w:sz w:val="24"/>
          <w:szCs w:val="24"/>
          <w:rtl/>
        </w:rPr>
      </w:pPr>
    </w:p>
    <w:p w14:paraId="1E90D6A8"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ניסוי תאורה:</w:t>
      </w:r>
    </w:p>
    <w:p w14:paraId="3587AC85"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ספק גופי התאורה מטעם הקבלן אחד או יותר יבצעו ניסוי תאורה לגופים  המתוכננים בבנין לפי הדגמים המוצעים על ידו וכן לפי הדגמים המצויינים  בכתב הכמויות וזאת לפי דרישת המתכנן והמזמין.</w:t>
      </w:r>
    </w:p>
    <w:p w14:paraId="30F23AB7"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לצורך כך יוקצה ע"י המזמין לכל ספק שטח בבנין לצורך התקנת הגופים  המוצעים על ידו. מספר הגופים מכל דגם שהספק מחייב להתקין יהיו לפי  החלטת המתכנן אך לא יפחתו מ 4 גופים לכל דגם.</w:t>
      </w:r>
    </w:p>
    <w:p w14:paraId="57C3547F"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מודגש זאת כי בכל אישור גופי התאורה מכל סוג ובכל ניסוי תאורה על הקבלן להמציא ולהציג את הגופים המקוריים המצויינים בכתב הכמויות לפי  הדגמים המפורטים וזאת בנוסף לדגמים שווה ערך במידה וברצונו להציע  כאלה. לא יבדק כל גוף שווה ערך במידה והגוף המקורי המפורט בכתב  הכמויות לא יוצג או יותקן לניסוי במקביל לגוף השווה ערך המוצע על ידי  הקבלן. </w:t>
      </w:r>
    </w:p>
    <w:p w14:paraId="7B8D7A0E"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ספק גופי התאורה יספק את הדוגמאות לקבלן החשמל אשר יתקין את הדוגמאות בהתאם להוראות ספק גופי התאורה ויחבר אותם לחשמל. בגמר  ניסוי התאורה יפורקו הגופים וימסרו לספק. מודגש בזאת כי עלות הגופים , הנורות הובלת הגופים אל הבנין וחזרה  למחסן הספק וכן כל נזק שיגרם לגופים אלו הינו באחריות ספק גופי  התאורה בלבד והקבלן. המזמין אינו מחויב ברכישת הדוגמאות או בכיסוי  כל נזק שיגרם להם בזמן הניסוי או בכיסוי כל עלות נוספת שתיגרם לספק  הגופים לרבות עלות שעות העבודה של נציגיו. </w:t>
      </w:r>
    </w:p>
    <w:p w14:paraId="7D9056D4" w14:textId="77777777" w:rsidR="002C20C5" w:rsidRDefault="002C20C5"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בניסוי גופי התאורה תבוצע בדיקה רמות התאורה המתקבלות מהגופים  השונים, רמות הסינוור, איכות התאורה, איכות הגופים והמראה האסטטי  של הגופים.</w:t>
      </w:r>
    </w:p>
    <w:p w14:paraId="25600B03" w14:textId="77777777" w:rsidR="005E0268" w:rsidRPr="00C77EB7" w:rsidRDefault="005E0268" w:rsidP="005E0268">
      <w:pPr>
        <w:pStyle w:val="normalline"/>
        <w:numPr>
          <w:ilvl w:val="0"/>
          <w:numId w:val="0"/>
        </w:numPr>
        <w:spacing w:after="0"/>
        <w:ind w:left="1758"/>
        <w:rPr>
          <w:rFonts w:asciiTheme="minorBidi" w:hAnsiTheme="minorBidi" w:cstheme="minorBidi"/>
          <w:sz w:val="24"/>
          <w:szCs w:val="24"/>
          <w:rtl/>
        </w:rPr>
      </w:pPr>
    </w:p>
    <w:p w14:paraId="70933FA3"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בחירת גופים:</w:t>
      </w:r>
    </w:p>
    <w:p w14:paraId="5BFD5057" w14:textId="77777777" w:rsidR="002C20C5" w:rsidRPr="00C77EB7" w:rsidRDefault="002C20C5"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בבחירת גופי התאורה ע"י המזמין יבוצע שקלול של איכות הגופים, תוצאות  ניסוי התאורה, המחיר המוצע ע"י הספק לגוף, זמן האספקה של הגופים,  וכן זהות ונתונים ספק גופי התאורה והיצרן המוצעים מבחינה : פיננסית,  אחריות, גודל ויכולת מתן שירות על ידו לאורך זמן. </w:t>
      </w:r>
    </w:p>
    <w:p w14:paraId="20000AD3" w14:textId="77777777" w:rsidR="002C20C5" w:rsidRPr="00C77EB7" w:rsidRDefault="002C20C5" w:rsidP="006C5794">
      <w:pPr>
        <w:pStyle w:val="normalline"/>
        <w:numPr>
          <w:ilvl w:val="0"/>
          <w:numId w:val="0"/>
        </w:numPr>
        <w:spacing w:after="0"/>
        <w:ind w:left="1758"/>
        <w:rPr>
          <w:rFonts w:asciiTheme="minorBidi" w:hAnsiTheme="minorBidi" w:cstheme="minorBidi"/>
          <w:sz w:val="24"/>
          <w:szCs w:val="24"/>
          <w:rtl/>
        </w:rPr>
      </w:pPr>
      <w:r w:rsidRPr="00C77EB7">
        <w:rPr>
          <w:rFonts w:asciiTheme="minorBidi" w:hAnsiTheme="minorBidi" w:cstheme="minorBidi"/>
          <w:sz w:val="24"/>
          <w:szCs w:val="24"/>
          <w:rtl/>
        </w:rPr>
        <w:t>השיקולים הנ"ל הינם בלעדיים ופנימיים והמזמין אינו מחויב להציגם מפני ספקי גופי התאורה או קבלן החשמל או הקבלן הראשי.</w:t>
      </w:r>
    </w:p>
    <w:p w14:paraId="3CAC05BD" w14:textId="77777777" w:rsidR="002C20C5" w:rsidRPr="00C77EB7" w:rsidRDefault="002C20C5" w:rsidP="006C5794">
      <w:pPr>
        <w:pStyle w:val="normalline"/>
        <w:numPr>
          <w:ilvl w:val="0"/>
          <w:numId w:val="0"/>
        </w:numPr>
        <w:spacing w:after="0"/>
        <w:ind w:left="1758"/>
        <w:rPr>
          <w:rFonts w:asciiTheme="minorBidi" w:hAnsiTheme="minorBidi" w:cstheme="minorBidi"/>
          <w:sz w:val="24"/>
          <w:szCs w:val="24"/>
          <w:rtl/>
        </w:rPr>
      </w:pPr>
      <w:r w:rsidRPr="00C77EB7">
        <w:rPr>
          <w:rFonts w:asciiTheme="minorBidi" w:hAnsiTheme="minorBidi" w:cstheme="minorBidi"/>
          <w:sz w:val="24"/>
          <w:szCs w:val="24"/>
          <w:rtl/>
        </w:rPr>
        <w:t>מודגש בזאת כי המזמין רשאי לפסול כל גוף מוצע שווה ערך ללא כל מתן  הסבר לקבלן והקבלן חייב לספק את הגופים המפורטים בכתב הכמויות או  לפי בחירת האדריכל ללא כל הסתייגות.</w:t>
      </w:r>
    </w:p>
    <w:p w14:paraId="2E64E945"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מודגש בזאת כי המזמין רשאי לבחור בספק אחד או במספר ספקים לאספקת גופי התאורה בהתאם לדגמים שיבחרו על ידו ובהתאם לשיקולים  שפורטו לפני כן, וזאת ללא כל שינוי במחירים המוסכמים. </w:t>
      </w:r>
    </w:p>
    <w:p w14:paraId="7055CC16" w14:textId="77777777" w:rsidR="00A46D29" w:rsidRDefault="00A46D29" w:rsidP="00A46D29">
      <w:pPr>
        <w:pStyle w:val="normalline"/>
        <w:numPr>
          <w:ilvl w:val="0"/>
          <w:numId w:val="0"/>
        </w:numPr>
        <w:spacing w:after="0"/>
        <w:ind w:left="1191"/>
        <w:rPr>
          <w:rFonts w:asciiTheme="minorBidi" w:hAnsiTheme="minorBidi" w:cstheme="minorBidi"/>
          <w:b/>
          <w:bCs/>
          <w:sz w:val="24"/>
          <w:szCs w:val="24"/>
          <w:rtl/>
        </w:rPr>
      </w:pPr>
    </w:p>
    <w:p w14:paraId="268367E6"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התקנת גופי תאורה:</w:t>
      </w:r>
    </w:p>
    <w:p w14:paraId="1A35986E"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התקנת גופי התאורה כוללת קבלתם ממחסן הספק, הובלתם לאתר הוצאתם מהאריזה, בדיקתם לפני ההתקנה, החזרתם למחסן הספק באריזתם המקורית במידה וקיים בהם ליקוי . התקנת גופי התאורה כוללת קידוחים, ברגים, דיבלים, חיזוקים, כניסות כבלים, פתילים וחיבורים חשמליים.</w:t>
      </w:r>
    </w:p>
    <w:p w14:paraId="15257E71"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גופי תאורה מעל תקרה מונמכת, יחוזקו לתקרה יציבה ע"י מוטות הברגה.</w:t>
      </w:r>
    </w:p>
    <w:p w14:paraId="5A707DA8"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גופי תאורה להתקנה על תעלות פח או פרופיל </w:t>
      </w:r>
      <w:r w:rsidRPr="00C77EB7">
        <w:rPr>
          <w:rFonts w:asciiTheme="minorBidi" w:hAnsiTheme="minorBidi" w:cstheme="minorBidi"/>
          <w:sz w:val="24"/>
          <w:szCs w:val="24"/>
        </w:rPr>
        <w:t>U</w:t>
      </w:r>
      <w:r w:rsidRPr="00C77EB7">
        <w:rPr>
          <w:rFonts w:asciiTheme="minorBidi" w:hAnsiTheme="minorBidi" w:cstheme="minorBidi"/>
          <w:sz w:val="24"/>
          <w:szCs w:val="24"/>
          <w:rtl/>
        </w:rPr>
        <w:t xml:space="preserve"> יחוזקו לתעלה באמצעות ברגים, אומים ודיסקיות לתעלה, 4 ברגים לפחות לכל גוף.</w:t>
      </w:r>
    </w:p>
    <w:p w14:paraId="2891703F"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גופי תאורה תלויים יחוזקו לתקרת בטון ע"י ווי תלייה וכבלי פלדה אוריגינליים ויחוברו לחשמל באמצעות שקע תקע. מחיר</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הכבל והתקע כלול במחיר ההתקנה. </w:t>
      </w:r>
    </w:p>
    <w:p w14:paraId="6E8BEF09"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חיבור כבלי ההזנה לגופי תאורה יבוצע עם כניסת כבל אוריגינלית לגוף (אינטגרון), כאשר קטע הכבל מקופסאות הסתעפות עד לגוף תאורה יושחל בתוך צינור שרשורי,שדרה קשה (משוריין).</w:t>
      </w:r>
    </w:p>
    <w:p w14:paraId="095E176C" w14:textId="77777777" w:rsidR="002C20C5" w:rsidRPr="00C77EB7" w:rsidRDefault="002C20C5" w:rsidP="006C5794">
      <w:pPr>
        <w:pStyle w:val="normalline"/>
        <w:numPr>
          <w:ilvl w:val="0"/>
          <w:numId w:val="0"/>
        </w:numPr>
        <w:spacing w:after="0"/>
        <w:ind w:left="1191"/>
        <w:rPr>
          <w:rFonts w:asciiTheme="minorBidi" w:hAnsiTheme="minorBidi" w:cstheme="minorBidi"/>
          <w:sz w:val="24"/>
          <w:szCs w:val="24"/>
          <w:rtl/>
        </w:rPr>
      </w:pPr>
    </w:p>
    <w:p w14:paraId="79B5341E" w14:textId="77777777" w:rsidR="002C20C5" w:rsidRPr="00C77EB7" w:rsidRDefault="002C20C5" w:rsidP="002C20C5">
      <w:pPr>
        <w:pStyle w:val="normalline"/>
        <w:spacing w:after="0"/>
        <w:rPr>
          <w:rFonts w:asciiTheme="minorBidi" w:hAnsiTheme="minorBidi" w:cstheme="minorBidi"/>
          <w:sz w:val="24"/>
          <w:szCs w:val="24"/>
          <w:u w:val="thick"/>
          <w:rtl/>
        </w:rPr>
      </w:pPr>
      <w:r w:rsidRPr="00C77EB7">
        <w:rPr>
          <w:rFonts w:asciiTheme="minorBidi" w:hAnsiTheme="minorBidi" w:cstheme="minorBidi"/>
          <w:sz w:val="24"/>
          <w:szCs w:val="24"/>
          <w:u w:val="thick"/>
          <w:rtl/>
        </w:rPr>
        <w:t>דרישות נוספות לגופי תאורת חוץ</w:t>
      </w:r>
    </w:p>
    <w:p w14:paraId="379D5158" w14:textId="77777777" w:rsidR="002C20C5" w:rsidRPr="00C77EB7" w:rsidRDefault="00451E77" w:rsidP="00451E7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הגנה מפני ה</w:t>
      </w:r>
      <w:r w:rsidR="002C20C5" w:rsidRPr="00C77EB7">
        <w:rPr>
          <w:rFonts w:asciiTheme="minorBidi" w:hAnsiTheme="minorBidi" w:cstheme="minorBidi"/>
          <w:sz w:val="24"/>
          <w:szCs w:val="24"/>
          <w:rtl/>
        </w:rPr>
        <w:t>לם</w:t>
      </w:r>
      <w:r w:rsidRPr="00C77EB7">
        <w:rPr>
          <w:rFonts w:asciiTheme="minorBidi" w:hAnsiTheme="minorBidi" w:cstheme="minorBidi"/>
          <w:sz w:val="24"/>
          <w:szCs w:val="24"/>
          <w:rtl/>
        </w:rPr>
        <w:t xml:space="preserve"> מיכני</w:t>
      </w:r>
      <w:r w:rsidR="002C20C5" w:rsidRPr="00C77EB7">
        <w:rPr>
          <w:rFonts w:asciiTheme="minorBidi" w:hAnsiTheme="minorBidi" w:cstheme="minorBidi"/>
          <w:sz w:val="24"/>
          <w:szCs w:val="24"/>
          <w:rtl/>
        </w:rPr>
        <w:t xml:space="preserve"> מינימום .</w:t>
      </w:r>
      <w:r w:rsidR="002C20C5" w:rsidRPr="00C77EB7">
        <w:rPr>
          <w:rFonts w:asciiTheme="minorBidi" w:hAnsiTheme="minorBidi" w:cstheme="minorBidi"/>
          <w:sz w:val="24"/>
          <w:szCs w:val="24"/>
        </w:rPr>
        <w:t>IK-08</w:t>
      </w:r>
    </w:p>
    <w:p w14:paraId="29466CEB"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גוף התאורה יהיה בעל מבנה מתכתי, בידוד כפול, עמיד בקרינת .</w:t>
      </w:r>
      <w:r w:rsidRPr="00C77EB7">
        <w:rPr>
          <w:rFonts w:asciiTheme="minorBidi" w:hAnsiTheme="minorBidi" w:cstheme="minorBidi"/>
          <w:sz w:val="24"/>
          <w:szCs w:val="24"/>
        </w:rPr>
        <w:t>UV</w:t>
      </w:r>
    </w:p>
    <w:p w14:paraId="0DCD45F2" w14:textId="77777777" w:rsidR="002C20C5" w:rsidRPr="00C77EB7" w:rsidRDefault="002C20C5" w:rsidP="00451E77">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המשנק/דרייבר יצוייד בהתקן הגנה מפני נחשולי מתח, דו קוטבי ברמת סיווג</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 </w:t>
      </w:r>
      <w:r w:rsidR="00451E77" w:rsidRPr="00C77EB7">
        <w:rPr>
          <w:rFonts w:asciiTheme="minorBidi" w:hAnsiTheme="minorBidi" w:cstheme="minorBidi"/>
          <w:sz w:val="24"/>
          <w:szCs w:val="24"/>
          <w:lang w:bidi="ar-SA"/>
        </w:rPr>
        <w:t>10kA/10kV</w:t>
      </w:r>
      <w:r w:rsidRPr="00C77EB7">
        <w:rPr>
          <w:rFonts w:asciiTheme="minorBidi" w:hAnsiTheme="minorBidi" w:cstheme="minorBidi"/>
          <w:sz w:val="24"/>
          <w:szCs w:val="24"/>
          <w:rtl/>
        </w:rPr>
        <w:t>.</w:t>
      </w:r>
    </w:p>
    <w:p w14:paraId="17010ED6"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הקבלן יספק עקומות פוטומטריות של גוף התאורה ותחשיב תאורה ערוך בתכנה בהתאם לתקן 140-2000 </w:t>
      </w:r>
      <w:r w:rsidRPr="00C77EB7">
        <w:rPr>
          <w:rFonts w:asciiTheme="minorBidi" w:hAnsiTheme="minorBidi" w:cstheme="minorBidi"/>
          <w:sz w:val="24"/>
          <w:szCs w:val="24"/>
        </w:rPr>
        <w:t>CIE</w:t>
      </w:r>
      <w:r w:rsidRPr="00C77EB7">
        <w:rPr>
          <w:rFonts w:asciiTheme="minorBidi" w:hAnsiTheme="minorBidi" w:cstheme="minorBidi"/>
          <w:sz w:val="24"/>
          <w:szCs w:val="24"/>
          <w:rtl/>
        </w:rPr>
        <w:t xml:space="preserve"> העומד בכל דרישות המפרט והתקן הישראלי 13201</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 בהתאם לסוג הדרך.</w:t>
      </w:r>
    </w:p>
    <w:p w14:paraId="1EA2EAE1" w14:textId="77777777" w:rsidR="002C20C5" w:rsidRPr="00C77EB7" w:rsidRDefault="001A6F4B" w:rsidP="001A6F4B">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w:t>
      </w:r>
      <w:r w:rsidR="002C20C5" w:rsidRPr="00C77EB7">
        <w:rPr>
          <w:rFonts w:asciiTheme="minorBidi" w:hAnsiTheme="minorBidi" w:cstheme="minorBidi"/>
          <w:sz w:val="24"/>
          <w:szCs w:val="24"/>
          <w:rtl/>
        </w:rPr>
        <w:t xml:space="preserve">תא האופטי לרבות הדרייבר אטומים ברמת </w:t>
      </w:r>
      <w:r w:rsidR="002C20C5" w:rsidRPr="00C77EB7">
        <w:rPr>
          <w:rFonts w:asciiTheme="minorBidi" w:hAnsiTheme="minorBidi" w:cstheme="minorBidi"/>
          <w:sz w:val="24"/>
          <w:szCs w:val="24"/>
        </w:rPr>
        <w:t>IP65</w:t>
      </w:r>
      <w:r w:rsidRPr="00C77EB7">
        <w:rPr>
          <w:rFonts w:asciiTheme="minorBidi" w:hAnsiTheme="minorBidi" w:cstheme="minorBidi"/>
          <w:sz w:val="24"/>
          <w:szCs w:val="24"/>
          <w:rtl/>
        </w:rPr>
        <w:t>.</w:t>
      </w:r>
      <w:r w:rsidR="002C20C5" w:rsidRPr="00C77EB7">
        <w:rPr>
          <w:rFonts w:asciiTheme="minorBidi" w:hAnsiTheme="minorBidi" w:cstheme="minorBidi"/>
          <w:sz w:val="24"/>
          <w:szCs w:val="24"/>
          <w:rtl/>
        </w:rPr>
        <w:t xml:space="preserve"> תא ציוד חשמלי אטום ברמת </w:t>
      </w:r>
      <w:r w:rsidR="002C20C5" w:rsidRPr="00C77EB7">
        <w:rPr>
          <w:rFonts w:asciiTheme="minorBidi" w:hAnsiTheme="minorBidi" w:cstheme="minorBidi"/>
          <w:sz w:val="24"/>
          <w:szCs w:val="24"/>
        </w:rPr>
        <w:t>IP54</w:t>
      </w:r>
      <w:r w:rsidR="002C20C5" w:rsidRPr="00C77EB7">
        <w:rPr>
          <w:rFonts w:asciiTheme="minorBidi" w:hAnsiTheme="minorBidi" w:cstheme="minorBidi"/>
          <w:sz w:val="24"/>
          <w:szCs w:val="24"/>
          <w:rtl/>
        </w:rPr>
        <w:t xml:space="preserve"> לפחות.</w:t>
      </w:r>
    </w:p>
    <w:p w14:paraId="6B1989FC" w14:textId="77777777" w:rsidR="002C20C5" w:rsidRPr="00C77EB7" w:rsidRDefault="002C20C5" w:rsidP="0098601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גופי תאורה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יעמדו בדרישות והנחיות משרד הבינוי מפרט ומדריך ליישום</w:t>
      </w:r>
      <w:r w:rsidR="006C5794" w:rsidRPr="00C77EB7">
        <w:rPr>
          <w:rFonts w:asciiTheme="minorBidi" w:hAnsiTheme="minorBidi" w:cstheme="minorBidi"/>
          <w:sz w:val="24"/>
          <w:szCs w:val="24"/>
          <w:rtl/>
        </w:rPr>
        <w:t xml:space="preserve"> </w:t>
      </w:r>
      <w:r w:rsidR="00986019">
        <w:rPr>
          <w:rFonts w:asciiTheme="minorBidi" w:hAnsiTheme="minorBidi" w:cstheme="minorBidi"/>
          <w:sz w:val="24"/>
          <w:szCs w:val="24"/>
          <w:rtl/>
        </w:rPr>
        <w:t>תאור</w:t>
      </w:r>
      <w:r w:rsidR="00986019">
        <w:rPr>
          <w:rFonts w:asciiTheme="minorBidi" w:hAnsiTheme="minorBidi" w:cstheme="minorBidi" w:hint="cs"/>
          <w:sz w:val="24"/>
          <w:szCs w:val="24"/>
          <w:rtl/>
        </w:rPr>
        <w:t>ת</w:t>
      </w:r>
      <w:r w:rsidR="00563E96" w:rsidRPr="00C77EB7">
        <w:rPr>
          <w:rFonts w:asciiTheme="minorBidi" w:hAnsiTheme="minorBidi" w:cstheme="minorBidi"/>
          <w:sz w:val="24"/>
          <w:szCs w:val="24"/>
        </w:rPr>
        <w:t xml:space="preserve"> </w:t>
      </w:r>
      <w:r w:rsidR="00563E96" w:rsidRPr="00C77EB7">
        <w:rPr>
          <w:rFonts w:asciiTheme="minorBidi" w:hAnsiTheme="minorBidi" w:cstheme="minorBidi"/>
          <w:sz w:val="24"/>
          <w:szCs w:val="24"/>
          <w:rtl/>
        </w:rPr>
        <w:t xml:space="preserve">לד מהדורה מעודכנת . </w:t>
      </w:r>
    </w:p>
    <w:p w14:paraId="4DCF76FE" w14:textId="77777777" w:rsidR="005E0268" w:rsidRPr="00C77EB7" w:rsidRDefault="005E0268" w:rsidP="002C20C5">
      <w:pPr>
        <w:jc w:val="both"/>
        <w:rPr>
          <w:rFonts w:asciiTheme="minorBidi" w:hAnsiTheme="minorBidi" w:cstheme="minorBidi"/>
          <w:sz w:val="24"/>
          <w:szCs w:val="24"/>
          <w:rtl/>
        </w:rPr>
      </w:pPr>
    </w:p>
    <w:p w14:paraId="2B14BE39" w14:textId="77777777" w:rsidR="002C20C5" w:rsidRPr="00C77EB7" w:rsidRDefault="002C20C5" w:rsidP="006C5794">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תאורת חירום ושילוט</w:t>
      </w:r>
    </w:p>
    <w:p w14:paraId="55D26347"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האביזרים והחלקים בגופי תאורת חרום ושילוט יישאו אישורי תו תקןבהתאמה לתקן הישראלי הרלוונטי. גוף התאורה כמכלול יישא אישור תו תקן</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ישראלי 20 כולל חלק 2.22 בתקן.</w:t>
      </w:r>
    </w:p>
    <w:p w14:paraId="03377B14" w14:textId="77777777" w:rsidR="002C20C5" w:rsidRPr="00C77EB7" w:rsidRDefault="002C20C5" w:rsidP="00CD279E">
      <w:pPr>
        <w:pStyle w:val="normalline"/>
        <w:numPr>
          <w:ilvl w:val="2"/>
          <w:numId w:val="1"/>
        </w:numPr>
        <w:spacing w:after="0"/>
        <w:rPr>
          <w:rFonts w:asciiTheme="minorBidi" w:hAnsiTheme="minorBidi" w:cstheme="minorBidi"/>
          <w:b/>
          <w:sz w:val="24"/>
          <w:szCs w:val="24"/>
        </w:rPr>
      </w:pPr>
      <w:r w:rsidRPr="00C77EB7">
        <w:rPr>
          <w:rFonts w:asciiTheme="minorBidi" w:hAnsiTheme="minorBidi" w:cstheme="minorBidi"/>
          <w:b/>
          <w:sz w:val="24"/>
          <w:szCs w:val="24"/>
          <w:rtl/>
        </w:rPr>
        <w:t>גוף התאורה יספק תפוקת אור תוך 0.5 שניות מנפילת מתח רשת חברת חשמל, תפוקת אור מלאה תוך 60 שניות לכל היותר.</w:t>
      </w:r>
    </w:p>
    <w:p w14:paraId="02797168" w14:textId="77777777" w:rsidR="00DD6C7D" w:rsidRPr="00C77EB7" w:rsidRDefault="00DD6C7D" w:rsidP="00CD279E">
      <w:pPr>
        <w:pStyle w:val="normalline"/>
        <w:numPr>
          <w:ilvl w:val="2"/>
          <w:numId w:val="1"/>
        </w:numPr>
        <w:spacing w:after="0"/>
        <w:rPr>
          <w:rFonts w:asciiTheme="minorBidi" w:hAnsiTheme="minorBidi" w:cstheme="minorBidi"/>
          <w:b/>
          <w:sz w:val="24"/>
          <w:szCs w:val="24"/>
          <w:rtl/>
        </w:rPr>
      </w:pPr>
      <w:r w:rsidRPr="00C77EB7">
        <w:rPr>
          <w:rFonts w:asciiTheme="minorBidi" w:hAnsiTheme="minorBidi" w:cstheme="minorBidi"/>
          <w:b/>
          <w:sz w:val="24"/>
          <w:szCs w:val="24"/>
          <w:rtl/>
        </w:rPr>
        <w:t>מסירת צבע לא תפחת מ-</w:t>
      </w:r>
      <w:r w:rsidRPr="00C77EB7">
        <w:rPr>
          <w:rFonts w:asciiTheme="minorBidi" w:hAnsiTheme="minorBidi" w:cstheme="minorBidi"/>
          <w:b/>
          <w:sz w:val="24"/>
          <w:szCs w:val="24"/>
          <w:lang w:bidi="ar-SA"/>
        </w:rPr>
        <w:t>Ra&gt;40</w:t>
      </w:r>
    </w:p>
    <w:p w14:paraId="08004CAC" w14:textId="77777777" w:rsidR="002C20C5" w:rsidRDefault="002C20C5" w:rsidP="002C20C5">
      <w:pPr>
        <w:jc w:val="both"/>
        <w:rPr>
          <w:rFonts w:asciiTheme="minorBidi" w:hAnsiTheme="minorBidi" w:cstheme="minorBidi"/>
          <w:bCs/>
          <w:sz w:val="24"/>
          <w:szCs w:val="24"/>
          <w:u w:val="thick"/>
          <w:rtl/>
        </w:rPr>
      </w:pPr>
    </w:p>
    <w:p w14:paraId="0E8A1B34" w14:textId="77777777" w:rsidR="002C20C5" w:rsidRPr="00C77EB7" w:rsidRDefault="002C20C5" w:rsidP="006C5794">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תאורת חרום:</w:t>
      </w:r>
    </w:p>
    <w:p w14:paraId="634258FF" w14:textId="77777777" w:rsidR="002C20C5" w:rsidRPr="00C77EB7" w:rsidRDefault="002C20C5" w:rsidP="00DD6C7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תאורת חירום תבוצע באמצעות גופי תאורה </w:t>
      </w:r>
      <w:r w:rsidR="00DD6C7D" w:rsidRPr="00C77EB7">
        <w:rPr>
          <w:rFonts w:asciiTheme="minorBidi" w:hAnsiTheme="minorBidi" w:cstheme="minorBidi"/>
          <w:sz w:val="24"/>
          <w:szCs w:val="24"/>
          <w:rtl/>
        </w:rPr>
        <w:t>חד-</w:t>
      </w:r>
      <w:r w:rsidRPr="00C77EB7">
        <w:rPr>
          <w:rFonts w:asciiTheme="minorBidi" w:hAnsiTheme="minorBidi" w:cstheme="minorBidi"/>
          <w:sz w:val="24"/>
          <w:szCs w:val="24"/>
          <w:rtl/>
        </w:rPr>
        <w:t xml:space="preserve">תכליתיים הכוללים </w:t>
      </w:r>
      <w:r w:rsidR="00DD6C7D" w:rsidRPr="00C77EB7">
        <w:rPr>
          <w:rFonts w:asciiTheme="minorBidi" w:hAnsiTheme="minorBidi" w:cstheme="minorBidi"/>
          <w:sz w:val="24"/>
          <w:szCs w:val="24"/>
          <w:rtl/>
        </w:rPr>
        <w:t xml:space="preserve">נורות </w:t>
      </w:r>
      <w:r w:rsidR="00DD6C7D" w:rsidRPr="00C77EB7">
        <w:rPr>
          <w:rFonts w:asciiTheme="minorBidi" w:hAnsiTheme="minorBidi" w:cstheme="minorBidi"/>
          <w:sz w:val="24"/>
          <w:szCs w:val="24"/>
        </w:rPr>
        <w:t xml:space="preserve">LED </w:t>
      </w:r>
      <w:r w:rsidR="00DD6C7D" w:rsidRPr="00C77EB7">
        <w:rPr>
          <w:rFonts w:asciiTheme="minorBidi" w:hAnsiTheme="minorBidi" w:cstheme="minorBidi"/>
          <w:sz w:val="24"/>
          <w:szCs w:val="24"/>
          <w:lang w:bidi="ar-SA"/>
        </w:rPr>
        <w:t>3W</w:t>
      </w:r>
      <w:r w:rsidR="00DD6C7D" w:rsidRPr="00C77EB7">
        <w:rPr>
          <w:rFonts w:asciiTheme="minorBidi" w:hAnsiTheme="minorBidi" w:cstheme="minorBidi"/>
          <w:sz w:val="24"/>
          <w:szCs w:val="24"/>
          <w:rtl/>
        </w:rPr>
        <w:t>.</w:t>
      </w:r>
    </w:p>
    <w:p w14:paraId="035D24BF" w14:textId="77777777" w:rsidR="002C20C5" w:rsidRPr="00C77EB7" w:rsidRDefault="002C20C5" w:rsidP="00BB6EA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תפוקת האור בעבודה ממצבר תהיה גבוהה מ- 50% של תפוקת האור הנומינאלית. גוף התאורה יכלול משנק אלקטרוני בעל מתנד בתדר שמעל </w:t>
      </w:r>
      <w:r w:rsidR="00BB6EA7" w:rsidRPr="00C77EB7">
        <w:rPr>
          <w:rFonts w:asciiTheme="minorBidi" w:hAnsiTheme="minorBidi" w:cstheme="minorBidi"/>
          <w:sz w:val="24"/>
          <w:szCs w:val="24"/>
        </w:rPr>
        <w:t>HZ</w:t>
      </w:r>
      <w:r w:rsidR="00BB6EA7" w:rsidRPr="00C77EB7">
        <w:rPr>
          <w:rFonts w:asciiTheme="minorBidi" w:hAnsiTheme="minorBidi" w:cstheme="minorBidi"/>
          <w:sz w:val="24"/>
          <w:szCs w:val="24"/>
          <w:rtl/>
        </w:rPr>
        <w:t>25</w:t>
      </w:r>
      <w:r w:rsidRPr="00C77EB7">
        <w:rPr>
          <w:rFonts w:asciiTheme="minorBidi" w:hAnsiTheme="minorBidi" w:cstheme="minorBidi"/>
          <w:sz w:val="24"/>
          <w:szCs w:val="24"/>
          <w:rtl/>
        </w:rPr>
        <w:t>.</w:t>
      </w:r>
    </w:p>
    <w:p w14:paraId="27576930"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המטען לטעינה מהירה ומעבר לטעינת טיפין בטעינה מעל 95% .</w:t>
      </w:r>
    </w:p>
    <w:p w14:paraId="5F6B19F2"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המשנק יהיה מדגם אלקטרוני תואם תקן </w:t>
      </w:r>
      <w:r w:rsidRPr="00C77EB7">
        <w:rPr>
          <w:rFonts w:asciiTheme="minorBidi" w:hAnsiTheme="minorBidi" w:cstheme="minorBidi"/>
          <w:sz w:val="24"/>
          <w:szCs w:val="24"/>
        </w:rPr>
        <w:t>IEC925 + 924 IEC</w:t>
      </w:r>
      <w:r w:rsidRPr="00C77EB7">
        <w:rPr>
          <w:rFonts w:asciiTheme="minorBidi" w:hAnsiTheme="minorBidi" w:cstheme="minorBidi"/>
          <w:sz w:val="24"/>
          <w:szCs w:val="24"/>
          <w:rtl/>
        </w:rPr>
        <w:t xml:space="preserve"> משנק אלקטרוני יהי</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בעל נתל מאושר לפי תקן ישראלי 61347 חלק 2.7</w:t>
      </w:r>
    </w:p>
    <w:p w14:paraId="2ACF4C01"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המצבר יאפשר גיבוי התאורה למשך 180 דקות אם לא צויין אחרת, מצבר אטום תואם תקן </w:t>
      </w:r>
      <w:r w:rsidRPr="00C77EB7">
        <w:rPr>
          <w:rFonts w:asciiTheme="minorBidi" w:hAnsiTheme="minorBidi" w:cstheme="minorBidi"/>
          <w:sz w:val="24"/>
          <w:szCs w:val="24"/>
        </w:rPr>
        <w:t>IEC60285</w:t>
      </w:r>
      <w:r w:rsidRPr="00C77EB7">
        <w:rPr>
          <w:rFonts w:asciiTheme="minorBidi" w:hAnsiTheme="minorBidi" w:cstheme="minorBidi"/>
          <w:sz w:val="24"/>
          <w:szCs w:val="24"/>
          <w:rtl/>
        </w:rPr>
        <w:t xml:space="preserve"> . טכנולוגית ניקל מטל תואם לעבודה בטמפרטורה של 45</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מעלות צלסיוס לפחות.</w:t>
      </w:r>
    </w:p>
    <w:p w14:paraId="6DA39C33"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בקרה לתקינות הממיר המשנק והמצברים, הכוללת תצוגת נורת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גלויה, לחצן בדיקה.</w:t>
      </w:r>
    </w:p>
    <w:p w14:paraId="38AC4890"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גוף התאורה יכלול יחידת פריקה אוטומטית המבצעת פריקה מלאה של המצברים</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פעם בחודש. הפורק משולב ביחידת הבקרה וכולל תצוגת .</w:t>
      </w:r>
      <w:r w:rsidRPr="00C77EB7">
        <w:rPr>
          <w:rFonts w:asciiTheme="minorBidi" w:hAnsiTheme="minorBidi" w:cstheme="minorBidi"/>
          <w:sz w:val="24"/>
          <w:szCs w:val="24"/>
        </w:rPr>
        <w:t>LED</w:t>
      </w:r>
    </w:p>
    <w:p w14:paraId="446895DA"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גוף התאורה בעל אישור תקן ישראלי 20 חלק 2.22 בחלקים הרלוונטיים.</w:t>
      </w:r>
    </w:p>
    <w:p w14:paraId="7B49A85B" w14:textId="77777777" w:rsidR="002C20C5" w:rsidRPr="00C77EB7" w:rsidRDefault="002C20C5" w:rsidP="006C5794">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תאורת שילוט:</w:t>
      </w:r>
    </w:p>
    <w:p w14:paraId="53CC94EE"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תאורת שילוט תבוצע על ידי גופי תאורה בטכנולוגיית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גופי תאורה דו תכליתיים.</w:t>
      </w:r>
    </w:p>
    <w:p w14:paraId="6A7A61A0"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 גוף התאורה בהתאם לתקן ישראלי 20 חלק .2.22 אותיות צבע לבן על רקע ירוק גובה 150 מ"מ, רוחב 52 מ"מ.</w:t>
      </w:r>
    </w:p>
    <w:p w14:paraId="740017EE"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המצבר יאפשר גיבוי התאורה למשך 180 דקות אם לא צויין אחרת, מצבר אטום תואם תקן </w:t>
      </w:r>
      <w:r w:rsidRPr="00C77EB7">
        <w:rPr>
          <w:rFonts w:asciiTheme="minorBidi" w:hAnsiTheme="minorBidi" w:cstheme="minorBidi"/>
          <w:sz w:val="24"/>
          <w:szCs w:val="24"/>
        </w:rPr>
        <w:t>IEC60285</w:t>
      </w:r>
      <w:r w:rsidRPr="00C77EB7">
        <w:rPr>
          <w:rFonts w:asciiTheme="minorBidi" w:hAnsiTheme="minorBidi" w:cstheme="minorBidi"/>
          <w:sz w:val="24"/>
          <w:szCs w:val="24"/>
          <w:rtl/>
        </w:rPr>
        <w:t xml:space="preserve"> . טכנולוגית ניקל מטל תואם לעבודה בטמפרטורה של 45</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מעלות צלסיוס לפחות.</w:t>
      </w:r>
    </w:p>
    <w:p w14:paraId="42A2F960"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בקרה לתקינות הממיר המשנק והמצברים, הכוללת תצוגת נורת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גלויה לתקינות הטעינה.</w:t>
      </w:r>
    </w:p>
    <w:p w14:paraId="0145B1B8"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פריקה אוטומטית המבצעת פריקה מלאה של המצברים</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פעם בחודש. הפורק משולב ביחידת הבקרה וכולל תצוגת .</w:t>
      </w:r>
      <w:r w:rsidRPr="00C77EB7">
        <w:rPr>
          <w:rFonts w:asciiTheme="minorBidi" w:hAnsiTheme="minorBidi" w:cstheme="minorBidi"/>
          <w:sz w:val="24"/>
          <w:szCs w:val="24"/>
        </w:rPr>
        <w:t>LED</w:t>
      </w:r>
    </w:p>
    <w:p w14:paraId="69BF8B26" w14:textId="77777777" w:rsidR="002C20C5" w:rsidRPr="00C77EB7" w:rsidRDefault="002C20C5" w:rsidP="00546E1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גוף התאורה בעל אישור תקן ישראלי 20 בחלקים הרלוונטיים. גופי תאורה יהיו במבנה אלומיניום כדוגמת דגם </w:t>
      </w:r>
      <w:r w:rsidRPr="00C77EB7">
        <w:rPr>
          <w:rFonts w:asciiTheme="minorBidi" w:hAnsiTheme="minorBidi" w:cstheme="minorBidi"/>
          <w:sz w:val="24"/>
          <w:szCs w:val="24"/>
        </w:rPr>
        <w:t>LED EL-622</w:t>
      </w:r>
      <w:r w:rsidR="00C04C48" w:rsidRPr="00C77EB7">
        <w:rPr>
          <w:rFonts w:asciiTheme="minorBidi" w:hAnsiTheme="minorBidi" w:cstheme="minorBidi"/>
          <w:sz w:val="24"/>
          <w:szCs w:val="24"/>
          <w:rtl/>
        </w:rPr>
        <w:t xml:space="preserve"> ו</w:t>
      </w:r>
      <w:r w:rsidR="00546E1A" w:rsidRPr="00C77EB7">
        <w:rPr>
          <w:rFonts w:asciiTheme="minorBidi" w:hAnsiTheme="minorBidi" w:cstheme="minorBidi"/>
          <w:sz w:val="24"/>
          <w:szCs w:val="24"/>
          <w:rtl/>
        </w:rPr>
        <w:t>(</w:t>
      </w:r>
      <w:r w:rsidRPr="00C77EB7">
        <w:rPr>
          <w:rFonts w:asciiTheme="minorBidi" w:hAnsiTheme="minorBidi" w:cstheme="minorBidi"/>
          <w:sz w:val="24"/>
          <w:szCs w:val="24"/>
          <w:rtl/>
        </w:rPr>
        <w:t>פלזמה</w:t>
      </w:r>
      <w:r w:rsidR="00546E1A" w:rsidRPr="00C77EB7">
        <w:rPr>
          <w:rFonts w:asciiTheme="minorBidi" w:hAnsiTheme="minorBidi" w:cstheme="minorBidi"/>
          <w:sz w:val="24"/>
          <w:szCs w:val="24"/>
          <w:rtl/>
        </w:rPr>
        <w:t>)</w:t>
      </w:r>
      <w:r w:rsidRPr="00C77EB7">
        <w:rPr>
          <w:rFonts w:asciiTheme="minorBidi" w:hAnsiTheme="minorBidi" w:cstheme="minorBidi"/>
          <w:sz w:val="24"/>
          <w:szCs w:val="24"/>
          <w:rtl/>
        </w:rPr>
        <w:t>, תוצרת אלקטרולייט.</w:t>
      </w:r>
    </w:p>
    <w:p w14:paraId="744A308E" w14:textId="77777777" w:rsidR="002C20C5" w:rsidRDefault="002C20C5" w:rsidP="002C20C5">
      <w:pPr>
        <w:jc w:val="both"/>
        <w:rPr>
          <w:rFonts w:asciiTheme="minorBidi" w:hAnsiTheme="minorBidi" w:cstheme="minorBidi"/>
          <w:b/>
          <w:sz w:val="24"/>
          <w:szCs w:val="24"/>
          <w:rtl/>
        </w:rPr>
      </w:pPr>
    </w:p>
    <w:p w14:paraId="5D35B7A3" w14:textId="77777777" w:rsidR="002C20C5" w:rsidRPr="00C77EB7" w:rsidRDefault="002C20C5" w:rsidP="006C5794">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 xml:space="preserve">תאורת מילוט: </w:t>
      </w:r>
    </w:p>
    <w:p w14:paraId="70D2D263" w14:textId="77777777" w:rsidR="002C20C5" w:rsidRPr="00C77EB7" w:rsidRDefault="002C20C5" w:rsidP="0019650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תאורת מילוט תבוצע על ידי גופי תאורה בטכנולוגיית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נורת </w:t>
      </w:r>
      <w:r w:rsidR="0019650C" w:rsidRPr="00C77EB7">
        <w:rPr>
          <w:rFonts w:asciiTheme="minorBidi" w:hAnsiTheme="minorBidi" w:cstheme="minorBidi"/>
          <w:sz w:val="24"/>
          <w:szCs w:val="24"/>
        </w:rPr>
        <w:t>W</w:t>
      </w:r>
      <w:r w:rsidRPr="00C77EB7">
        <w:rPr>
          <w:rFonts w:asciiTheme="minorBidi" w:hAnsiTheme="minorBidi" w:cstheme="minorBidi"/>
          <w:sz w:val="24"/>
          <w:szCs w:val="24"/>
          <w:rtl/>
        </w:rPr>
        <w:t>3 עם עדשת פיזור מותאמת לתנאי ההתקנה.</w:t>
      </w:r>
    </w:p>
    <w:p w14:paraId="62DE0890"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המצבר יאפשר גיבוי התאורה למשך 180 דקות אם לא צויין אחרת, מצבר אטום תואם תקן </w:t>
      </w:r>
      <w:r w:rsidRPr="00C77EB7">
        <w:rPr>
          <w:rFonts w:asciiTheme="minorBidi" w:hAnsiTheme="minorBidi" w:cstheme="minorBidi"/>
          <w:sz w:val="24"/>
          <w:szCs w:val="24"/>
        </w:rPr>
        <w:t>IEC60285</w:t>
      </w:r>
      <w:r w:rsidRPr="00C77EB7">
        <w:rPr>
          <w:rFonts w:asciiTheme="minorBidi" w:hAnsiTheme="minorBidi" w:cstheme="minorBidi"/>
          <w:sz w:val="24"/>
          <w:szCs w:val="24"/>
          <w:rtl/>
        </w:rPr>
        <w:t xml:space="preserve"> . טכנולוגית ניקל מטל תואם לעבודה בטמפרטורה של 45</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מעלות צלסיוס לפחות.</w:t>
      </w:r>
    </w:p>
    <w:p w14:paraId="7AFB6C07"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בקרה לתקינות הממיר המשנק והמצברים, הכול</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תצוגת נורת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גלויה לתקינות הטעינה.</w:t>
      </w:r>
    </w:p>
    <w:p w14:paraId="1A6C4214"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פריקה אוטומטית המבצעת פריקה מלאה של המצברים</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פעם בחודש. הפורק משולב ביחידת הבקרה וכולל תצוגת .</w:t>
      </w:r>
      <w:r w:rsidRPr="00C77EB7">
        <w:rPr>
          <w:rFonts w:asciiTheme="minorBidi" w:hAnsiTheme="minorBidi" w:cstheme="minorBidi"/>
          <w:sz w:val="24"/>
          <w:szCs w:val="24"/>
        </w:rPr>
        <w:t>LED</w:t>
      </w:r>
    </w:p>
    <w:p w14:paraId="462FC4B8"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גוף התאורה בעל אישור תקן ישראלי 20 בחלקים הרלוונטיים.</w:t>
      </w:r>
    </w:p>
    <w:p w14:paraId="319A9D50"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תאורת מילוט תבטיח הארה ברמת מינימום של </w:t>
      </w:r>
      <w:r w:rsidRPr="00C77EB7">
        <w:rPr>
          <w:rFonts w:asciiTheme="minorBidi" w:hAnsiTheme="minorBidi" w:cstheme="minorBidi"/>
          <w:sz w:val="24"/>
          <w:szCs w:val="24"/>
        </w:rPr>
        <w:t>Lux 1</w:t>
      </w:r>
      <w:r w:rsidRPr="00C77EB7">
        <w:rPr>
          <w:rFonts w:asciiTheme="minorBidi" w:hAnsiTheme="minorBidi" w:cstheme="minorBidi"/>
          <w:sz w:val="24"/>
          <w:szCs w:val="24"/>
          <w:rtl/>
        </w:rPr>
        <w:t xml:space="preserve"> בכל שטח תוואי המילוט, אחידות אורית מינימאלית ,1/40 </w:t>
      </w:r>
      <w:r w:rsidRPr="00C77EB7">
        <w:rPr>
          <w:rFonts w:asciiTheme="minorBidi" w:hAnsiTheme="minorBidi" w:cstheme="minorBidi"/>
          <w:sz w:val="24"/>
          <w:szCs w:val="24"/>
        </w:rPr>
        <w:t>Lux 5</w:t>
      </w:r>
      <w:r w:rsidRPr="00C77EB7">
        <w:rPr>
          <w:rFonts w:asciiTheme="minorBidi" w:hAnsiTheme="minorBidi" w:cstheme="minorBidi"/>
          <w:sz w:val="24"/>
          <w:szCs w:val="24"/>
          <w:rtl/>
        </w:rPr>
        <w:t xml:space="preserve"> מינימום באזורי מדרגות מכשולים בדרך</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ובאזור ציוד גילוי כיבוי ולוחות חשמל.</w:t>
      </w:r>
    </w:p>
    <w:p w14:paraId="1391D112"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יגיש תחשיב בתכנת מחשב להוכחת איכות התאורה הנדרשת בכל תוואי</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המילוט בפרויקט.</w:t>
      </w:r>
    </w:p>
    <w:p w14:paraId="5C0E4C32" w14:textId="77777777" w:rsidR="002C20C5" w:rsidRPr="00C77EB7" w:rsidRDefault="002C20C5" w:rsidP="00BD6E1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גופי תאורה יהיו כדוגמת תוצרת </w:t>
      </w:r>
      <w:r w:rsidRPr="00C77EB7">
        <w:rPr>
          <w:rFonts w:asciiTheme="minorBidi" w:hAnsiTheme="minorBidi" w:cstheme="minorBidi"/>
          <w:sz w:val="24"/>
          <w:szCs w:val="24"/>
        </w:rPr>
        <w:t>MACKWELL</w:t>
      </w:r>
      <w:r w:rsidRPr="00C77EB7">
        <w:rPr>
          <w:rFonts w:asciiTheme="minorBidi" w:hAnsiTheme="minorBidi" w:cstheme="minorBidi"/>
          <w:sz w:val="24"/>
          <w:szCs w:val="24"/>
          <w:rtl/>
        </w:rPr>
        <w:t xml:space="preserve"> יבואן אנלטק דגם </w:t>
      </w:r>
      <w:r w:rsidRPr="00C77EB7">
        <w:rPr>
          <w:rFonts w:asciiTheme="minorBidi" w:hAnsiTheme="minorBidi" w:cstheme="minorBidi"/>
          <w:sz w:val="24"/>
          <w:szCs w:val="24"/>
        </w:rPr>
        <w:t>.XYLUX</w:t>
      </w:r>
      <w:r w:rsidR="00BD6E16" w:rsidRPr="00C77EB7">
        <w:rPr>
          <w:rFonts w:asciiTheme="minorBidi" w:hAnsiTheme="minorBidi" w:cstheme="minorBidi"/>
          <w:sz w:val="24"/>
          <w:szCs w:val="24"/>
        </w:rPr>
        <w:t xml:space="preserve"> LD4</w:t>
      </w:r>
    </w:p>
    <w:p w14:paraId="2B8DFDE5" w14:textId="77777777" w:rsidR="002C20C5" w:rsidRPr="00C77EB7" w:rsidRDefault="002C20C5" w:rsidP="002C20C5">
      <w:pPr>
        <w:jc w:val="both"/>
        <w:rPr>
          <w:rFonts w:asciiTheme="minorBidi" w:hAnsiTheme="minorBidi" w:cstheme="minorBidi"/>
          <w:b/>
          <w:sz w:val="24"/>
          <w:szCs w:val="24"/>
          <w:u w:val="single"/>
          <w:rtl/>
        </w:rPr>
      </w:pPr>
    </w:p>
    <w:p w14:paraId="01520AF8" w14:textId="77777777" w:rsidR="002C20C5" w:rsidRPr="00C77EB7" w:rsidRDefault="002C20C5" w:rsidP="006C5794">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גופי תאורה משולבים בתקרות ביניים</w:t>
      </w:r>
    </w:p>
    <w:p w14:paraId="437B783A" w14:textId="77777777" w:rsidR="002C20C5" w:rsidRPr="00C77EB7" w:rsidRDefault="002C20C5" w:rsidP="00986019">
      <w:pPr>
        <w:pStyle w:val="normalline"/>
        <w:numPr>
          <w:ilvl w:val="2"/>
          <w:numId w:val="1"/>
        </w:numPr>
        <w:spacing w:after="0"/>
        <w:rPr>
          <w:rFonts w:asciiTheme="minorBidi" w:hAnsiTheme="minorBidi" w:cstheme="minorBidi"/>
          <w:b/>
          <w:sz w:val="24"/>
          <w:szCs w:val="24"/>
        </w:rPr>
      </w:pPr>
      <w:r w:rsidRPr="00C77EB7">
        <w:rPr>
          <w:rFonts w:asciiTheme="minorBidi" w:hAnsiTheme="minorBidi" w:cstheme="minorBidi"/>
          <w:b/>
          <w:sz w:val="24"/>
          <w:szCs w:val="24"/>
          <w:rtl/>
        </w:rPr>
        <w:t xml:space="preserve"> גופי תאורה המשולבים בתקרות ביניים יש לחזק אל התקרה הקונסטרוקטיבית</w:t>
      </w:r>
      <w:r w:rsidR="006C5794" w:rsidRPr="00C77EB7">
        <w:rPr>
          <w:rFonts w:asciiTheme="minorBidi" w:hAnsiTheme="minorBidi" w:cstheme="minorBidi"/>
          <w:b/>
          <w:sz w:val="24"/>
          <w:szCs w:val="24"/>
          <w:rtl/>
        </w:rPr>
        <w:t xml:space="preserve"> </w:t>
      </w:r>
      <w:r w:rsidR="0044258C" w:rsidRPr="00C77EB7">
        <w:rPr>
          <w:rFonts w:asciiTheme="minorBidi" w:hAnsiTheme="minorBidi" w:cstheme="minorBidi"/>
          <w:b/>
          <w:sz w:val="24"/>
          <w:szCs w:val="24"/>
          <w:rtl/>
        </w:rPr>
        <w:t>באמצעות</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כבלי</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פלדה</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שזורים</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בחתך</w:t>
      </w:r>
      <w:r w:rsidR="0044258C" w:rsidRPr="00C77EB7">
        <w:rPr>
          <w:rFonts w:asciiTheme="minorBidi" w:hAnsiTheme="minorBidi" w:cstheme="minorBidi"/>
          <w:b/>
          <w:sz w:val="24"/>
          <w:szCs w:val="24"/>
        </w:rPr>
        <w:t xml:space="preserve"> 2 </w:t>
      </w:r>
      <w:r w:rsidR="0044258C" w:rsidRPr="00C77EB7">
        <w:rPr>
          <w:rFonts w:asciiTheme="minorBidi" w:hAnsiTheme="minorBidi" w:cstheme="minorBidi"/>
          <w:b/>
          <w:sz w:val="24"/>
          <w:szCs w:val="24"/>
          <w:rtl/>
        </w:rPr>
        <w:t>ממ</w:t>
      </w:r>
      <w:r w:rsidR="0044258C" w:rsidRPr="00C77EB7">
        <w:rPr>
          <w:rFonts w:asciiTheme="minorBidi" w:hAnsiTheme="minorBidi" w:cstheme="minorBidi"/>
          <w:b/>
          <w:sz w:val="24"/>
          <w:szCs w:val="24"/>
        </w:rPr>
        <w:t>"</w:t>
      </w:r>
      <w:r w:rsidR="0044258C" w:rsidRPr="00C77EB7">
        <w:rPr>
          <w:rFonts w:asciiTheme="minorBidi" w:hAnsiTheme="minorBidi" w:cstheme="minorBidi"/>
          <w:b/>
          <w:sz w:val="24"/>
          <w:szCs w:val="24"/>
          <w:rtl/>
        </w:rPr>
        <w:t>ר</w:t>
      </w:r>
      <w:r w:rsidR="00986019">
        <w:rPr>
          <w:rFonts w:asciiTheme="minorBidi" w:hAnsiTheme="minorBidi" w:cstheme="minorBidi" w:hint="cs"/>
          <w:b/>
          <w:sz w:val="24"/>
          <w:szCs w:val="24"/>
          <w:rtl/>
        </w:rPr>
        <w:t xml:space="preserve"> </w:t>
      </w:r>
      <w:r w:rsidR="00B0559E" w:rsidRPr="00C77EB7">
        <w:rPr>
          <w:rFonts w:asciiTheme="minorBidi" w:hAnsiTheme="minorBidi" w:cstheme="minorBidi"/>
          <w:b/>
          <w:sz w:val="24"/>
          <w:szCs w:val="24"/>
          <w:rtl/>
        </w:rPr>
        <w:t>או סרט פלדה 17 מ"מ</w:t>
      </w:r>
      <w:r w:rsidR="00B0559E"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 xml:space="preserve"> חיבור</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לגוף</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התאורה</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יבוצע</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 xml:space="preserve">באמצעות טבעת מחוזקת </w:t>
      </w:r>
      <w:r w:rsidR="0044258C" w:rsidRPr="00C77EB7">
        <w:rPr>
          <w:rFonts w:asciiTheme="minorBidi" w:hAnsiTheme="minorBidi" w:cstheme="minorBidi"/>
          <w:b/>
          <w:sz w:val="24"/>
          <w:szCs w:val="24"/>
          <w:rtl/>
        </w:rPr>
        <w:lastRenderedPageBreak/>
        <w:t>לגוף על ידי בורג/ניט ודיסקית. חיבור לתקרה הקונסטרוקטיבית יבוצע כנ"ל אך בורג דיבל 40 מ"מ.</w:t>
      </w:r>
    </w:p>
    <w:p w14:paraId="72C02262" w14:textId="77777777" w:rsidR="002C20C5" w:rsidRPr="00C77EB7" w:rsidRDefault="0044258C" w:rsidP="0044258C">
      <w:pPr>
        <w:pStyle w:val="normalline"/>
        <w:numPr>
          <w:ilvl w:val="2"/>
          <w:numId w:val="1"/>
        </w:numPr>
        <w:spacing w:after="0"/>
        <w:rPr>
          <w:rFonts w:asciiTheme="minorBidi" w:hAnsiTheme="minorBidi" w:cstheme="minorBidi"/>
          <w:b/>
          <w:sz w:val="24"/>
          <w:szCs w:val="24"/>
          <w:rtl/>
        </w:rPr>
      </w:pPr>
      <w:r w:rsidRPr="00C77EB7">
        <w:rPr>
          <w:rFonts w:asciiTheme="minorBidi" w:hAnsiTheme="minorBidi" w:cstheme="minorBidi"/>
          <w:b/>
          <w:sz w:val="24"/>
          <w:szCs w:val="24"/>
          <w:rtl/>
        </w:rPr>
        <w:t xml:space="preserve">במתקנים בהם </w:t>
      </w:r>
      <w:r w:rsidR="002C20C5" w:rsidRPr="00C77EB7">
        <w:rPr>
          <w:rFonts w:asciiTheme="minorBidi" w:hAnsiTheme="minorBidi" w:cstheme="minorBidi"/>
          <w:b/>
          <w:sz w:val="24"/>
          <w:szCs w:val="24"/>
          <w:rtl/>
        </w:rPr>
        <w:t xml:space="preserve">נדרשת התאמה לתקן רעידות אדמה ו/או בשטחים מוגנים </w:t>
      </w:r>
      <w:r w:rsidRPr="00C77EB7">
        <w:rPr>
          <w:rFonts w:asciiTheme="minorBidi" w:hAnsiTheme="minorBidi" w:cstheme="minorBidi"/>
          <w:b/>
          <w:sz w:val="24"/>
          <w:szCs w:val="24"/>
          <w:rtl/>
        </w:rPr>
        <w:t>(</w:t>
      </w:r>
      <w:r w:rsidR="002C20C5" w:rsidRPr="00C77EB7">
        <w:rPr>
          <w:rFonts w:asciiTheme="minorBidi" w:hAnsiTheme="minorBidi" w:cstheme="minorBidi"/>
          <w:b/>
          <w:sz w:val="24"/>
          <w:szCs w:val="24"/>
          <w:rtl/>
        </w:rPr>
        <w:t>ממ"ד</w:t>
      </w:r>
      <w:r w:rsidR="006C5794" w:rsidRPr="00C77EB7">
        <w:rPr>
          <w:rFonts w:asciiTheme="minorBidi" w:hAnsiTheme="minorBidi" w:cstheme="minorBidi"/>
          <w:b/>
          <w:sz w:val="24"/>
          <w:szCs w:val="24"/>
          <w:rtl/>
        </w:rPr>
        <w:t xml:space="preserve">, </w:t>
      </w:r>
      <w:r w:rsidR="002C20C5" w:rsidRPr="00C77EB7">
        <w:rPr>
          <w:rFonts w:asciiTheme="minorBidi" w:hAnsiTheme="minorBidi" w:cstheme="minorBidi"/>
          <w:b/>
          <w:sz w:val="24"/>
          <w:szCs w:val="24"/>
          <w:rtl/>
        </w:rPr>
        <w:t>ממ"ק וכו'</w:t>
      </w:r>
      <w:r w:rsidRPr="00C77EB7">
        <w:rPr>
          <w:rFonts w:asciiTheme="minorBidi" w:hAnsiTheme="minorBidi" w:cstheme="minorBidi"/>
          <w:b/>
          <w:sz w:val="24"/>
          <w:szCs w:val="24"/>
          <w:rtl/>
        </w:rPr>
        <w:t>)</w:t>
      </w:r>
      <w:r w:rsidR="002C20C5" w:rsidRPr="00C77EB7">
        <w:rPr>
          <w:rFonts w:asciiTheme="minorBidi" w:hAnsiTheme="minorBidi" w:cstheme="minorBidi"/>
          <w:b/>
          <w:sz w:val="24"/>
          <w:szCs w:val="24"/>
          <w:rtl/>
        </w:rPr>
        <w:t xml:space="preserve"> יבוצע חיזוק ג</w:t>
      </w:r>
      <w:r w:rsidRPr="00C77EB7">
        <w:rPr>
          <w:rFonts w:asciiTheme="minorBidi" w:hAnsiTheme="minorBidi" w:cstheme="minorBidi"/>
          <w:b/>
          <w:sz w:val="24"/>
          <w:szCs w:val="24"/>
          <w:rtl/>
        </w:rPr>
        <w:t>ו</w:t>
      </w:r>
      <w:r w:rsidR="002C20C5" w:rsidRPr="00C77EB7">
        <w:rPr>
          <w:rFonts w:asciiTheme="minorBidi" w:hAnsiTheme="minorBidi" w:cstheme="minorBidi"/>
          <w:b/>
          <w:sz w:val="24"/>
          <w:szCs w:val="24"/>
          <w:rtl/>
        </w:rPr>
        <w:t>פי התאורה כלהלן:</w:t>
      </w:r>
    </w:p>
    <w:p w14:paraId="4FF402AF" w14:textId="77777777" w:rsidR="002C20C5" w:rsidRPr="00C77EB7" w:rsidRDefault="002C20C5" w:rsidP="006C5794">
      <w:pPr>
        <w:pStyle w:val="normalline"/>
        <w:numPr>
          <w:ilvl w:val="3"/>
          <w:numId w:val="1"/>
        </w:numPr>
        <w:spacing w:after="0"/>
        <w:rPr>
          <w:rFonts w:asciiTheme="minorBidi" w:hAnsiTheme="minorBidi" w:cstheme="minorBidi"/>
          <w:b/>
          <w:sz w:val="24"/>
          <w:szCs w:val="24"/>
          <w:rtl/>
        </w:rPr>
      </w:pPr>
      <w:r w:rsidRPr="00C77EB7">
        <w:rPr>
          <w:rFonts w:asciiTheme="minorBidi" w:hAnsiTheme="minorBidi" w:cstheme="minorBidi"/>
          <w:b/>
          <w:sz w:val="24"/>
          <w:szCs w:val="24"/>
          <w:rtl/>
        </w:rPr>
        <w:t>גוף בחתך</w:t>
      </w:r>
      <w:r w:rsidRPr="00C77EB7">
        <w:rPr>
          <w:rFonts w:asciiTheme="minorBidi" w:hAnsiTheme="minorBidi" w:cstheme="minorBidi"/>
          <w:b/>
          <w:sz w:val="24"/>
          <w:szCs w:val="24"/>
        </w:rPr>
        <w:t xml:space="preserve"> 60X60 </w:t>
      </w:r>
      <w:r w:rsidRPr="00C77EB7">
        <w:rPr>
          <w:rFonts w:asciiTheme="minorBidi" w:hAnsiTheme="minorBidi" w:cstheme="minorBidi"/>
          <w:b/>
          <w:sz w:val="24"/>
          <w:szCs w:val="24"/>
          <w:rtl/>
        </w:rPr>
        <w:t xml:space="preserve">ס"מ </w:t>
      </w:r>
      <w:r w:rsidRPr="00C77EB7">
        <w:rPr>
          <w:rFonts w:asciiTheme="minorBidi" w:hAnsiTheme="minorBidi" w:cstheme="minorBidi"/>
          <w:b/>
          <w:sz w:val="24"/>
          <w:szCs w:val="24"/>
        </w:rPr>
        <w:t>-</w:t>
      </w:r>
      <w:r w:rsidRPr="00C77EB7">
        <w:rPr>
          <w:rFonts w:asciiTheme="minorBidi" w:hAnsiTheme="minorBidi" w:cstheme="minorBidi"/>
          <w:b/>
          <w:sz w:val="24"/>
          <w:szCs w:val="24"/>
          <w:rtl/>
        </w:rPr>
        <w:t>4 כבלי תליה בארבע פינות (2)</w:t>
      </w:r>
    </w:p>
    <w:p w14:paraId="5F17E1CB" w14:textId="77777777" w:rsidR="002C20C5" w:rsidRPr="00C77EB7" w:rsidRDefault="002C20C5" w:rsidP="006C5794">
      <w:pPr>
        <w:pStyle w:val="normalline"/>
        <w:numPr>
          <w:ilvl w:val="3"/>
          <w:numId w:val="1"/>
        </w:numPr>
        <w:spacing w:after="0"/>
        <w:rPr>
          <w:rFonts w:asciiTheme="minorBidi" w:hAnsiTheme="minorBidi" w:cstheme="minorBidi"/>
          <w:b/>
          <w:sz w:val="24"/>
          <w:szCs w:val="24"/>
          <w:rtl/>
        </w:rPr>
      </w:pPr>
      <w:r w:rsidRPr="00C77EB7">
        <w:rPr>
          <w:rFonts w:asciiTheme="minorBidi" w:hAnsiTheme="minorBidi" w:cstheme="minorBidi"/>
          <w:b/>
          <w:sz w:val="24"/>
          <w:szCs w:val="24"/>
          <w:rtl/>
        </w:rPr>
        <w:t xml:space="preserve">גוף בחתך עד 30 </w:t>
      </w:r>
      <w:r w:rsidRPr="00C77EB7">
        <w:rPr>
          <w:rFonts w:asciiTheme="minorBidi" w:hAnsiTheme="minorBidi" w:cstheme="minorBidi"/>
          <w:b/>
          <w:sz w:val="24"/>
          <w:szCs w:val="24"/>
        </w:rPr>
        <w:t>X</w:t>
      </w:r>
      <w:r w:rsidRPr="00C77EB7">
        <w:rPr>
          <w:rFonts w:asciiTheme="minorBidi" w:hAnsiTheme="minorBidi" w:cstheme="minorBidi"/>
          <w:b/>
          <w:sz w:val="24"/>
          <w:szCs w:val="24"/>
          <w:rtl/>
        </w:rPr>
        <w:t xml:space="preserve">120 ס"מ  - 2 כבלי תליה בארבע פינות </w:t>
      </w:r>
    </w:p>
    <w:p w14:paraId="323E0A01" w14:textId="77777777" w:rsidR="002C20C5" w:rsidRPr="00C77EB7" w:rsidRDefault="002C20C5" w:rsidP="006C5794">
      <w:pPr>
        <w:pStyle w:val="normalline"/>
        <w:numPr>
          <w:ilvl w:val="3"/>
          <w:numId w:val="1"/>
        </w:numPr>
        <w:spacing w:after="0"/>
        <w:rPr>
          <w:rFonts w:asciiTheme="minorBidi" w:hAnsiTheme="minorBidi" w:cstheme="minorBidi"/>
          <w:b/>
          <w:sz w:val="24"/>
          <w:szCs w:val="24"/>
          <w:rtl/>
        </w:rPr>
      </w:pPr>
      <w:r w:rsidRPr="00C77EB7">
        <w:rPr>
          <w:rFonts w:asciiTheme="minorBidi" w:hAnsiTheme="minorBidi" w:cstheme="minorBidi"/>
          <w:b/>
          <w:sz w:val="24"/>
          <w:szCs w:val="24"/>
          <w:rtl/>
        </w:rPr>
        <w:t>גוף מותקן על גבי תקרת גבס  - 1 כבל תליה כולל רזרבת כבל עד 50 ס"מ</w:t>
      </w:r>
    </w:p>
    <w:p w14:paraId="1112995D" w14:textId="77777777" w:rsidR="00544BD5" w:rsidRPr="00C77EB7" w:rsidRDefault="002C20C5" w:rsidP="00CD279E">
      <w:pPr>
        <w:pStyle w:val="normalline"/>
        <w:numPr>
          <w:ilvl w:val="2"/>
          <w:numId w:val="1"/>
        </w:numPr>
        <w:spacing w:after="0"/>
        <w:rPr>
          <w:rFonts w:asciiTheme="minorBidi" w:hAnsiTheme="minorBidi" w:cstheme="minorBidi"/>
          <w:b/>
          <w:sz w:val="24"/>
          <w:szCs w:val="24"/>
        </w:rPr>
      </w:pPr>
      <w:r w:rsidRPr="00C77EB7">
        <w:rPr>
          <w:rFonts w:asciiTheme="minorBidi" w:hAnsiTheme="minorBidi" w:cstheme="minorBidi"/>
          <w:b/>
          <w:sz w:val="24"/>
          <w:szCs w:val="24"/>
          <w:rtl/>
        </w:rPr>
        <w:t xml:space="preserve">גוף מותקן באריח תקרת ביניים </w:t>
      </w:r>
      <w:r w:rsidR="002F6B12" w:rsidRPr="00C77EB7">
        <w:rPr>
          <w:rFonts w:asciiTheme="minorBidi" w:hAnsiTheme="minorBidi" w:cstheme="minorBidi"/>
          <w:b/>
          <w:sz w:val="24"/>
          <w:szCs w:val="24"/>
          <w:rtl/>
        </w:rPr>
        <w:t>-</w:t>
      </w:r>
      <w:r w:rsidRPr="00C77EB7">
        <w:rPr>
          <w:rFonts w:asciiTheme="minorBidi" w:hAnsiTheme="minorBidi" w:cstheme="minorBidi"/>
          <w:b/>
          <w:sz w:val="24"/>
          <w:szCs w:val="24"/>
          <w:rtl/>
        </w:rPr>
        <w:t xml:space="preserve">אביזר התקנה כדוגמת </w:t>
      </w:r>
      <w:r w:rsidRPr="00C77EB7">
        <w:rPr>
          <w:rFonts w:asciiTheme="minorBidi" w:hAnsiTheme="minorBidi" w:cstheme="minorBidi"/>
          <w:b/>
          <w:sz w:val="24"/>
          <w:szCs w:val="24"/>
        </w:rPr>
        <w:t>MTM</w:t>
      </w:r>
      <w:r w:rsidR="006C5794" w:rsidRPr="00C77EB7">
        <w:rPr>
          <w:rFonts w:asciiTheme="minorBidi" w:hAnsiTheme="minorBidi" w:cstheme="minorBidi"/>
          <w:b/>
          <w:sz w:val="24"/>
          <w:szCs w:val="24"/>
          <w:rtl/>
        </w:rPr>
        <w:t xml:space="preserve"> </w:t>
      </w:r>
      <w:r w:rsidRPr="00C77EB7">
        <w:rPr>
          <w:rFonts w:asciiTheme="minorBidi" w:hAnsiTheme="minorBidi" w:cstheme="minorBidi"/>
          <w:b/>
          <w:sz w:val="24"/>
          <w:szCs w:val="24"/>
          <w:rtl/>
        </w:rPr>
        <w:t>וייסבורד,</w:t>
      </w:r>
      <w:r w:rsidR="006C5794" w:rsidRPr="00C77EB7">
        <w:rPr>
          <w:rFonts w:asciiTheme="minorBidi" w:hAnsiTheme="minorBidi" w:cstheme="minorBidi"/>
          <w:b/>
          <w:sz w:val="24"/>
          <w:szCs w:val="24"/>
          <w:rtl/>
        </w:rPr>
        <w:t xml:space="preserve"> </w:t>
      </w:r>
      <w:r w:rsidRPr="00C77EB7">
        <w:rPr>
          <w:rFonts w:asciiTheme="minorBidi" w:hAnsiTheme="minorBidi" w:cstheme="minorBidi"/>
          <w:b/>
          <w:sz w:val="24"/>
          <w:szCs w:val="24"/>
          <w:rtl/>
        </w:rPr>
        <w:t>2 כבלי תליה. (1)</w:t>
      </w:r>
      <w:r w:rsidR="006C5794" w:rsidRPr="00C77EB7">
        <w:rPr>
          <w:rFonts w:asciiTheme="minorBidi" w:hAnsiTheme="minorBidi" w:cstheme="minorBidi"/>
          <w:b/>
          <w:sz w:val="24"/>
          <w:szCs w:val="24"/>
          <w:rtl/>
        </w:rPr>
        <w:t xml:space="preserve"> </w:t>
      </w:r>
    </w:p>
    <w:p w14:paraId="119245D3" w14:textId="77777777" w:rsidR="00544BD5" w:rsidRPr="00C77EB7" w:rsidRDefault="00544BD5" w:rsidP="00544BD5">
      <w:pPr>
        <w:pStyle w:val="normalline"/>
        <w:rPr>
          <w:rFonts w:asciiTheme="minorBidi" w:hAnsiTheme="minorBidi" w:cstheme="minorBidi"/>
          <w:sz w:val="24"/>
          <w:szCs w:val="24"/>
        </w:rPr>
      </w:pPr>
      <w:r w:rsidRPr="00C77EB7">
        <w:rPr>
          <w:rFonts w:asciiTheme="minorBidi" w:hAnsiTheme="minorBidi" w:cstheme="minorBidi"/>
          <w:sz w:val="24"/>
          <w:szCs w:val="24"/>
          <w:rtl/>
        </w:rPr>
        <w:t>כבלי התליה יותקנו בזוית 30 מעלות לאנך.</w:t>
      </w:r>
    </w:p>
    <w:p w14:paraId="338D7C9B" w14:textId="77777777" w:rsidR="00544BD5" w:rsidRPr="00C77EB7" w:rsidRDefault="00544BD5" w:rsidP="00544BD5">
      <w:pPr>
        <w:pStyle w:val="normalline"/>
        <w:rPr>
          <w:rFonts w:asciiTheme="minorBidi" w:hAnsiTheme="minorBidi" w:cstheme="minorBidi"/>
          <w:sz w:val="24"/>
          <w:szCs w:val="24"/>
        </w:rPr>
      </w:pPr>
      <w:r w:rsidRPr="00C77EB7">
        <w:rPr>
          <w:rFonts w:asciiTheme="minorBidi" w:hAnsiTheme="minorBidi" w:cstheme="minorBidi"/>
          <w:sz w:val="24"/>
          <w:szCs w:val="24"/>
          <w:rtl/>
        </w:rPr>
        <w:t>במתקנים בהם לא נדרשת התאמה לרעידות אדמה, יותקנו החיזוקים כמפורט  לעיל אלא אם צויין בסוגריים בנפרד.</w:t>
      </w:r>
    </w:p>
    <w:p w14:paraId="6B06A8AC" w14:textId="77777777" w:rsidR="0096697C" w:rsidRPr="00C77EB7" w:rsidRDefault="0096697C" w:rsidP="0096697C">
      <w:pPr>
        <w:pStyle w:val="10"/>
        <w:rPr>
          <w:rFonts w:asciiTheme="minorBidi" w:hAnsiTheme="minorBidi" w:cstheme="minorBidi"/>
          <w:sz w:val="24"/>
          <w:szCs w:val="24"/>
          <w:rtl/>
        </w:rPr>
      </w:pPr>
      <w:bookmarkStart w:id="21" w:name="_Toc11141656"/>
      <w:bookmarkStart w:id="22" w:name="_Toc78620857"/>
      <w:r w:rsidRPr="00C77EB7">
        <w:rPr>
          <w:rFonts w:asciiTheme="minorBidi" w:hAnsiTheme="minorBidi" w:cstheme="minorBidi"/>
          <w:sz w:val="24"/>
          <w:szCs w:val="24"/>
          <w:rtl/>
        </w:rPr>
        <w:t>מערכת אל-פסק (</w:t>
      </w:r>
      <w:r w:rsidRPr="00C77EB7">
        <w:rPr>
          <w:rFonts w:asciiTheme="minorBidi" w:hAnsiTheme="minorBidi" w:cstheme="minorBidi"/>
          <w:sz w:val="24"/>
          <w:szCs w:val="24"/>
        </w:rPr>
        <w:t>UPS</w:t>
      </w:r>
      <w:r w:rsidRPr="00C77EB7">
        <w:rPr>
          <w:rFonts w:asciiTheme="minorBidi" w:hAnsiTheme="minorBidi" w:cstheme="minorBidi"/>
          <w:sz w:val="24"/>
          <w:szCs w:val="24"/>
          <w:rtl/>
        </w:rPr>
        <w:t>)</w:t>
      </w:r>
      <w:bookmarkEnd w:id="21"/>
      <w:bookmarkEnd w:id="22"/>
    </w:p>
    <w:p w14:paraId="7981CF0F" w14:textId="77777777" w:rsidR="0096697C" w:rsidRPr="00C77EB7" w:rsidRDefault="0096697C" w:rsidP="0096697C">
      <w:pPr>
        <w:pStyle w:val="normalline"/>
        <w:spacing w:after="0"/>
        <w:rPr>
          <w:rFonts w:asciiTheme="minorBidi" w:hAnsiTheme="minorBidi" w:cstheme="minorBidi"/>
          <w:sz w:val="24"/>
          <w:szCs w:val="24"/>
        </w:rPr>
      </w:pPr>
      <w:r w:rsidRPr="00C77EB7">
        <w:rPr>
          <w:rFonts w:asciiTheme="minorBidi" w:hAnsiTheme="minorBidi" w:cstheme="minorBidi"/>
          <w:sz w:val="24"/>
          <w:szCs w:val="24"/>
          <w:rtl/>
        </w:rPr>
        <w:t>כללי</w:t>
      </w:r>
    </w:p>
    <w:p w14:paraId="03F166F7"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מסמך זה מקיף את הדרישות להובלה לאתר, התקנה, בדיקה ותחזוקה של מערכת אל-פסק (</w:t>
      </w:r>
      <w:r w:rsidRPr="00C77EB7">
        <w:rPr>
          <w:rFonts w:asciiTheme="minorBidi" w:hAnsiTheme="minorBidi" w:cstheme="minorBidi"/>
          <w:sz w:val="24"/>
          <w:szCs w:val="24"/>
        </w:rPr>
        <w:t>UPS</w:t>
      </w:r>
      <w:r w:rsidRPr="00C77EB7">
        <w:rPr>
          <w:rFonts w:asciiTheme="minorBidi" w:hAnsiTheme="minorBidi" w:cstheme="minorBidi"/>
          <w:sz w:val="24"/>
          <w:szCs w:val="24"/>
          <w:rtl/>
        </w:rPr>
        <w:t xml:space="preserve">) חדשנית המהווה את המילה האחרונה בתחום. </w:t>
      </w:r>
      <w:r w:rsidRPr="00C77EB7">
        <w:rPr>
          <w:rFonts w:asciiTheme="minorBidi" w:hAnsiTheme="minorBidi" w:cstheme="minorBidi"/>
          <w:bCs/>
          <w:i/>
          <w:iCs/>
          <w:sz w:val="24"/>
          <w:szCs w:val="24"/>
          <w:rtl/>
        </w:rPr>
        <w:t xml:space="preserve">מערכת האל-פסק תהיה יחידה בודדת, מודולארית ובעלת יתירות מקבילית, בהספק של </w:t>
      </w:r>
      <w:r w:rsidRPr="00C77EB7">
        <w:rPr>
          <w:rFonts w:asciiTheme="minorBidi" w:hAnsiTheme="minorBidi" w:cstheme="minorBidi"/>
          <w:bCs/>
          <w:i/>
          <w:iCs/>
          <w:sz w:val="24"/>
          <w:szCs w:val="24"/>
        </w:rPr>
        <w:t>25 – 200 kVA</w:t>
      </w:r>
      <w:r w:rsidRPr="00C77EB7">
        <w:rPr>
          <w:rFonts w:asciiTheme="minorBidi" w:hAnsiTheme="minorBidi" w:cstheme="minorBidi"/>
          <w:bCs/>
          <w:i/>
          <w:iCs/>
          <w:sz w:val="24"/>
          <w:szCs w:val="24"/>
          <w:rtl/>
        </w:rPr>
        <w:t xml:space="preserve">. </w:t>
      </w:r>
    </w:p>
    <w:p w14:paraId="5F07D697"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bCs/>
          <w:sz w:val="24"/>
          <w:szCs w:val="24"/>
          <w:rtl/>
        </w:rPr>
        <w:t xml:space="preserve">ניתן לחבר עד </w:t>
      </w:r>
      <w:r w:rsidRPr="00C77EB7">
        <w:rPr>
          <w:rFonts w:asciiTheme="minorBidi" w:hAnsiTheme="minorBidi" w:cstheme="minorBidi"/>
          <w:bCs/>
          <w:sz w:val="24"/>
          <w:szCs w:val="24"/>
        </w:rPr>
        <w:t>5</w:t>
      </w:r>
      <w:r w:rsidRPr="00C77EB7">
        <w:rPr>
          <w:rFonts w:asciiTheme="minorBidi" w:hAnsiTheme="minorBidi" w:cstheme="minorBidi"/>
          <w:bCs/>
          <w:sz w:val="24"/>
          <w:szCs w:val="24"/>
          <w:rtl/>
        </w:rPr>
        <w:t xml:space="preserve"> יחדות במקביל לקבלת הספק מקסימלי של </w:t>
      </w:r>
      <w:r w:rsidRPr="00C77EB7">
        <w:rPr>
          <w:rFonts w:asciiTheme="minorBidi" w:hAnsiTheme="minorBidi" w:cstheme="minorBidi"/>
          <w:bCs/>
          <w:sz w:val="24"/>
          <w:szCs w:val="24"/>
        </w:rPr>
        <w:t>KW</w:t>
      </w:r>
      <w:r w:rsidRPr="00C77EB7">
        <w:rPr>
          <w:rFonts w:asciiTheme="minorBidi" w:hAnsiTheme="minorBidi" w:cstheme="minorBidi"/>
          <w:bCs/>
          <w:sz w:val="24"/>
          <w:szCs w:val="24"/>
          <w:rtl/>
        </w:rPr>
        <w:t xml:space="preserve">/ </w:t>
      </w:r>
      <w:r w:rsidRPr="00C77EB7">
        <w:rPr>
          <w:rFonts w:asciiTheme="minorBidi" w:hAnsiTheme="minorBidi" w:cstheme="minorBidi"/>
          <w:bCs/>
          <w:sz w:val="24"/>
          <w:szCs w:val="24"/>
        </w:rPr>
        <w:t>KVA 1000</w:t>
      </w:r>
      <w:r w:rsidRPr="00C77EB7">
        <w:rPr>
          <w:rFonts w:asciiTheme="minorBidi" w:hAnsiTheme="minorBidi" w:cstheme="minorBidi"/>
          <w:bCs/>
          <w:sz w:val="24"/>
          <w:szCs w:val="24"/>
          <w:rtl/>
        </w:rPr>
        <w:t xml:space="preserve">  </w:t>
      </w:r>
      <w:r w:rsidRPr="00C77EB7">
        <w:rPr>
          <w:rFonts w:asciiTheme="minorBidi" w:hAnsiTheme="minorBidi" w:cstheme="minorBidi"/>
          <w:sz w:val="24"/>
          <w:szCs w:val="24"/>
          <w:rtl/>
        </w:rPr>
        <w:t>המצברים יהיו מחוברים גלוונית למוצא המיישר ולכניסת , שהיא</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נקודת מפגש </w:t>
      </w:r>
      <w:r w:rsidRPr="00C77EB7">
        <w:rPr>
          <w:rFonts w:asciiTheme="minorBidi" w:hAnsiTheme="minorBidi" w:cstheme="minorBidi"/>
          <w:sz w:val="24"/>
          <w:szCs w:val="24"/>
        </w:rPr>
        <w:t>DC LINK</w:t>
      </w:r>
      <w:r w:rsidRPr="00C77EB7">
        <w:rPr>
          <w:rFonts w:asciiTheme="minorBidi" w:hAnsiTheme="minorBidi" w:cstheme="minorBidi"/>
          <w:sz w:val="24"/>
          <w:szCs w:val="24"/>
          <w:rtl/>
        </w:rPr>
        <w:t xml:space="preserve"> כנדרש בתקן הבינלאומי </w:t>
      </w:r>
      <w:r w:rsidRPr="00C77EB7">
        <w:rPr>
          <w:rFonts w:asciiTheme="minorBidi" w:hAnsiTheme="minorBidi" w:cstheme="minorBidi"/>
          <w:sz w:val="24"/>
          <w:szCs w:val="24"/>
        </w:rPr>
        <w:t>IEC6240-3</w:t>
      </w:r>
      <w:r w:rsidRPr="00C77EB7">
        <w:rPr>
          <w:rFonts w:asciiTheme="minorBidi" w:hAnsiTheme="minorBidi" w:cstheme="minorBidi"/>
          <w:sz w:val="24"/>
          <w:szCs w:val="24"/>
          <w:rtl/>
        </w:rPr>
        <w:t>.</w:t>
      </w:r>
    </w:p>
    <w:p w14:paraId="4AC035EC"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המצברים יטענו ישירות ע"י המיישר, לצורך טעינה מהירה.</w:t>
      </w:r>
    </w:p>
    <w:p w14:paraId="4AE17B1F"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במקרה של נפילת מתח רשת החשמל, יציאת האל-פסק תוזן באופן ישיר ע"י המרה בודדת</w:t>
      </w:r>
      <w:r w:rsidRPr="00C77EB7">
        <w:rPr>
          <w:rFonts w:asciiTheme="minorBidi" w:hAnsiTheme="minorBidi" w:cstheme="minorBidi"/>
          <w:sz w:val="24"/>
          <w:szCs w:val="24"/>
        </w:rPr>
        <w:t>(Single Conversion)</w:t>
      </w:r>
      <w:r w:rsidRPr="00C77EB7">
        <w:rPr>
          <w:rFonts w:asciiTheme="minorBidi" w:hAnsiTheme="minorBidi" w:cstheme="minorBidi"/>
          <w:sz w:val="24"/>
          <w:szCs w:val="24"/>
          <w:rtl/>
        </w:rPr>
        <w:t xml:space="preserve"> של הממיר </w:t>
      </w:r>
      <w:r w:rsidRPr="00C77EB7">
        <w:rPr>
          <w:rFonts w:asciiTheme="minorBidi" w:hAnsiTheme="minorBidi" w:cstheme="minorBidi"/>
          <w:sz w:val="24"/>
          <w:szCs w:val="24"/>
        </w:rPr>
        <w:t>DC</w:t>
      </w:r>
      <w:r w:rsidRPr="00C77EB7">
        <w:rPr>
          <w:rFonts w:asciiTheme="minorBidi" w:hAnsiTheme="minorBidi" w:cstheme="minorBidi"/>
          <w:sz w:val="24"/>
          <w:szCs w:val="24"/>
          <w:rtl/>
        </w:rPr>
        <w:t xml:space="preserve"> ל- </w:t>
      </w:r>
      <w:r w:rsidRPr="00C77EB7">
        <w:rPr>
          <w:rFonts w:asciiTheme="minorBidi" w:hAnsiTheme="minorBidi" w:cstheme="minorBidi"/>
          <w:sz w:val="24"/>
          <w:szCs w:val="24"/>
        </w:rPr>
        <w:t>AC</w:t>
      </w:r>
      <w:r w:rsidRPr="00C77EB7">
        <w:rPr>
          <w:rFonts w:asciiTheme="minorBidi" w:hAnsiTheme="minorBidi" w:cstheme="minorBidi"/>
          <w:sz w:val="24"/>
          <w:szCs w:val="24"/>
          <w:rtl/>
        </w:rPr>
        <w:t xml:space="preserve"> וזאת ללא התניה כלשהי וללא עיכוב בזמן.</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חיבור/ניתוק מצברים ע"י מגען או תריסטור לא יתקבלו. </w:t>
      </w:r>
    </w:p>
    <w:p w14:paraId="473D2CAD" w14:textId="77777777" w:rsidR="0096697C" w:rsidRPr="00C77EB7" w:rsidRDefault="0096697C" w:rsidP="0096697C">
      <w:pPr>
        <w:pStyle w:val="normalline"/>
        <w:numPr>
          <w:ilvl w:val="0"/>
          <w:numId w:val="0"/>
        </w:numPr>
        <w:spacing w:after="0"/>
        <w:ind w:left="1758"/>
        <w:rPr>
          <w:rFonts w:asciiTheme="minorBidi" w:hAnsiTheme="minorBidi" w:cstheme="minorBidi"/>
          <w:sz w:val="24"/>
          <w:szCs w:val="24"/>
        </w:rPr>
      </w:pPr>
    </w:p>
    <w:p w14:paraId="10E7CF94" w14:textId="77777777" w:rsidR="0096697C" w:rsidRPr="00C77EB7" w:rsidRDefault="0096697C" w:rsidP="0096697C">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דרישות כלליות</w:t>
      </w:r>
    </w:p>
    <w:p w14:paraId="2813155E"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מערכת האל-פסק תתוכנן לספק מתח </w:t>
      </w:r>
      <w:r w:rsidRPr="00C77EB7">
        <w:rPr>
          <w:rFonts w:asciiTheme="minorBidi" w:hAnsiTheme="minorBidi" w:cstheme="minorBidi"/>
          <w:sz w:val="24"/>
          <w:szCs w:val="24"/>
        </w:rPr>
        <w:t>AC</w:t>
      </w:r>
      <w:r w:rsidRPr="00C77EB7">
        <w:rPr>
          <w:rFonts w:asciiTheme="minorBidi" w:hAnsiTheme="minorBidi" w:cstheme="minorBidi"/>
          <w:sz w:val="24"/>
          <w:szCs w:val="24"/>
          <w:rtl/>
        </w:rPr>
        <w:t xml:space="preserve"> מיוצב וקבוע לצרכנים קריטיים, ללא שפעת שינויים במתח הרשת כגון תנודות וקפיצות מתח, תנודות בתדר, הפסקות מתח רגעיות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או ארוכות (בתחומים המוגדרים במפרט) במשך 24 שעות ביממה , 365 ימים בשנה.</w:t>
      </w:r>
    </w:p>
    <w:p w14:paraId="7F277E40"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תחזוקה למערכת תתאפשר ללא כל הפרעה לאספקת המתח לצרכנים הקריטיים של הלקוח. לצורך כך, יחידות המודולים יהיו ברות-החלפה ללא צורך להעביר את האל פסק למצב מעקף (</w:t>
      </w:r>
      <w:r w:rsidRPr="00C77EB7">
        <w:rPr>
          <w:rFonts w:asciiTheme="minorBidi" w:hAnsiTheme="minorBidi" w:cstheme="minorBidi"/>
          <w:sz w:val="24"/>
          <w:szCs w:val="24"/>
        </w:rPr>
        <w:t>BYPASS</w:t>
      </w:r>
      <w:r w:rsidRPr="00C77EB7">
        <w:rPr>
          <w:rFonts w:asciiTheme="minorBidi" w:hAnsiTheme="minorBidi" w:cstheme="minorBidi"/>
          <w:sz w:val="24"/>
          <w:szCs w:val="24"/>
          <w:rtl/>
        </w:rPr>
        <w:t>).</w:t>
      </w:r>
    </w:p>
    <w:p w14:paraId="29236BEA"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על מערכת בשלמותה להיות מתוכננת, מפותחת, ומיוצרת באופן מלא בישראל. מערכת האל-פסק תהיה מוצר "כחול-לבן".</w:t>
      </w:r>
    </w:p>
    <w:p w14:paraId="4EEFC3DA"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מערכת האל פסק תענה על הדרישות הבאות:</w:t>
      </w:r>
    </w:p>
    <w:p w14:paraId="5F3965D9"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מערכת המרה כפולה אמיתית , לא תתקבל מערכת עם מנתקים בין מצבר/מישר/ממיר. </w:t>
      </w:r>
      <w:r w:rsidRPr="00C77EB7">
        <w:rPr>
          <w:rFonts w:asciiTheme="minorBidi" w:hAnsiTheme="minorBidi" w:cstheme="minorBidi"/>
          <w:sz w:val="24"/>
          <w:szCs w:val="24"/>
        </w:rPr>
        <w:t>True online battery double conversion UPS topology</w:t>
      </w:r>
      <w:r w:rsidRPr="00C77EB7">
        <w:rPr>
          <w:rFonts w:asciiTheme="minorBidi" w:hAnsiTheme="minorBidi" w:cstheme="minorBidi"/>
          <w:sz w:val="24"/>
          <w:szCs w:val="24"/>
          <w:rtl/>
        </w:rPr>
        <w:t>.</w:t>
      </w:r>
    </w:p>
    <w:p w14:paraId="38052600"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תפוקת גל סינוס אמיתי </w:t>
      </w:r>
      <w:r w:rsidRPr="00C77EB7">
        <w:rPr>
          <w:rFonts w:asciiTheme="minorBidi" w:hAnsiTheme="minorBidi" w:cstheme="minorBidi"/>
          <w:sz w:val="24"/>
          <w:szCs w:val="24"/>
        </w:rPr>
        <w:t>True Sine Wave Output</w:t>
      </w:r>
      <w:r w:rsidRPr="00C77EB7">
        <w:rPr>
          <w:rFonts w:asciiTheme="minorBidi" w:hAnsiTheme="minorBidi" w:cstheme="minorBidi"/>
          <w:sz w:val="24"/>
          <w:szCs w:val="24"/>
          <w:rtl/>
        </w:rPr>
        <w:t>.</w:t>
      </w:r>
    </w:p>
    <w:p w14:paraId="388FA49E"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מודול יהיה בעל תכנון מודולארי ייחודי בהספק של </w:t>
      </w:r>
      <w:r w:rsidRPr="00C77EB7">
        <w:rPr>
          <w:rFonts w:asciiTheme="minorBidi" w:hAnsiTheme="minorBidi" w:cstheme="minorBidi"/>
          <w:sz w:val="24"/>
          <w:szCs w:val="24"/>
        </w:rPr>
        <w:t>25 kVA</w:t>
      </w:r>
      <w:r w:rsidRPr="00C77EB7">
        <w:rPr>
          <w:rFonts w:asciiTheme="minorBidi" w:hAnsiTheme="minorBidi" w:cstheme="minorBidi"/>
          <w:sz w:val="24"/>
          <w:szCs w:val="24"/>
          <w:rtl/>
        </w:rPr>
        <w:t>.</w:t>
      </w:r>
    </w:p>
    <w:p w14:paraId="79AB1A56"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המודול יכלול מעבד מרכזי - </w:t>
      </w:r>
      <w:r w:rsidRPr="00C77EB7">
        <w:rPr>
          <w:rFonts w:asciiTheme="minorBidi" w:hAnsiTheme="minorBidi" w:cstheme="minorBidi"/>
          <w:sz w:val="24"/>
          <w:szCs w:val="24"/>
        </w:rPr>
        <w:t>CPU</w:t>
      </w:r>
      <w:r w:rsidRPr="00C77EB7">
        <w:rPr>
          <w:rFonts w:asciiTheme="minorBidi" w:hAnsiTheme="minorBidi" w:cstheme="minorBidi"/>
          <w:sz w:val="24"/>
          <w:szCs w:val="24"/>
          <w:rtl/>
        </w:rPr>
        <w:t xml:space="preserve">, מיישר וממיר משל עצמו. </w:t>
      </w:r>
      <w:r w:rsidRPr="00C77EB7">
        <w:rPr>
          <w:rFonts w:asciiTheme="minorBidi" w:hAnsiTheme="minorBidi" w:cstheme="minorBidi"/>
          <w:b/>
          <w:bCs/>
          <w:i/>
          <w:iCs/>
          <w:sz w:val="24"/>
          <w:szCs w:val="24"/>
          <w:rtl/>
        </w:rPr>
        <w:t xml:space="preserve">עבור מערכת בעלת יתירות </w:t>
      </w:r>
      <w:r w:rsidRPr="00C77EB7">
        <w:rPr>
          <w:rFonts w:asciiTheme="minorBidi" w:hAnsiTheme="minorBidi" w:cstheme="minorBidi"/>
          <w:b/>
          <w:bCs/>
          <w:i/>
          <w:iCs/>
          <w:sz w:val="24"/>
          <w:szCs w:val="24"/>
        </w:rPr>
        <w:t>N+1</w:t>
      </w:r>
      <w:r w:rsidRPr="00C77EB7">
        <w:rPr>
          <w:rFonts w:asciiTheme="minorBidi" w:hAnsiTheme="minorBidi" w:cstheme="minorBidi"/>
          <w:b/>
          <w:bCs/>
          <w:i/>
          <w:iCs/>
          <w:sz w:val="24"/>
          <w:szCs w:val="24"/>
          <w:rtl/>
        </w:rPr>
        <w:t xml:space="preserve"> יהיה לאל פסק </w:t>
      </w:r>
      <w:r w:rsidRPr="00C77EB7">
        <w:rPr>
          <w:rFonts w:asciiTheme="minorBidi" w:hAnsiTheme="minorBidi" w:cstheme="minorBidi"/>
          <w:b/>
          <w:bCs/>
          <w:i/>
          <w:iCs/>
          <w:sz w:val="24"/>
          <w:szCs w:val="24"/>
        </w:rPr>
        <w:t>N+1</w:t>
      </w:r>
      <w:r w:rsidRPr="00C77EB7">
        <w:rPr>
          <w:rFonts w:asciiTheme="minorBidi" w:hAnsiTheme="minorBidi" w:cstheme="minorBidi"/>
          <w:b/>
          <w:bCs/>
          <w:i/>
          <w:iCs/>
          <w:sz w:val="24"/>
          <w:szCs w:val="24"/>
          <w:rtl/>
        </w:rPr>
        <w:t xml:space="preserve"> מעבדים (</w:t>
      </w:r>
      <w:r w:rsidRPr="00C77EB7">
        <w:rPr>
          <w:rFonts w:asciiTheme="minorBidi" w:hAnsiTheme="minorBidi" w:cstheme="minorBidi"/>
          <w:b/>
          <w:bCs/>
          <w:i/>
          <w:iCs/>
          <w:sz w:val="24"/>
          <w:szCs w:val="24"/>
        </w:rPr>
        <w:t>CPU</w:t>
      </w:r>
      <w:r w:rsidRPr="00C77EB7">
        <w:rPr>
          <w:rFonts w:asciiTheme="minorBidi" w:hAnsiTheme="minorBidi" w:cstheme="minorBidi"/>
          <w:b/>
          <w:bCs/>
          <w:i/>
          <w:iCs/>
          <w:sz w:val="24"/>
          <w:szCs w:val="24"/>
          <w:rtl/>
        </w:rPr>
        <w:t>), מיישרים וממירים.</w:t>
      </w:r>
    </w:p>
    <w:p w14:paraId="341E4663"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מודול יהיה מסוגל לפעול באופן עצמאי, המודולים יעבדו בתצורת </w:t>
      </w:r>
      <w:r w:rsidRPr="00C77EB7">
        <w:rPr>
          <w:rFonts w:asciiTheme="minorBidi" w:hAnsiTheme="minorBidi" w:cstheme="minorBidi"/>
          <w:sz w:val="24"/>
          <w:szCs w:val="24"/>
        </w:rPr>
        <w:t>Multi-master</w:t>
      </w:r>
      <w:r w:rsidRPr="00C77EB7">
        <w:rPr>
          <w:rFonts w:asciiTheme="minorBidi" w:hAnsiTheme="minorBidi" w:cstheme="minorBidi"/>
          <w:sz w:val="24"/>
          <w:szCs w:val="24"/>
          <w:rtl/>
        </w:rPr>
        <w:t>.</w:t>
      </w:r>
    </w:p>
    <w:p w14:paraId="087F023C"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מערכת האל-פסק המודולארית תפחית את העיוות ההרמוניות </w:t>
      </w:r>
      <w:r w:rsidRPr="00C77EB7">
        <w:rPr>
          <w:rFonts w:asciiTheme="minorBidi" w:hAnsiTheme="minorBidi" w:cstheme="minorBidi"/>
          <w:sz w:val="24"/>
          <w:szCs w:val="24"/>
        </w:rPr>
        <w:t>Total Harmonic Distortion (THD)</w:t>
      </w:r>
      <w:r w:rsidRPr="00C77EB7">
        <w:rPr>
          <w:rFonts w:asciiTheme="minorBidi" w:hAnsiTheme="minorBidi" w:cstheme="minorBidi"/>
          <w:sz w:val="24"/>
          <w:szCs w:val="24"/>
          <w:rtl/>
        </w:rPr>
        <w:t xml:space="preserve"> לפחות מ </w:t>
      </w:r>
      <w:r w:rsidRPr="00C77EB7">
        <w:rPr>
          <w:rFonts w:asciiTheme="minorBidi" w:hAnsiTheme="minorBidi" w:cstheme="minorBidi"/>
          <w:sz w:val="24"/>
          <w:szCs w:val="24"/>
        </w:rPr>
        <w:t>5%</w:t>
      </w:r>
      <w:r w:rsidRPr="00C77EB7">
        <w:rPr>
          <w:rFonts w:asciiTheme="minorBidi" w:hAnsiTheme="minorBidi" w:cstheme="minorBidi"/>
          <w:sz w:val="24"/>
          <w:szCs w:val="24"/>
          <w:rtl/>
        </w:rPr>
        <w:t xml:space="preserve">, באמצעות טכניקות תיקון גורם ההספק באופן אקטיבי שוטף ורציף. גורם ההספק בכניסה </w:t>
      </w:r>
      <w:r w:rsidRPr="00C77EB7">
        <w:rPr>
          <w:rFonts w:asciiTheme="minorBidi" w:hAnsiTheme="minorBidi" w:cstheme="minorBidi"/>
          <w:sz w:val="24"/>
          <w:szCs w:val="24"/>
        </w:rPr>
        <w:t>(Input Power Factor)</w:t>
      </w:r>
      <w:r w:rsidRPr="00C77EB7">
        <w:rPr>
          <w:rFonts w:asciiTheme="minorBidi" w:hAnsiTheme="minorBidi" w:cstheme="minorBidi"/>
          <w:sz w:val="24"/>
          <w:szCs w:val="24"/>
          <w:rtl/>
        </w:rPr>
        <w:t xml:space="preserve"> יהיה 0.99 .</w:t>
      </w:r>
    </w:p>
    <w:p w14:paraId="0B85691A"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מפסק מעקף לתחזוקה (אופציונאלי) יידרש רק לצורך ביצוע שדרוג משמעותי או פעולות תחזוקה מהותיות.</w:t>
      </w:r>
    </w:p>
    <w:p w14:paraId="181DD1DB"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מערכת האל-פסק בארכיטקטורה מושלמת של 100% יתירות מקבילית.</w:t>
      </w:r>
    </w:p>
    <w:p w14:paraId="4B087601"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מתח היציאה יהיה מסונכרן בין המודולים לבין עצמם ללא צורך בסנכרון חיצוני.</w:t>
      </w:r>
    </w:p>
    <w:p w14:paraId="1EA3EE17" w14:textId="77777777" w:rsidR="0096697C" w:rsidRPr="00C77EB7" w:rsidRDefault="0096697C" w:rsidP="0096697C">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תקנים</w:t>
      </w:r>
    </w:p>
    <w:p w14:paraId="11F1A726" w14:textId="77777777" w:rsidR="0096697C" w:rsidRPr="00C77EB7" w:rsidRDefault="0096697C" w:rsidP="0096697C">
      <w:pPr>
        <w:pStyle w:val="normalline"/>
        <w:numPr>
          <w:ilvl w:val="0"/>
          <w:numId w:val="0"/>
        </w:numPr>
        <w:ind w:left="1191"/>
        <w:rPr>
          <w:rFonts w:asciiTheme="minorBidi" w:hAnsiTheme="minorBidi" w:cstheme="minorBidi"/>
          <w:sz w:val="24"/>
          <w:szCs w:val="24"/>
          <w:rtl/>
        </w:rPr>
      </w:pPr>
      <w:r w:rsidRPr="00C77EB7">
        <w:rPr>
          <w:rFonts w:asciiTheme="minorBidi" w:hAnsiTheme="minorBidi" w:cstheme="minorBidi"/>
          <w:sz w:val="24"/>
          <w:szCs w:val="24"/>
          <w:rtl/>
        </w:rPr>
        <w:t>המערכת תתוכנן ותיוצר בהתאם לתקנים הבאים:</w:t>
      </w:r>
    </w:p>
    <w:p w14:paraId="7EA61885" w14:textId="77777777" w:rsidR="0096697C" w:rsidRPr="00C77EB7" w:rsidRDefault="0096697C" w:rsidP="0096697C">
      <w:pPr>
        <w:numPr>
          <w:ilvl w:val="0"/>
          <w:numId w:val="25"/>
        </w:numPr>
        <w:tabs>
          <w:tab w:val="clear" w:pos="1080"/>
          <w:tab w:val="num" w:pos="567"/>
        </w:tabs>
        <w:bidi w:val="0"/>
        <w:spacing w:after="0" w:line="240" w:lineRule="auto"/>
        <w:ind w:left="0" w:firstLine="0"/>
        <w:jc w:val="both"/>
        <w:rPr>
          <w:rFonts w:asciiTheme="minorBidi" w:hAnsiTheme="minorBidi" w:cstheme="minorBidi"/>
          <w:sz w:val="24"/>
          <w:szCs w:val="24"/>
        </w:rPr>
      </w:pPr>
      <w:r w:rsidRPr="00C77EB7">
        <w:rPr>
          <w:rFonts w:asciiTheme="minorBidi" w:hAnsiTheme="minorBidi" w:cstheme="minorBidi"/>
          <w:sz w:val="24"/>
          <w:szCs w:val="24"/>
        </w:rPr>
        <w:t>EN50091-2: Electromagnetic Compliance (EMC) requirements</w:t>
      </w:r>
    </w:p>
    <w:p w14:paraId="45079D9A" w14:textId="77777777" w:rsidR="0096697C" w:rsidRPr="00C77EB7" w:rsidRDefault="0096697C" w:rsidP="0096697C">
      <w:pPr>
        <w:numPr>
          <w:ilvl w:val="0"/>
          <w:numId w:val="25"/>
        </w:numPr>
        <w:tabs>
          <w:tab w:val="clear" w:pos="1080"/>
          <w:tab w:val="num" w:pos="567"/>
        </w:tabs>
        <w:bidi w:val="0"/>
        <w:spacing w:after="0" w:line="240" w:lineRule="auto"/>
        <w:ind w:left="0" w:firstLine="0"/>
        <w:jc w:val="both"/>
        <w:rPr>
          <w:rFonts w:asciiTheme="minorBidi" w:hAnsiTheme="minorBidi" w:cstheme="minorBidi"/>
          <w:sz w:val="24"/>
          <w:szCs w:val="24"/>
        </w:rPr>
      </w:pPr>
      <w:r w:rsidRPr="00C77EB7">
        <w:rPr>
          <w:rFonts w:asciiTheme="minorBidi" w:hAnsiTheme="minorBidi" w:cstheme="minorBidi"/>
          <w:sz w:val="24"/>
          <w:szCs w:val="24"/>
        </w:rPr>
        <w:t>EN 55022 Class A: Radiated Emission</w:t>
      </w:r>
    </w:p>
    <w:p w14:paraId="5035FD61" w14:textId="77777777" w:rsidR="0096697C" w:rsidRPr="00C77EB7" w:rsidRDefault="0096697C" w:rsidP="0096697C">
      <w:pPr>
        <w:numPr>
          <w:ilvl w:val="0"/>
          <w:numId w:val="25"/>
        </w:numPr>
        <w:tabs>
          <w:tab w:val="clear" w:pos="1080"/>
          <w:tab w:val="num" w:pos="567"/>
        </w:tabs>
        <w:bidi w:val="0"/>
        <w:spacing w:after="0" w:line="240" w:lineRule="auto"/>
        <w:ind w:left="0" w:firstLine="0"/>
        <w:jc w:val="both"/>
        <w:rPr>
          <w:rFonts w:asciiTheme="minorBidi" w:hAnsiTheme="minorBidi" w:cstheme="minorBidi"/>
          <w:sz w:val="24"/>
          <w:szCs w:val="24"/>
        </w:rPr>
      </w:pPr>
      <w:r w:rsidRPr="00C77EB7">
        <w:rPr>
          <w:rFonts w:asciiTheme="minorBidi" w:hAnsiTheme="minorBidi" w:cstheme="minorBidi"/>
          <w:sz w:val="24"/>
          <w:szCs w:val="24"/>
        </w:rPr>
        <w:t>EN 60555-2: Low Frequency Current Harmonics</w:t>
      </w:r>
    </w:p>
    <w:p w14:paraId="42464350" w14:textId="77777777" w:rsidR="0096697C" w:rsidRPr="00C77EB7" w:rsidRDefault="0096697C" w:rsidP="0096697C">
      <w:pPr>
        <w:numPr>
          <w:ilvl w:val="0"/>
          <w:numId w:val="25"/>
        </w:numPr>
        <w:tabs>
          <w:tab w:val="clear" w:pos="1080"/>
          <w:tab w:val="num" w:pos="567"/>
        </w:tabs>
        <w:bidi w:val="0"/>
        <w:spacing w:after="0" w:line="240" w:lineRule="auto"/>
        <w:ind w:left="0" w:firstLine="0"/>
        <w:jc w:val="both"/>
        <w:rPr>
          <w:rFonts w:asciiTheme="minorBidi" w:hAnsiTheme="minorBidi" w:cstheme="minorBidi"/>
          <w:sz w:val="24"/>
          <w:szCs w:val="24"/>
        </w:rPr>
      </w:pPr>
      <w:r w:rsidRPr="00C77EB7">
        <w:rPr>
          <w:rFonts w:asciiTheme="minorBidi" w:hAnsiTheme="minorBidi" w:cstheme="minorBidi"/>
          <w:sz w:val="24"/>
          <w:szCs w:val="24"/>
        </w:rPr>
        <w:t>EN 50091-2 Level 2 &amp; 3 of IEC 1000-4-3: 1984: Immunity to Radiated Emission</w:t>
      </w:r>
    </w:p>
    <w:p w14:paraId="1C911C12" w14:textId="77777777" w:rsidR="0096697C" w:rsidRPr="00C77EB7" w:rsidRDefault="0096697C" w:rsidP="0096697C">
      <w:pPr>
        <w:numPr>
          <w:ilvl w:val="0"/>
          <w:numId w:val="25"/>
        </w:numPr>
        <w:tabs>
          <w:tab w:val="clear" w:pos="1080"/>
          <w:tab w:val="num" w:pos="567"/>
        </w:tabs>
        <w:bidi w:val="0"/>
        <w:spacing w:after="0" w:line="240" w:lineRule="auto"/>
        <w:ind w:left="0" w:firstLine="0"/>
        <w:jc w:val="both"/>
        <w:rPr>
          <w:rFonts w:asciiTheme="minorBidi" w:hAnsiTheme="minorBidi" w:cstheme="minorBidi"/>
          <w:sz w:val="24"/>
          <w:szCs w:val="24"/>
        </w:rPr>
      </w:pPr>
      <w:r w:rsidRPr="00C77EB7">
        <w:rPr>
          <w:rFonts w:asciiTheme="minorBidi" w:hAnsiTheme="minorBidi" w:cstheme="minorBidi"/>
          <w:sz w:val="24"/>
          <w:szCs w:val="24"/>
        </w:rPr>
        <w:t>EN 50091-2 Level 3 &amp; 4 of IEC 1000-4-2: 1991: Immunity to Electrostatic Discharge</w:t>
      </w:r>
    </w:p>
    <w:p w14:paraId="05EEA760" w14:textId="77777777" w:rsidR="0096697C" w:rsidRPr="00C77EB7" w:rsidRDefault="0096697C" w:rsidP="0096697C">
      <w:pPr>
        <w:numPr>
          <w:ilvl w:val="0"/>
          <w:numId w:val="25"/>
        </w:numPr>
        <w:tabs>
          <w:tab w:val="clear" w:pos="1080"/>
          <w:tab w:val="num" w:pos="567"/>
        </w:tabs>
        <w:bidi w:val="0"/>
        <w:spacing w:after="0" w:line="240" w:lineRule="auto"/>
        <w:ind w:left="0" w:firstLine="0"/>
        <w:jc w:val="both"/>
        <w:rPr>
          <w:rFonts w:asciiTheme="minorBidi" w:hAnsiTheme="minorBidi" w:cstheme="minorBidi"/>
          <w:sz w:val="24"/>
          <w:szCs w:val="24"/>
        </w:rPr>
      </w:pPr>
      <w:r w:rsidRPr="00C77EB7">
        <w:rPr>
          <w:rFonts w:asciiTheme="minorBidi" w:hAnsiTheme="minorBidi" w:cstheme="minorBidi"/>
          <w:sz w:val="24"/>
          <w:szCs w:val="24"/>
        </w:rPr>
        <w:t>EN 50091-2 Level 2 &amp; 4 of IEC 1000-4-4: 1991: Immunity to Fast Transients</w:t>
      </w:r>
    </w:p>
    <w:p w14:paraId="2F97B045" w14:textId="77777777" w:rsidR="0096697C" w:rsidRPr="00C77EB7" w:rsidRDefault="0096697C" w:rsidP="0096697C">
      <w:pPr>
        <w:numPr>
          <w:ilvl w:val="0"/>
          <w:numId w:val="25"/>
        </w:numPr>
        <w:tabs>
          <w:tab w:val="clear" w:pos="1080"/>
          <w:tab w:val="num" w:pos="567"/>
        </w:tabs>
        <w:bidi w:val="0"/>
        <w:spacing w:after="0" w:line="240" w:lineRule="auto"/>
        <w:ind w:left="0" w:firstLine="0"/>
        <w:jc w:val="both"/>
        <w:rPr>
          <w:rFonts w:asciiTheme="minorBidi" w:hAnsiTheme="minorBidi" w:cstheme="minorBidi"/>
          <w:sz w:val="24"/>
          <w:szCs w:val="24"/>
        </w:rPr>
      </w:pPr>
      <w:r w:rsidRPr="00C77EB7">
        <w:rPr>
          <w:rFonts w:asciiTheme="minorBidi" w:hAnsiTheme="minorBidi" w:cstheme="minorBidi"/>
          <w:sz w:val="24"/>
          <w:szCs w:val="24"/>
        </w:rPr>
        <w:t>EN 50091-2 of IEC 1000-2-2: Immunity to Low Frequency Signals</w:t>
      </w:r>
    </w:p>
    <w:p w14:paraId="695208DA" w14:textId="77777777" w:rsidR="0096697C" w:rsidRPr="00C77EB7" w:rsidRDefault="0096697C" w:rsidP="0096697C">
      <w:pPr>
        <w:numPr>
          <w:ilvl w:val="0"/>
          <w:numId w:val="25"/>
        </w:numPr>
        <w:tabs>
          <w:tab w:val="clear" w:pos="1080"/>
          <w:tab w:val="num" w:pos="567"/>
        </w:tabs>
        <w:bidi w:val="0"/>
        <w:spacing w:after="0" w:line="240" w:lineRule="auto"/>
        <w:ind w:left="0" w:firstLine="0"/>
        <w:jc w:val="both"/>
        <w:rPr>
          <w:rFonts w:asciiTheme="minorBidi" w:hAnsiTheme="minorBidi" w:cstheme="minorBidi"/>
          <w:sz w:val="24"/>
          <w:szCs w:val="24"/>
        </w:rPr>
      </w:pPr>
      <w:r w:rsidRPr="00C77EB7">
        <w:rPr>
          <w:rFonts w:asciiTheme="minorBidi" w:hAnsiTheme="minorBidi" w:cstheme="minorBidi"/>
          <w:sz w:val="24"/>
          <w:szCs w:val="24"/>
        </w:rPr>
        <w:t>ANSI C62.41 (IEEE 587), IEC 801-5: Immunity to Surges.</w:t>
      </w:r>
    </w:p>
    <w:p w14:paraId="0B2A7F78" w14:textId="77777777" w:rsidR="0096697C" w:rsidRPr="00C77EB7" w:rsidRDefault="0096697C" w:rsidP="0096697C">
      <w:pPr>
        <w:numPr>
          <w:ilvl w:val="0"/>
          <w:numId w:val="25"/>
        </w:numPr>
        <w:tabs>
          <w:tab w:val="clear" w:pos="1080"/>
          <w:tab w:val="num" w:pos="567"/>
        </w:tabs>
        <w:bidi w:val="0"/>
        <w:spacing w:after="0" w:line="240" w:lineRule="auto"/>
        <w:ind w:left="0" w:firstLine="0"/>
        <w:jc w:val="both"/>
        <w:rPr>
          <w:rFonts w:asciiTheme="minorBidi" w:hAnsiTheme="minorBidi" w:cstheme="minorBidi"/>
          <w:sz w:val="24"/>
          <w:szCs w:val="24"/>
        </w:rPr>
      </w:pPr>
      <w:r w:rsidRPr="00C77EB7">
        <w:rPr>
          <w:rFonts w:asciiTheme="minorBidi" w:hAnsiTheme="minorBidi" w:cstheme="minorBidi"/>
          <w:sz w:val="24"/>
          <w:szCs w:val="24"/>
        </w:rPr>
        <w:t>Low magnetic radiation acc. ICNIRP recommendations.</w:t>
      </w:r>
    </w:p>
    <w:p w14:paraId="7868E420" w14:textId="77777777" w:rsidR="0096697C" w:rsidRPr="00C77EB7" w:rsidRDefault="0096697C" w:rsidP="0096697C">
      <w:pPr>
        <w:numPr>
          <w:ilvl w:val="0"/>
          <w:numId w:val="25"/>
        </w:numPr>
        <w:tabs>
          <w:tab w:val="clear" w:pos="1080"/>
          <w:tab w:val="num" w:pos="567"/>
        </w:tabs>
        <w:bidi w:val="0"/>
        <w:spacing w:after="0" w:line="240" w:lineRule="auto"/>
        <w:ind w:left="0" w:firstLine="0"/>
        <w:jc w:val="both"/>
        <w:rPr>
          <w:rFonts w:asciiTheme="minorBidi" w:hAnsiTheme="minorBidi" w:cstheme="minorBidi"/>
          <w:sz w:val="24"/>
          <w:szCs w:val="24"/>
        </w:rPr>
      </w:pPr>
      <w:r w:rsidRPr="00C77EB7">
        <w:rPr>
          <w:rFonts w:asciiTheme="minorBidi" w:hAnsiTheme="minorBidi" w:cstheme="minorBidi"/>
          <w:sz w:val="24"/>
          <w:szCs w:val="24"/>
        </w:rPr>
        <w:t>IEC6240-1: General and safety requirements.</w:t>
      </w:r>
    </w:p>
    <w:p w14:paraId="6B048F0B" w14:textId="77777777" w:rsidR="0096697C" w:rsidRPr="00C77EB7" w:rsidRDefault="0096697C" w:rsidP="0096697C">
      <w:pPr>
        <w:numPr>
          <w:ilvl w:val="0"/>
          <w:numId w:val="25"/>
        </w:numPr>
        <w:tabs>
          <w:tab w:val="clear" w:pos="1080"/>
          <w:tab w:val="num" w:pos="567"/>
        </w:tabs>
        <w:bidi w:val="0"/>
        <w:spacing w:after="0" w:line="240" w:lineRule="auto"/>
        <w:ind w:left="0" w:firstLine="0"/>
        <w:jc w:val="both"/>
        <w:rPr>
          <w:rFonts w:asciiTheme="minorBidi" w:hAnsiTheme="minorBidi" w:cstheme="minorBidi"/>
          <w:sz w:val="24"/>
          <w:szCs w:val="24"/>
        </w:rPr>
      </w:pPr>
      <w:r w:rsidRPr="00C77EB7">
        <w:rPr>
          <w:rFonts w:asciiTheme="minorBidi" w:hAnsiTheme="minorBidi" w:cstheme="minorBidi"/>
          <w:sz w:val="24"/>
          <w:szCs w:val="24"/>
        </w:rPr>
        <w:t>EN50091-1: General and safety requirements.</w:t>
      </w:r>
    </w:p>
    <w:p w14:paraId="28F076BC" w14:textId="77777777" w:rsidR="0096697C" w:rsidRPr="00C77EB7" w:rsidRDefault="0096697C" w:rsidP="0096697C">
      <w:pPr>
        <w:numPr>
          <w:ilvl w:val="0"/>
          <w:numId w:val="25"/>
        </w:numPr>
        <w:tabs>
          <w:tab w:val="clear" w:pos="1080"/>
          <w:tab w:val="num" w:pos="567"/>
        </w:tabs>
        <w:bidi w:val="0"/>
        <w:spacing w:after="0" w:line="240" w:lineRule="auto"/>
        <w:ind w:left="0" w:firstLine="0"/>
        <w:jc w:val="both"/>
        <w:rPr>
          <w:rFonts w:asciiTheme="minorBidi" w:hAnsiTheme="minorBidi" w:cstheme="minorBidi"/>
          <w:sz w:val="24"/>
          <w:szCs w:val="24"/>
        </w:rPr>
      </w:pPr>
      <w:r w:rsidRPr="00C77EB7">
        <w:rPr>
          <w:rFonts w:asciiTheme="minorBidi" w:hAnsiTheme="minorBidi" w:cstheme="minorBidi"/>
          <w:sz w:val="24"/>
          <w:szCs w:val="24"/>
        </w:rPr>
        <w:t>ENV50091-3: Performance requirements and test methods.</w:t>
      </w:r>
    </w:p>
    <w:p w14:paraId="2C07C6C4" w14:textId="77777777" w:rsidR="0096697C" w:rsidRPr="00C77EB7" w:rsidRDefault="0096697C" w:rsidP="0096697C">
      <w:pPr>
        <w:numPr>
          <w:ilvl w:val="0"/>
          <w:numId w:val="25"/>
        </w:numPr>
        <w:tabs>
          <w:tab w:val="clear" w:pos="1080"/>
          <w:tab w:val="num" w:pos="567"/>
        </w:tabs>
        <w:bidi w:val="0"/>
        <w:spacing w:after="0" w:line="240" w:lineRule="auto"/>
        <w:ind w:left="0" w:firstLine="0"/>
        <w:jc w:val="both"/>
        <w:rPr>
          <w:rFonts w:asciiTheme="minorBidi" w:hAnsiTheme="minorBidi" w:cstheme="minorBidi"/>
          <w:sz w:val="24"/>
          <w:szCs w:val="24"/>
        </w:rPr>
      </w:pPr>
      <w:r w:rsidRPr="00C77EB7">
        <w:rPr>
          <w:rFonts w:asciiTheme="minorBidi" w:hAnsiTheme="minorBidi" w:cstheme="minorBidi"/>
          <w:sz w:val="24"/>
          <w:szCs w:val="24"/>
        </w:rPr>
        <w:t>IEC62040-3: Method of specifying the performance and test requirements.</w:t>
      </w:r>
    </w:p>
    <w:p w14:paraId="41611715" w14:textId="77777777" w:rsidR="0096697C" w:rsidRPr="00C77EB7" w:rsidRDefault="0096697C" w:rsidP="0096697C">
      <w:pPr>
        <w:numPr>
          <w:ilvl w:val="0"/>
          <w:numId w:val="25"/>
        </w:numPr>
        <w:tabs>
          <w:tab w:val="clear" w:pos="1080"/>
          <w:tab w:val="num" w:pos="567"/>
        </w:tabs>
        <w:bidi w:val="0"/>
        <w:spacing w:after="0" w:line="240" w:lineRule="auto"/>
        <w:ind w:left="0" w:firstLine="0"/>
        <w:jc w:val="both"/>
        <w:rPr>
          <w:rFonts w:asciiTheme="minorBidi" w:hAnsiTheme="minorBidi" w:cstheme="minorBidi"/>
          <w:sz w:val="24"/>
          <w:szCs w:val="24"/>
        </w:rPr>
      </w:pPr>
      <w:r w:rsidRPr="00C77EB7">
        <w:rPr>
          <w:rFonts w:asciiTheme="minorBidi" w:hAnsiTheme="minorBidi" w:cstheme="minorBidi"/>
          <w:sz w:val="24"/>
          <w:szCs w:val="24"/>
        </w:rPr>
        <w:t>UPS classification: VFI-SS-111.</w:t>
      </w:r>
    </w:p>
    <w:p w14:paraId="44BF5E37" w14:textId="77777777" w:rsidR="0096697C" w:rsidRPr="00C77EB7" w:rsidRDefault="0096697C" w:rsidP="0096697C">
      <w:pPr>
        <w:jc w:val="right"/>
        <w:rPr>
          <w:rFonts w:asciiTheme="minorBidi" w:hAnsiTheme="minorBidi" w:cstheme="minorBidi"/>
          <w:sz w:val="24"/>
          <w:szCs w:val="24"/>
        </w:rPr>
      </w:pPr>
    </w:p>
    <w:p w14:paraId="7C8E38CC" w14:textId="77777777" w:rsidR="0096697C" w:rsidRDefault="0096697C" w:rsidP="0096697C">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lastRenderedPageBreak/>
        <w:t xml:space="preserve">האל פסק ייוצר תחת מערכת אבטחת איכות מאושרת לפי תקן </w:t>
      </w:r>
      <w:r w:rsidRPr="00C77EB7">
        <w:rPr>
          <w:rFonts w:asciiTheme="minorBidi" w:hAnsiTheme="minorBidi" w:cstheme="minorBidi"/>
          <w:sz w:val="24"/>
          <w:szCs w:val="24"/>
        </w:rPr>
        <w:t>ISO 9001:2000</w:t>
      </w:r>
    </w:p>
    <w:p w14:paraId="7725DB9F" w14:textId="77777777" w:rsidR="0096697C" w:rsidRDefault="0096697C" w:rsidP="0096697C">
      <w:pPr>
        <w:pStyle w:val="normalline"/>
        <w:numPr>
          <w:ilvl w:val="0"/>
          <w:numId w:val="0"/>
        </w:numPr>
        <w:ind w:left="1758"/>
        <w:rPr>
          <w:rFonts w:asciiTheme="minorBidi" w:hAnsiTheme="minorBidi" w:cstheme="minorBidi"/>
          <w:sz w:val="24"/>
          <w:szCs w:val="24"/>
          <w:rtl/>
        </w:rPr>
      </w:pPr>
      <w:r>
        <w:rPr>
          <w:rFonts w:asciiTheme="minorBidi" w:hAnsiTheme="minorBidi" w:cstheme="minorBidi" w:hint="cs"/>
          <w:sz w:val="24"/>
          <w:szCs w:val="24"/>
          <w:rtl/>
        </w:rPr>
        <w:t>.</w:t>
      </w:r>
    </w:p>
    <w:p w14:paraId="02676A29" w14:textId="77777777" w:rsidR="0096697C" w:rsidRPr="00C77EB7" w:rsidRDefault="0096697C" w:rsidP="0096697C">
      <w:pPr>
        <w:pStyle w:val="normalline"/>
        <w:numPr>
          <w:ilvl w:val="0"/>
          <w:numId w:val="0"/>
        </w:numPr>
        <w:ind w:left="1758"/>
        <w:rPr>
          <w:rFonts w:asciiTheme="minorBidi" w:hAnsiTheme="minorBidi" w:cstheme="minorBidi"/>
          <w:sz w:val="24"/>
          <w:szCs w:val="24"/>
        </w:rPr>
      </w:pPr>
    </w:p>
    <w:p w14:paraId="54606310" w14:textId="77777777" w:rsidR="0096697C" w:rsidRPr="00C77EB7" w:rsidRDefault="0096697C" w:rsidP="0096697C">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דרישות כלליות מספק המערכת</w:t>
      </w:r>
    </w:p>
    <w:p w14:paraId="10C53130"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עדיפות לחברה בעלת יותר מ – 20 שנות ניסיון במערכות אל-פסק בישראל.</w:t>
      </w:r>
    </w:p>
    <w:p w14:paraId="77FCB6C8"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לחברה יהיה ניסיון מוכח של התקנות של מערכות אל-פסק המודולאריות, שבוצעו על ידה.</w:t>
      </w:r>
    </w:p>
    <w:p w14:paraId="34FD0746"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לחברה יהיו מוקדי שירות מיומנים ומקצועיים ברחבי הארץ, שיספקו תמיכה למערכות האל-פסק ולפחות 10 רכבי שרות עם מצוידים.</w:t>
      </w:r>
    </w:p>
    <w:p w14:paraId="6A0CE291"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לרשות חברה יעמדו חלקי חילוף למערכות האל-פסק בכמות מספקת, שיאוחסנו במוקדי שירות קרובים וזמינים, לצורך מתן שירות יעיל ומהיר לאחר המכירה.</w:t>
      </w:r>
    </w:p>
    <w:p w14:paraId="0B5CC239"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החברה תחזיק חלקי חילוף למשך 5 שנים לאחר שהמערכת תוכרז כמיושנת. </w:t>
      </w:r>
    </w:p>
    <w:p w14:paraId="0093CD9E"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לרשות החברה יעמדו כל הכלים ומכשירי המדידה הנדרשים ביצוע מקצועי ותקין של התקנת מערכות האל-פסק ומתן השירות הנדרש במשך תקופת האחריות.</w:t>
      </w:r>
    </w:p>
    <w:p w14:paraId="4143CFC2"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החברה תספק שירותי התקנה ואחזקה של מערכת האל-פסק באמצעות אנשי המקצוע ומרכזי השירות המאושרים שלה.</w:t>
      </w:r>
    </w:p>
    <w:p w14:paraId="61862981"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האל פסק יהיה מתוצרת ישראל, וסוג הדגם יצוין במפרט.</w:t>
      </w:r>
    </w:p>
    <w:p w14:paraId="72F331F8"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יסופקו קטלוגים בהם יפורט כל המידע הטכני וכן מידות ומשקלים של המערכת והמצברים.</w:t>
      </w:r>
    </w:p>
    <w:p w14:paraId="76D0FDD0" w14:textId="77777777" w:rsidR="0096697C" w:rsidRPr="00C77EB7" w:rsidRDefault="0096697C" w:rsidP="0096697C">
      <w:pPr>
        <w:pStyle w:val="normalline"/>
        <w:numPr>
          <w:ilvl w:val="0"/>
          <w:numId w:val="0"/>
        </w:numPr>
        <w:spacing w:after="0"/>
        <w:ind w:left="1758"/>
        <w:rPr>
          <w:rFonts w:asciiTheme="minorBidi" w:hAnsiTheme="minorBidi" w:cstheme="minorBidi"/>
          <w:sz w:val="24"/>
          <w:szCs w:val="24"/>
          <w:rtl/>
        </w:rPr>
      </w:pPr>
    </w:p>
    <w:p w14:paraId="4AA6052E" w14:textId="77777777" w:rsidR="0096697C" w:rsidRPr="00C77EB7" w:rsidRDefault="0096697C" w:rsidP="0096697C">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תנאי סביבה</w:t>
      </w:r>
    </w:p>
    <w:p w14:paraId="5E218FD9"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האל פסק תפעל באופן תקין בתנאי הסביבה הבאים:</w:t>
      </w:r>
    </w:p>
    <w:p w14:paraId="48986561"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טמפרטורת הפעלה</w:t>
      </w:r>
      <w:r w:rsidRPr="00C77EB7">
        <w:rPr>
          <w:rFonts w:asciiTheme="minorBidi" w:hAnsiTheme="minorBidi" w:cstheme="minorBidi"/>
          <w:sz w:val="24"/>
          <w:szCs w:val="24"/>
          <w:rtl/>
        </w:rPr>
        <w:tab/>
        <w:t>-</w:t>
      </w:r>
      <w:r w:rsidRPr="00C77EB7">
        <w:rPr>
          <w:rFonts w:asciiTheme="minorBidi" w:hAnsiTheme="minorBidi" w:cstheme="minorBidi"/>
          <w:sz w:val="24"/>
          <w:szCs w:val="24"/>
          <w:rtl/>
        </w:rPr>
        <w:tab/>
      </w:r>
      <w:r w:rsidRPr="00C77EB7">
        <w:rPr>
          <w:rFonts w:asciiTheme="minorBidi" w:hAnsiTheme="minorBidi" w:cstheme="minorBidi"/>
          <w:sz w:val="24"/>
          <w:szCs w:val="24"/>
        </w:rPr>
        <w:t>ºC</w:t>
      </w:r>
      <w:r w:rsidRPr="00C77EB7">
        <w:rPr>
          <w:rFonts w:asciiTheme="minorBidi" w:hAnsiTheme="minorBidi" w:cstheme="minorBidi"/>
          <w:sz w:val="24"/>
          <w:szCs w:val="24"/>
          <w:rtl/>
        </w:rPr>
        <w:t xml:space="preserve">10- עד </w:t>
      </w:r>
      <w:r w:rsidRPr="00C77EB7">
        <w:rPr>
          <w:rFonts w:asciiTheme="minorBidi" w:hAnsiTheme="minorBidi" w:cstheme="minorBidi"/>
          <w:sz w:val="24"/>
          <w:szCs w:val="24"/>
        </w:rPr>
        <w:t>ºC</w:t>
      </w:r>
      <w:r w:rsidRPr="00C77EB7">
        <w:rPr>
          <w:rFonts w:asciiTheme="minorBidi" w:hAnsiTheme="minorBidi" w:cstheme="minorBidi"/>
          <w:sz w:val="24"/>
          <w:szCs w:val="24"/>
          <w:rtl/>
        </w:rPr>
        <w:t>40 במהלך הפעלה רגילה</w:t>
      </w:r>
    </w:p>
    <w:p w14:paraId="19760325"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טמפרטורת אחסון</w:t>
      </w:r>
      <w:r w:rsidRPr="00C77EB7">
        <w:rPr>
          <w:rFonts w:asciiTheme="minorBidi" w:hAnsiTheme="minorBidi" w:cstheme="minorBidi"/>
          <w:sz w:val="24"/>
          <w:szCs w:val="24"/>
          <w:rtl/>
        </w:rPr>
        <w:tab/>
      </w:r>
      <w:r w:rsidRPr="00C77EB7">
        <w:rPr>
          <w:rFonts w:asciiTheme="minorBidi" w:hAnsiTheme="minorBidi" w:cstheme="minorBidi"/>
          <w:sz w:val="24"/>
          <w:szCs w:val="24"/>
          <w:rtl/>
        </w:rPr>
        <w:tab/>
        <w:t>-</w:t>
      </w:r>
      <w:r w:rsidRPr="00C77EB7">
        <w:rPr>
          <w:rFonts w:asciiTheme="minorBidi" w:hAnsiTheme="minorBidi" w:cstheme="minorBidi"/>
          <w:sz w:val="24"/>
          <w:szCs w:val="24"/>
          <w:rtl/>
        </w:rPr>
        <w:tab/>
      </w:r>
      <w:r w:rsidRPr="00C77EB7">
        <w:rPr>
          <w:rFonts w:asciiTheme="minorBidi" w:hAnsiTheme="minorBidi" w:cstheme="minorBidi"/>
          <w:sz w:val="24"/>
          <w:szCs w:val="24"/>
        </w:rPr>
        <w:t>ºC</w:t>
      </w:r>
      <w:r w:rsidRPr="00C77EB7">
        <w:rPr>
          <w:rFonts w:asciiTheme="minorBidi" w:hAnsiTheme="minorBidi" w:cstheme="minorBidi"/>
          <w:sz w:val="24"/>
          <w:szCs w:val="24"/>
          <w:rtl/>
        </w:rPr>
        <w:t xml:space="preserve">20- עד </w:t>
      </w:r>
      <w:r w:rsidRPr="00C77EB7">
        <w:rPr>
          <w:rFonts w:asciiTheme="minorBidi" w:hAnsiTheme="minorBidi" w:cstheme="minorBidi"/>
          <w:sz w:val="24"/>
          <w:szCs w:val="24"/>
        </w:rPr>
        <w:t>ºC</w:t>
      </w:r>
      <w:r w:rsidRPr="00C77EB7">
        <w:rPr>
          <w:rFonts w:asciiTheme="minorBidi" w:hAnsiTheme="minorBidi" w:cstheme="minorBidi"/>
          <w:sz w:val="24"/>
          <w:szCs w:val="24"/>
          <w:rtl/>
        </w:rPr>
        <w:t>60</w:t>
      </w:r>
    </w:p>
    <w:p w14:paraId="5F63722A"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לחות יחסית</w:t>
      </w:r>
      <w:r w:rsidRPr="00C77EB7">
        <w:rPr>
          <w:rFonts w:asciiTheme="minorBidi" w:hAnsiTheme="minorBidi" w:cstheme="minorBidi"/>
          <w:sz w:val="24"/>
          <w:szCs w:val="24"/>
          <w:rtl/>
        </w:rPr>
        <w:tab/>
      </w:r>
      <w:r w:rsidRPr="00C77EB7">
        <w:rPr>
          <w:rFonts w:asciiTheme="minorBidi" w:hAnsiTheme="minorBidi" w:cstheme="minorBidi"/>
          <w:sz w:val="24"/>
          <w:szCs w:val="24"/>
          <w:rtl/>
        </w:rPr>
        <w:tab/>
        <w:t>-</w:t>
      </w:r>
      <w:r w:rsidRPr="00C77EB7">
        <w:rPr>
          <w:rFonts w:asciiTheme="minorBidi" w:hAnsiTheme="minorBidi" w:cstheme="minorBidi"/>
          <w:sz w:val="24"/>
          <w:szCs w:val="24"/>
          <w:rtl/>
        </w:rPr>
        <w:tab/>
        <w:t>מקסימום 95% ללא עיבוי</w:t>
      </w:r>
    </w:p>
    <w:p w14:paraId="051F994A"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גובה</w:t>
      </w:r>
      <w:r w:rsidRPr="00C77EB7">
        <w:rPr>
          <w:rFonts w:asciiTheme="minorBidi" w:hAnsiTheme="minorBidi" w:cstheme="minorBidi"/>
          <w:sz w:val="24"/>
          <w:szCs w:val="24"/>
          <w:rtl/>
        </w:rPr>
        <w:tab/>
      </w:r>
      <w:r w:rsidRPr="00C77EB7">
        <w:rPr>
          <w:rFonts w:asciiTheme="minorBidi" w:hAnsiTheme="minorBidi" w:cstheme="minorBidi"/>
          <w:sz w:val="24"/>
          <w:szCs w:val="24"/>
          <w:rtl/>
        </w:rPr>
        <w:tab/>
      </w:r>
      <w:r w:rsidRPr="00C77EB7">
        <w:rPr>
          <w:rFonts w:asciiTheme="minorBidi" w:hAnsiTheme="minorBidi" w:cstheme="minorBidi"/>
          <w:sz w:val="24"/>
          <w:szCs w:val="24"/>
          <w:rtl/>
        </w:rPr>
        <w:tab/>
        <w:t>-</w:t>
      </w:r>
      <w:r w:rsidRPr="00C77EB7">
        <w:rPr>
          <w:rFonts w:asciiTheme="minorBidi" w:hAnsiTheme="minorBidi" w:cstheme="minorBidi"/>
          <w:sz w:val="24"/>
          <w:szCs w:val="24"/>
          <w:rtl/>
        </w:rPr>
        <w:tab/>
        <w:t xml:space="preserve">0 עד </w:t>
      </w:r>
      <w:smartTag w:uri="urn:schemas-microsoft-com:office:smarttags" w:element="metricconverter">
        <w:smartTagPr>
          <w:attr w:name="ProductID" w:val="1500 מ'"/>
        </w:smartTagPr>
        <w:r w:rsidRPr="00C77EB7">
          <w:rPr>
            <w:rFonts w:asciiTheme="minorBidi" w:hAnsiTheme="minorBidi" w:cstheme="minorBidi"/>
            <w:sz w:val="24"/>
            <w:szCs w:val="24"/>
            <w:rtl/>
          </w:rPr>
          <w:t>1500 מ'</w:t>
        </w:r>
      </w:smartTag>
      <w:r w:rsidRPr="00C77EB7">
        <w:rPr>
          <w:rFonts w:asciiTheme="minorBidi" w:hAnsiTheme="minorBidi" w:cstheme="minorBidi"/>
          <w:sz w:val="24"/>
          <w:szCs w:val="24"/>
          <w:rtl/>
        </w:rPr>
        <w:t xml:space="preserve"> מעל פני הים</w:t>
      </w:r>
    </w:p>
    <w:p w14:paraId="2848722B" w14:textId="77777777" w:rsidR="0096697C" w:rsidRPr="00C77EB7" w:rsidRDefault="0096697C" w:rsidP="0096697C">
      <w:pPr>
        <w:pStyle w:val="normalline"/>
        <w:numPr>
          <w:ilvl w:val="2"/>
          <w:numId w:val="1"/>
        </w:numPr>
        <w:spacing w:after="0"/>
        <w:rPr>
          <w:rFonts w:asciiTheme="minorBidi" w:hAnsiTheme="minorBidi" w:cstheme="minorBidi"/>
          <w:color w:val="000000"/>
          <w:sz w:val="24"/>
          <w:szCs w:val="24"/>
          <w:rtl/>
        </w:rPr>
      </w:pPr>
      <w:r w:rsidRPr="00C77EB7">
        <w:rPr>
          <w:rFonts w:asciiTheme="minorBidi" w:hAnsiTheme="minorBidi" w:cstheme="minorBidi"/>
          <w:sz w:val="24"/>
          <w:szCs w:val="24"/>
          <w:rtl/>
        </w:rPr>
        <w:t>רמת אטימות</w:t>
      </w:r>
      <w:r w:rsidRPr="00C77EB7">
        <w:rPr>
          <w:rFonts w:asciiTheme="minorBidi" w:hAnsiTheme="minorBidi" w:cstheme="minorBidi"/>
          <w:sz w:val="24"/>
          <w:szCs w:val="24"/>
          <w:rtl/>
        </w:rPr>
        <w:tab/>
      </w:r>
      <w:r w:rsidRPr="00C77EB7">
        <w:rPr>
          <w:rFonts w:asciiTheme="minorBidi" w:hAnsiTheme="minorBidi" w:cstheme="minorBidi"/>
          <w:sz w:val="24"/>
          <w:szCs w:val="24"/>
          <w:rtl/>
        </w:rPr>
        <w:tab/>
        <w:t>-</w:t>
      </w:r>
      <w:r w:rsidRPr="00C77EB7">
        <w:rPr>
          <w:rFonts w:asciiTheme="minorBidi" w:hAnsiTheme="minorBidi" w:cstheme="minorBidi"/>
          <w:sz w:val="24"/>
          <w:szCs w:val="24"/>
          <w:rtl/>
        </w:rPr>
        <w:tab/>
        <w:t>מינימום 20</w:t>
      </w:r>
      <w:r w:rsidRPr="00C77EB7">
        <w:rPr>
          <w:rFonts w:asciiTheme="minorBidi" w:hAnsiTheme="minorBidi" w:cstheme="minorBidi"/>
          <w:sz w:val="24"/>
          <w:szCs w:val="24"/>
        </w:rPr>
        <w:t>IP</w:t>
      </w:r>
      <w:r w:rsidRPr="00C77EB7">
        <w:rPr>
          <w:rFonts w:asciiTheme="minorBidi" w:hAnsiTheme="minorBidi" w:cstheme="minorBidi"/>
          <w:color w:val="000000"/>
          <w:sz w:val="24"/>
          <w:szCs w:val="24"/>
          <w:rtl/>
        </w:rPr>
        <w:t xml:space="preserve"> </w:t>
      </w:r>
    </w:p>
    <w:p w14:paraId="7E509DA1" w14:textId="77777777" w:rsidR="0096697C" w:rsidRPr="00C77EB7" w:rsidRDefault="0096697C" w:rsidP="0096697C">
      <w:pPr>
        <w:pStyle w:val="ad"/>
        <w:ind w:left="0"/>
        <w:jc w:val="both"/>
        <w:rPr>
          <w:rFonts w:asciiTheme="minorBidi" w:hAnsiTheme="minorBidi" w:cstheme="minorBidi"/>
          <w:sz w:val="24"/>
          <w:szCs w:val="24"/>
        </w:rPr>
      </w:pPr>
    </w:p>
    <w:p w14:paraId="75BC2AA9" w14:textId="77777777" w:rsidR="0096697C" w:rsidRPr="00C77EB7" w:rsidRDefault="0096697C" w:rsidP="0096697C">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אופני פעולת המערכת </w:t>
      </w:r>
    </w:p>
    <w:p w14:paraId="4EBD9B4A" w14:textId="77777777" w:rsidR="0096697C" w:rsidRPr="00C77EB7" w:rsidRDefault="0096697C" w:rsidP="0096697C">
      <w:pPr>
        <w:pStyle w:val="normalline"/>
        <w:numPr>
          <w:ilvl w:val="2"/>
          <w:numId w:val="1"/>
        </w:numPr>
        <w:rPr>
          <w:rFonts w:asciiTheme="minorBidi" w:hAnsiTheme="minorBidi" w:cstheme="minorBidi"/>
          <w:b/>
          <w:sz w:val="24"/>
          <w:szCs w:val="24"/>
        </w:rPr>
      </w:pPr>
      <w:r w:rsidRPr="00C77EB7">
        <w:rPr>
          <w:rFonts w:asciiTheme="minorBidi" w:hAnsiTheme="minorBidi" w:cstheme="minorBidi"/>
          <w:sz w:val="24"/>
          <w:szCs w:val="24"/>
          <w:rtl/>
        </w:rPr>
        <w:t xml:space="preserve">האל-פסק יתוכנן לפעול כמערכת </w:t>
      </w:r>
      <w:r w:rsidRPr="00C77EB7">
        <w:rPr>
          <w:rFonts w:asciiTheme="minorBidi" w:hAnsiTheme="minorBidi" w:cstheme="minorBidi"/>
          <w:b/>
          <w:sz w:val="24"/>
          <w:szCs w:val="24"/>
        </w:rPr>
        <w:t>True On-line System</w:t>
      </w:r>
      <w:r w:rsidRPr="00C77EB7">
        <w:rPr>
          <w:rFonts w:asciiTheme="minorBidi" w:hAnsiTheme="minorBidi" w:cstheme="minorBidi"/>
          <w:sz w:val="24"/>
          <w:szCs w:val="24"/>
          <w:rtl/>
        </w:rPr>
        <w:t xml:space="preserve"> באופני הפעולה הבאים:</w:t>
      </w:r>
    </w:p>
    <w:p w14:paraId="5AFB5680" w14:textId="77777777" w:rsidR="0096697C" w:rsidRPr="00C77EB7" w:rsidRDefault="0096697C" w:rsidP="0096697C">
      <w:pPr>
        <w:pStyle w:val="normalline"/>
        <w:numPr>
          <w:ilvl w:val="3"/>
          <w:numId w:val="1"/>
        </w:numPr>
        <w:rPr>
          <w:rFonts w:asciiTheme="minorBidi" w:hAnsiTheme="minorBidi" w:cstheme="minorBidi"/>
          <w:sz w:val="24"/>
          <w:szCs w:val="24"/>
        </w:rPr>
      </w:pPr>
      <w:r w:rsidRPr="00C77EB7">
        <w:rPr>
          <w:rFonts w:asciiTheme="minorBidi" w:hAnsiTheme="minorBidi" w:cstheme="minorBidi"/>
          <w:b/>
          <w:bCs/>
          <w:sz w:val="24"/>
          <w:szCs w:val="24"/>
          <w:rtl/>
        </w:rPr>
        <w:lastRenderedPageBreak/>
        <w:t>פעולה רגילה:</w:t>
      </w:r>
      <w:r w:rsidRPr="00C77EB7">
        <w:rPr>
          <w:rFonts w:asciiTheme="minorBidi" w:hAnsiTheme="minorBidi" w:cstheme="minorBidi"/>
          <w:sz w:val="24"/>
          <w:szCs w:val="24"/>
          <w:rtl/>
        </w:rPr>
        <w:t xml:space="preserve"> יישור מתח הכניסה – </w:t>
      </w:r>
      <w:r w:rsidRPr="00C77EB7">
        <w:rPr>
          <w:rFonts w:asciiTheme="minorBidi" w:hAnsiTheme="minorBidi" w:cstheme="minorBidi"/>
          <w:sz w:val="24"/>
          <w:szCs w:val="24"/>
        </w:rPr>
        <w:t>AC</w:t>
      </w:r>
      <w:r w:rsidRPr="00C77EB7">
        <w:rPr>
          <w:rFonts w:asciiTheme="minorBidi" w:hAnsiTheme="minorBidi" w:cstheme="minorBidi"/>
          <w:sz w:val="24"/>
          <w:szCs w:val="24"/>
          <w:rtl/>
        </w:rPr>
        <w:t xml:space="preserve"> בטופולוגית "המרה כפולה" </w:t>
      </w:r>
      <w:r w:rsidRPr="00C77EB7">
        <w:rPr>
          <w:rFonts w:asciiTheme="minorBidi" w:hAnsiTheme="minorBidi" w:cstheme="minorBidi"/>
          <w:sz w:val="24"/>
          <w:szCs w:val="24"/>
        </w:rPr>
        <w:t>Double Conversion</w:t>
      </w:r>
      <w:r w:rsidRPr="00C77EB7">
        <w:rPr>
          <w:rFonts w:asciiTheme="minorBidi" w:hAnsiTheme="minorBidi" w:cstheme="minorBidi"/>
          <w:sz w:val="24"/>
          <w:szCs w:val="24"/>
          <w:rtl/>
        </w:rPr>
        <w:t xml:space="preserve"> למתח </w:t>
      </w:r>
      <w:r w:rsidRPr="00C77EB7">
        <w:rPr>
          <w:rFonts w:asciiTheme="minorBidi" w:hAnsiTheme="minorBidi" w:cstheme="minorBidi"/>
          <w:sz w:val="24"/>
          <w:szCs w:val="24"/>
        </w:rPr>
        <w:t>DC</w:t>
      </w:r>
      <w:r w:rsidRPr="00C77EB7">
        <w:rPr>
          <w:rFonts w:asciiTheme="minorBidi" w:hAnsiTheme="minorBidi" w:cstheme="minorBidi"/>
          <w:sz w:val="24"/>
          <w:szCs w:val="24"/>
          <w:rtl/>
        </w:rPr>
        <w:t xml:space="preserve"> מיוצב עבור כניסת הממיר ולטעינת המצברים. </w:t>
      </w:r>
      <w:r w:rsidRPr="00C77EB7">
        <w:rPr>
          <w:rFonts w:asciiTheme="minorBidi" w:hAnsiTheme="minorBidi" w:cstheme="minorBidi"/>
          <w:b/>
          <w:bCs/>
          <w:i/>
          <w:iCs/>
          <w:sz w:val="24"/>
          <w:szCs w:val="24"/>
          <w:rtl/>
        </w:rPr>
        <w:t xml:space="preserve">מתח המוצא מהממיר יהיה גל סינוס אמיתי </w:t>
      </w:r>
      <w:r w:rsidRPr="00C77EB7">
        <w:rPr>
          <w:rFonts w:asciiTheme="minorBidi" w:hAnsiTheme="minorBidi" w:cstheme="minorBidi"/>
          <w:b/>
          <w:bCs/>
          <w:i/>
          <w:iCs/>
          <w:sz w:val="24"/>
          <w:szCs w:val="24"/>
        </w:rPr>
        <w:t>True Sine Wave</w:t>
      </w:r>
      <w:r w:rsidRPr="00C77EB7">
        <w:rPr>
          <w:rFonts w:asciiTheme="minorBidi" w:hAnsiTheme="minorBidi" w:cstheme="minorBidi"/>
          <w:b/>
          <w:bCs/>
          <w:i/>
          <w:iCs/>
          <w:sz w:val="24"/>
          <w:szCs w:val="24"/>
          <w:rtl/>
        </w:rPr>
        <w:t>.</w:t>
      </w:r>
    </w:p>
    <w:p w14:paraId="77324690" w14:textId="77777777" w:rsidR="0096697C" w:rsidRPr="00C77EB7" w:rsidRDefault="0096697C" w:rsidP="0096697C">
      <w:pPr>
        <w:pStyle w:val="normalline"/>
        <w:numPr>
          <w:ilvl w:val="3"/>
          <w:numId w:val="1"/>
        </w:numPr>
        <w:rPr>
          <w:rFonts w:asciiTheme="minorBidi" w:hAnsiTheme="minorBidi" w:cstheme="minorBidi"/>
          <w:sz w:val="24"/>
          <w:szCs w:val="24"/>
        </w:rPr>
      </w:pPr>
      <w:r w:rsidRPr="00C77EB7">
        <w:rPr>
          <w:rFonts w:asciiTheme="minorBidi" w:hAnsiTheme="minorBidi" w:cstheme="minorBidi"/>
          <w:b/>
          <w:bCs/>
          <w:sz w:val="24"/>
          <w:szCs w:val="24"/>
          <w:rtl/>
        </w:rPr>
        <w:t>כשל במתח הרשת</w:t>
      </w:r>
      <w:r w:rsidRPr="00C77EB7">
        <w:rPr>
          <w:rFonts w:asciiTheme="minorBidi" w:hAnsiTheme="minorBidi" w:cstheme="minorBidi"/>
          <w:sz w:val="24"/>
          <w:szCs w:val="24"/>
          <w:rtl/>
        </w:rPr>
        <w:t xml:space="preserve">: במקרה של תנודה חריפה או נפילה כללית של מתח הרשת, המצברים יספקו את המתח </w:t>
      </w:r>
      <w:r w:rsidRPr="00C77EB7">
        <w:rPr>
          <w:rFonts w:asciiTheme="minorBidi" w:hAnsiTheme="minorBidi" w:cstheme="minorBidi"/>
          <w:sz w:val="24"/>
          <w:szCs w:val="24"/>
        </w:rPr>
        <w:t>DC</w:t>
      </w:r>
      <w:r w:rsidRPr="00C77EB7">
        <w:rPr>
          <w:rFonts w:asciiTheme="minorBidi" w:hAnsiTheme="minorBidi" w:cstheme="minorBidi"/>
          <w:sz w:val="24"/>
          <w:szCs w:val="24"/>
          <w:rtl/>
        </w:rPr>
        <w:t xml:space="preserve"> לממיר על-מנת להמשיך ולספק את מתח המוצא לצרכנים הקריטיים ללא הפרעה.</w:t>
      </w:r>
    </w:p>
    <w:p w14:paraId="5EC9E8E3" w14:textId="77777777" w:rsidR="0096697C" w:rsidRPr="00C77EB7" w:rsidRDefault="0096697C" w:rsidP="0096697C">
      <w:pPr>
        <w:pStyle w:val="normalline"/>
        <w:numPr>
          <w:ilvl w:val="3"/>
          <w:numId w:val="1"/>
        </w:numPr>
        <w:rPr>
          <w:rFonts w:asciiTheme="minorBidi" w:hAnsiTheme="minorBidi" w:cstheme="minorBidi"/>
          <w:sz w:val="24"/>
          <w:szCs w:val="24"/>
        </w:rPr>
      </w:pPr>
      <w:r w:rsidRPr="00C77EB7">
        <w:rPr>
          <w:rFonts w:asciiTheme="minorBidi" w:hAnsiTheme="minorBidi" w:cstheme="minorBidi"/>
          <w:b/>
          <w:bCs/>
          <w:sz w:val="24"/>
          <w:szCs w:val="24"/>
          <w:rtl/>
        </w:rPr>
        <w:t>בנק מצברים</w:t>
      </w:r>
      <w:r w:rsidRPr="00C77EB7">
        <w:rPr>
          <w:rFonts w:asciiTheme="minorBidi" w:hAnsiTheme="minorBidi" w:cstheme="minorBidi"/>
          <w:sz w:val="24"/>
          <w:szCs w:val="24"/>
          <w:rtl/>
        </w:rPr>
        <w:t>: תפקיד בנק המצברים לאפשר אספקת מתח המוצא למשך זמן הגיבוי כנדרש במפרט. בנק המצברים חייב להיות חלק ממערכת האל-פסק ומיוצר ע"י יצרן המערכת כולל מפסקי הגנה ח"א ומתנקים לכל שורה .</w:t>
      </w:r>
    </w:p>
    <w:p w14:paraId="02F83FEF" w14:textId="77777777" w:rsidR="0096697C" w:rsidRPr="00C77EB7" w:rsidRDefault="0096697C" w:rsidP="0096697C">
      <w:pPr>
        <w:pStyle w:val="normalline"/>
        <w:numPr>
          <w:ilvl w:val="3"/>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במצב גיבוי תושמע התראה קולית וכן התראה חזותית באמצעות נורית על פנל התצוגה הקדמי של המכשיר. ההתראה ניתנת להעברה גם באמצעות חיבור </w:t>
      </w:r>
      <w:r w:rsidRPr="00C77EB7">
        <w:rPr>
          <w:rFonts w:asciiTheme="minorBidi" w:hAnsiTheme="minorBidi" w:cstheme="minorBidi"/>
          <w:sz w:val="24"/>
          <w:szCs w:val="24"/>
        </w:rPr>
        <w:t>RS232</w:t>
      </w:r>
      <w:r w:rsidRPr="00C77EB7">
        <w:rPr>
          <w:rFonts w:asciiTheme="minorBidi" w:hAnsiTheme="minorBidi" w:cstheme="minorBidi"/>
          <w:sz w:val="24"/>
          <w:szCs w:val="24"/>
          <w:rtl/>
        </w:rPr>
        <w:t xml:space="preserve"> לממשק מחשב או למערכת בקרת מבנה. כאשר מתח הרשת חוזר למצב תקין, האל פסק יחזור למצב פעולה רגילה וימשיך לספק מתח מוצא נקי לצרכנים, תוך טעינת המצברים מחדש בו זמנית.</w:t>
      </w:r>
    </w:p>
    <w:p w14:paraId="08B963C8" w14:textId="77777777" w:rsidR="0096697C" w:rsidRPr="00C77EB7" w:rsidRDefault="0096697C" w:rsidP="0096697C">
      <w:pPr>
        <w:pStyle w:val="normalline"/>
        <w:numPr>
          <w:ilvl w:val="3"/>
          <w:numId w:val="1"/>
        </w:numPr>
        <w:rPr>
          <w:rFonts w:asciiTheme="minorBidi" w:hAnsiTheme="minorBidi" w:cstheme="minorBidi"/>
          <w:sz w:val="24"/>
          <w:szCs w:val="24"/>
        </w:rPr>
      </w:pPr>
      <w:r w:rsidRPr="00C77EB7">
        <w:rPr>
          <w:rFonts w:asciiTheme="minorBidi" w:hAnsiTheme="minorBidi" w:cstheme="minorBidi"/>
          <w:b/>
          <w:bCs/>
          <w:sz w:val="24"/>
          <w:szCs w:val="24"/>
          <w:rtl/>
        </w:rPr>
        <w:t xml:space="preserve">טעינה מחדש: </w:t>
      </w:r>
      <w:r w:rsidRPr="00C77EB7">
        <w:rPr>
          <w:rFonts w:asciiTheme="minorBidi" w:hAnsiTheme="minorBidi" w:cstheme="minorBidi"/>
          <w:sz w:val="24"/>
          <w:szCs w:val="24"/>
          <w:rtl/>
        </w:rPr>
        <w:t xml:space="preserve">כאשר מתח הרשת חוזר, האל פסק יחדש באופן אוטומטי את טעינת המצברים לאחר פרק זמן קצר </w:t>
      </w:r>
      <w:r w:rsidRPr="00C77EB7">
        <w:rPr>
          <w:rFonts w:asciiTheme="minorBidi" w:hAnsiTheme="minorBidi" w:cstheme="minorBidi"/>
          <w:sz w:val="24"/>
          <w:szCs w:val="24"/>
        </w:rPr>
        <w:t>Power walk-in period</w:t>
      </w:r>
      <w:r w:rsidRPr="00C77EB7">
        <w:rPr>
          <w:rFonts w:asciiTheme="minorBidi" w:hAnsiTheme="minorBidi" w:cstheme="minorBidi"/>
          <w:sz w:val="24"/>
          <w:szCs w:val="24"/>
          <w:rtl/>
        </w:rPr>
        <w:t>. טעינה זו לא תגרום שום הפרעה או שיבוש לצרכנים הקריטיים.</w:t>
      </w:r>
    </w:p>
    <w:p w14:paraId="4B35ACBA" w14:textId="77777777" w:rsidR="0096697C" w:rsidRPr="00C77EB7" w:rsidRDefault="0096697C" w:rsidP="0096697C">
      <w:pPr>
        <w:pStyle w:val="normalline"/>
        <w:numPr>
          <w:ilvl w:val="3"/>
          <w:numId w:val="1"/>
        </w:numPr>
        <w:rPr>
          <w:rFonts w:asciiTheme="minorBidi" w:hAnsiTheme="minorBidi" w:cstheme="minorBidi"/>
          <w:sz w:val="24"/>
          <w:szCs w:val="24"/>
        </w:rPr>
      </w:pPr>
      <w:r w:rsidRPr="00C77EB7">
        <w:rPr>
          <w:rFonts w:asciiTheme="minorBidi" w:hAnsiTheme="minorBidi" w:cstheme="minorBidi"/>
          <w:b/>
          <w:bCs/>
          <w:sz w:val="24"/>
          <w:szCs w:val="24"/>
          <w:rtl/>
        </w:rPr>
        <w:t xml:space="preserve">מצב מעקף </w:t>
      </w:r>
      <w:r w:rsidRPr="00C77EB7">
        <w:rPr>
          <w:rFonts w:asciiTheme="minorBidi" w:hAnsiTheme="minorBidi" w:cstheme="minorBidi"/>
          <w:b/>
          <w:bCs/>
          <w:sz w:val="24"/>
          <w:szCs w:val="24"/>
        </w:rPr>
        <w:t>Bypass</w:t>
      </w:r>
      <w:r w:rsidRPr="00C77EB7">
        <w:rPr>
          <w:rFonts w:asciiTheme="minorBidi" w:hAnsiTheme="minorBidi" w:cstheme="minorBidi"/>
          <w:sz w:val="24"/>
          <w:szCs w:val="24"/>
          <w:rtl/>
        </w:rPr>
        <w:t xml:space="preserve">: </w:t>
      </w:r>
      <w:r w:rsidRPr="00C77EB7">
        <w:rPr>
          <w:rFonts w:asciiTheme="minorBidi" w:hAnsiTheme="minorBidi" w:cstheme="minorBidi"/>
          <w:b/>
          <w:bCs/>
          <w:i/>
          <w:iCs/>
          <w:sz w:val="24"/>
          <w:szCs w:val="24"/>
          <w:rtl/>
        </w:rPr>
        <w:t>מערכת האל-פסק תהווה יחידה בודדת, מודולארית ובעלת יתירות מקבילית</w:t>
      </w:r>
      <w:r w:rsidRPr="00C77EB7">
        <w:rPr>
          <w:rFonts w:asciiTheme="minorBidi" w:hAnsiTheme="minorBidi" w:cstheme="minorBidi"/>
          <w:sz w:val="24"/>
          <w:szCs w:val="24"/>
          <w:rtl/>
        </w:rPr>
        <w:t xml:space="preserve">. המערכת תורכב מכפולות של </w:t>
      </w:r>
      <w:r w:rsidRPr="00C77EB7">
        <w:rPr>
          <w:rFonts w:asciiTheme="minorBidi" w:hAnsiTheme="minorBidi" w:cstheme="minorBidi"/>
          <w:b/>
          <w:bCs/>
          <w:i/>
          <w:iCs/>
          <w:sz w:val="24"/>
          <w:szCs w:val="24"/>
          <w:rtl/>
        </w:rPr>
        <w:t xml:space="preserve">מודולים בהספק </w:t>
      </w:r>
      <w:r w:rsidRPr="00C77EB7">
        <w:rPr>
          <w:rFonts w:asciiTheme="minorBidi" w:hAnsiTheme="minorBidi" w:cstheme="minorBidi"/>
          <w:b/>
          <w:bCs/>
          <w:i/>
          <w:iCs/>
          <w:sz w:val="24"/>
          <w:szCs w:val="24"/>
        </w:rPr>
        <w:t>25 kVA</w:t>
      </w:r>
      <w:r w:rsidRPr="00C77EB7">
        <w:rPr>
          <w:rFonts w:asciiTheme="minorBidi" w:hAnsiTheme="minorBidi" w:cstheme="minorBidi"/>
          <w:sz w:val="24"/>
          <w:szCs w:val="24"/>
          <w:rtl/>
        </w:rPr>
        <w:t>, עם מערכת מעקף מרכזית (</w:t>
      </w:r>
      <w:r w:rsidRPr="00C77EB7">
        <w:rPr>
          <w:rFonts w:asciiTheme="minorBidi" w:hAnsiTheme="minorBidi" w:cstheme="minorBidi"/>
          <w:sz w:val="24"/>
          <w:szCs w:val="24"/>
        </w:rPr>
        <w:t>Centralized Bypass System</w:t>
      </w:r>
      <w:r w:rsidRPr="00C77EB7">
        <w:rPr>
          <w:rFonts w:asciiTheme="minorBidi" w:hAnsiTheme="minorBidi" w:cstheme="minorBidi"/>
          <w:sz w:val="24"/>
          <w:szCs w:val="24"/>
          <w:rtl/>
        </w:rPr>
        <w:t xml:space="preserve">). מערכת המעקף תבצע חיבור של מתח הרשת אל המוצא לצרכנים במקרה של תקלה או עומס יתר במערכת האל-פסק. כאשר מודול בודד נכשל, היחידות האחרות אינן מושפעות וממשיכות לספק את מתח המוצא לעומס. </w:t>
      </w:r>
    </w:p>
    <w:p w14:paraId="65302776" w14:textId="77777777" w:rsidR="0096697C" w:rsidRPr="00C77EB7" w:rsidRDefault="0096697C" w:rsidP="0096697C">
      <w:pPr>
        <w:pStyle w:val="normalline"/>
        <w:numPr>
          <w:ilvl w:val="3"/>
          <w:numId w:val="1"/>
        </w:numPr>
        <w:rPr>
          <w:rFonts w:asciiTheme="minorBidi" w:hAnsiTheme="minorBidi" w:cstheme="minorBidi"/>
          <w:i/>
          <w:sz w:val="24"/>
          <w:szCs w:val="24"/>
        </w:rPr>
      </w:pPr>
      <w:r w:rsidRPr="00C77EB7">
        <w:rPr>
          <w:rFonts w:asciiTheme="minorBidi" w:hAnsiTheme="minorBidi" w:cstheme="minorBidi"/>
          <w:bCs/>
          <w:sz w:val="24"/>
          <w:szCs w:val="24"/>
          <w:rtl/>
        </w:rPr>
        <w:t>סנכרון פאזה</w:t>
      </w:r>
      <w:r w:rsidRPr="00C77EB7">
        <w:rPr>
          <w:rFonts w:asciiTheme="minorBidi" w:hAnsiTheme="minorBidi" w:cstheme="minorBidi"/>
          <w:sz w:val="24"/>
          <w:szCs w:val="24"/>
          <w:rtl/>
        </w:rPr>
        <w:t>: מתח המוצא לעומס יהיה מסונכרן ע"י המודולים של מערכת האל-פסק למתח הרשת בכניסה.</w:t>
      </w:r>
    </w:p>
    <w:p w14:paraId="0366CADD" w14:textId="77777777" w:rsidR="0096697C" w:rsidRPr="00C77EB7" w:rsidRDefault="0096697C" w:rsidP="0096697C">
      <w:pPr>
        <w:pStyle w:val="normalline"/>
        <w:numPr>
          <w:ilvl w:val="3"/>
          <w:numId w:val="1"/>
        </w:numPr>
        <w:rPr>
          <w:rFonts w:asciiTheme="minorBidi" w:hAnsiTheme="minorBidi" w:cstheme="minorBidi"/>
          <w:b/>
          <w:i/>
          <w:sz w:val="24"/>
          <w:szCs w:val="24"/>
        </w:rPr>
      </w:pPr>
      <w:r w:rsidRPr="00C77EB7">
        <w:rPr>
          <w:rFonts w:asciiTheme="minorBidi" w:hAnsiTheme="minorBidi" w:cstheme="minorBidi"/>
          <w:bCs/>
          <w:sz w:val="24"/>
          <w:szCs w:val="24"/>
          <w:rtl/>
        </w:rPr>
        <w:t>סיבולת לכשלים ותקלות</w:t>
      </w:r>
      <w:r w:rsidRPr="00C77EB7">
        <w:rPr>
          <w:rFonts w:asciiTheme="minorBidi" w:hAnsiTheme="minorBidi" w:cstheme="minorBidi"/>
          <w:sz w:val="24"/>
          <w:szCs w:val="24"/>
          <w:rtl/>
        </w:rPr>
        <w:t xml:space="preserve">: השילוב של מערכת אל-פסק מודולארית עם ארכיטקטורה של יתירות מקבילית, מגבילה את השפעת הכשל ברכיב או ב- </w:t>
      </w:r>
      <w:r w:rsidRPr="00C77EB7">
        <w:rPr>
          <w:rFonts w:asciiTheme="minorBidi" w:hAnsiTheme="minorBidi" w:cstheme="minorBidi"/>
          <w:sz w:val="24"/>
          <w:szCs w:val="24"/>
        </w:rPr>
        <w:t>PCB</w:t>
      </w:r>
      <w:r w:rsidRPr="00C77EB7">
        <w:rPr>
          <w:rFonts w:asciiTheme="minorBidi" w:hAnsiTheme="minorBidi" w:cstheme="minorBidi"/>
          <w:sz w:val="24"/>
          <w:szCs w:val="24"/>
          <w:rtl/>
        </w:rPr>
        <w:t xml:space="preserve"> למודול בודד. יתרת המודולים במערכת לא יפגעו וימשיכו לספק מתח וגיבוי לעומס. כאשר מתקיימת יתירות 1+</w:t>
      </w:r>
      <w:r w:rsidRPr="00C77EB7">
        <w:rPr>
          <w:rFonts w:asciiTheme="minorBidi" w:hAnsiTheme="minorBidi" w:cstheme="minorBidi"/>
          <w:sz w:val="24"/>
          <w:szCs w:val="24"/>
        </w:rPr>
        <w:t xml:space="preserve"> N</w:t>
      </w:r>
      <w:r w:rsidRPr="00C77EB7">
        <w:rPr>
          <w:rFonts w:asciiTheme="minorBidi" w:hAnsiTheme="minorBidi" w:cstheme="minorBidi"/>
          <w:sz w:val="24"/>
          <w:szCs w:val="24"/>
          <w:rtl/>
        </w:rPr>
        <w:t xml:space="preserve"> המודול הלקוי מבודד מהיחידות הפועלות, ובכך מובטחת סיבולת המערכת לכשלים.</w:t>
      </w:r>
    </w:p>
    <w:p w14:paraId="19813077" w14:textId="77777777" w:rsidR="0096697C" w:rsidRPr="00C77EB7" w:rsidRDefault="0096697C" w:rsidP="0096697C">
      <w:pPr>
        <w:pStyle w:val="normalline"/>
        <w:rPr>
          <w:rFonts w:asciiTheme="minorBidi" w:hAnsiTheme="minorBidi" w:cstheme="minorBidi"/>
          <w:sz w:val="24"/>
          <w:szCs w:val="24"/>
        </w:rPr>
      </w:pPr>
      <w:r w:rsidRPr="00C77EB7">
        <w:rPr>
          <w:rFonts w:asciiTheme="minorBidi" w:hAnsiTheme="minorBidi" w:cstheme="minorBidi"/>
          <w:sz w:val="24"/>
          <w:szCs w:val="24"/>
          <w:rtl/>
        </w:rPr>
        <w:t>מפרט חשמלי</w:t>
      </w:r>
    </w:p>
    <w:p w14:paraId="0C2D1735"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Pr>
          <w:rFonts w:asciiTheme="minorBidi" w:hAnsiTheme="minorBidi" w:cstheme="minorBidi" w:hint="cs"/>
          <w:sz w:val="24"/>
          <w:szCs w:val="24"/>
          <w:rtl/>
        </w:rPr>
        <w:lastRenderedPageBreak/>
        <w:t>עמידות בהתנעה של 12.5</w:t>
      </w:r>
      <w:r>
        <w:rPr>
          <w:rFonts w:asciiTheme="minorBidi" w:hAnsiTheme="minorBidi" w:cstheme="minorBidi" w:hint="cs"/>
          <w:sz w:val="24"/>
          <w:szCs w:val="24"/>
        </w:rPr>
        <w:t>KVA</w:t>
      </w:r>
      <w:r>
        <w:rPr>
          <w:rFonts w:asciiTheme="minorBidi" w:hAnsiTheme="minorBidi" w:cstheme="minorBidi" w:hint="cs"/>
          <w:sz w:val="24"/>
          <w:szCs w:val="24"/>
          <w:rtl/>
        </w:rPr>
        <w:t xml:space="preserve"> לכל פזה</w:t>
      </w:r>
    </w:p>
    <w:p w14:paraId="38DFF4CA"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כניסה:</w:t>
      </w:r>
    </w:p>
    <w:p w14:paraId="02BECD7E"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מתח: </w:t>
      </w:r>
      <w:r w:rsidRPr="00C77EB7">
        <w:rPr>
          <w:rFonts w:asciiTheme="minorBidi" w:hAnsiTheme="minorBidi" w:cstheme="minorBidi"/>
          <w:sz w:val="24"/>
          <w:szCs w:val="24"/>
        </w:rPr>
        <w:t>Three Phases + Neutral 400 Vac</w:t>
      </w:r>
    </w:p>
    <w:p w14:paraId="6CDE01A9"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תחום מתחים: </w:t>
      </w:r>
      <w:r w:rsidRPr="00C77EB7">
        <w:rPr>
          <w:rFonts w:asciiTheme="minorBidi" w:hAnsiTheme="minorBidi" w:cstheme="minorBidi"/>
          <w:sz w:val="24"/>
          <w:szCs w:val="24"/>
        </w:rPr>
        <w:t>-20% - +15%</w:t>
      </w:r>
    </w:p>
    <w:p w14:paraId="1BF294A7"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זרם נומינלי: </w:t>
      </w:r>
      <w:r w:rsidRPr="00C77EB7">
        <w:rPr>
          <w:rFonts w:asciiTheme="minorBidi" w:hAnsiTheme="minorBidi" w:cstheme="minorBidi"/>
          <w:sz w:val="24"/>
          <w:szCs w:val="24"/>
        </w:rPr>
        <w:t>3×42 A per module</w:t>
      </w:r>
    </w:p>
    <w:p w14:paraId="443D9692"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תחום תדרים: </w:t>
      </w:r>
      <w:r w:rsidRPr="00C77EB7">
        <w:rPr>
          <w:rFonts w:asciiTheme="minorBidi" w:hAnsiTheme="minorBidi" w:cstheme="minorBidi"/>
          <w:sz w:val="24"/>
          <w:szCs w:val="24"/>
        </w:rPr>
        <w:t>47 - 63 Hz</w:t>
      </w:r>
    </w:p>
    <w:p w14:paraId="09C638F5"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כופל ההספק: </w:t>
      </w:r>
      <w:r w:rsidRPr="00C77EB7">
        <w:rPr>
          <w:rFonts w:asciiTheme="minorBidi" w:hAnsiTheme="minorBidi" w:cstheme="minorBidi"/>
          <w:sz w:val="24"/>
          <w:szCs w:val="24"/>
        </w:rPr>
        <w:t>0.99</w:t>
      </w:r>
    </w:p>
    <w:p w14:paraId="1483C149"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עיוותי הרמוניות בזרם </w:t>
      </w:r>
      <w:r w:rsidRPr="00C77EB7">
        <w:rPr>
          <w:rFonts w:asciiTheme="minorBidi" w:hAnsiTheme="minorBidi" w:cstheme="minorBidi"/>
          <w:sz w:val="24"/>
          <w:szCs w:val="24"/>
        </w:rPr>
        <w:t>(THDI)</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Less than 5%</w:t>
      </w:r>
    </w:p>
    <w:p w14:paraId="1D9ABC6D"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Pr>
        <w:t>Power walk-in &lt;60 sec (Generator Friendly)</w:t>
      </w:r>
    </w:p>
    <w:p w14:paraId="543B7032"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עמידות למתח-יתר: עמידה בדרישות לפי התקנים הבאים</w:t>
      </w:r>
    </w:p>
    <w:p w14:paraId="074C1CC3"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Pr>
        <w:t>IEC 801-5 Immunity to surge</w:t>
      </w:r>
      <w:r w:rsidRPr="00C77EB7">
        <w:rPr>
          <w:rFonts w:asciiTheme="minorBidi" w:hAnsiTheme="minorBidi" w:cstheme="minorBidi"/>
          <w:sz w:val="24"/>
          <w:szCs w:val="24"/>
          <w:rtl/>
        </w:rPr>
        <w:t xml:space="preserve"> </w:t>
      </w:r>
    </w:p>
    <w:p w14:paraId="0DF81C37"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Pr>
        <w:t>IEC 801-4 Immunity to transient</w:t>
      </w:r>
    </w:p>
    <w:p w14:paraId="025F2660"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מוצא:</w:t>
      </w:r>
    </w:p>
    <w:p w14:paraId="174FF3CA"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הספק: </w:t>
      </w:r>
      <w:r w:rsidRPr="00C77EB7">
        <w:rPr>
          <w:rFonts w:asciiTheme="minorBidi" w:hAnsiTheme="minorBidi" w:cstheme="minorBidi"/>
          <w:sz w:val="24"/>
          <w:szCs w:val="24"/>
        </w:rPr>
        <w:t>25 kW / 25 kW to 200 kW / 25kW-200 kW</w:t>
      </w:r>
    </w:p>
    <w:p w14:paraId="714847BA" w14:textId="77777777" w:rsidR="0096697C" w:rsidRPr="00C77EB7" w:rsidRDefault="0096697C" w:rsidP="0096697C">
      <w:pPr>
        <w:pStyle w:val="normalline"/>
        <w:numPr>
          <w:ilvl w:val="2"/>
          <w:numId w:val="1"/>
        </w:numPr>
        <w:spacing w:after="0"/>
        <w:rPr>
          <w:rFonts w:asciiTheme="minorBidi" w:hAnsiTheme="minorBidi" w:cstheme="minorBidi"/>
          <w:b/>
          <w:bCs/>
          <w:sz w:val="24"/>
          <w:szCs w:val="24"/>
        </w:rPr>
      </w:pPr>
      <w:r w:rsidRPr="00C77EB7">
        <w:rPr>
          <w:rFonts w:asciiTheme="minorBidi" w:hAnsiTheme="minorBidi" w:cstheme="minorBidi"/>
          <w:b/>
          <w:bCs/>
          <w:sz w:val="24"/>
          <w:szCs w:val="24"/>
          <w:rtl/>
        </w:rPr>
        <w:t>כופל ההספק: 1</w:t>
      </w:r>
    </w:p>
    <w:p w14:paraId="7CF49604"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מתח מוצא: </w:t>
      </w:r>
      <w:r w:rsidRPr="00C77EB7">
        <w:rPr>
          <w:rFonts w:asciiTheme="minorBidi" w:hAnsiTheme="minorBidi" w:cstheme="minorBidi"/>
          <w:sz w:val="24"/>
          <w:szCs w:val="24"/>
        </w:rPr>
        <w:t>Three Phases + Neutral 400 Vac</w:t>
      </w:r>
    </w:p>
    <w:p w14:paraId="4E2C0393"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מתח מיוצב: </w:t>
      </w:r>
      <w:r w:rsidRPr="00C77EB7">
        <w:rPr>
          <w:rFonts w:asciiTheme="minorBidi" w:hAnsiTheme="minorBidi" w:cstheme="minorBidi"/>
          <w:sz w:val="24"/>
          <w:szCs w:val="24"/>
        </w:rPr>
        <w:t>±1%</w:t>
      </w:r>
      <w:r w:rsidRPr="00C77EB7">
        <w:rPr>
          <w:rFonts w:asciiTheme="minorBidi" w:hAnsiTheme="minorBidi" w:cstheme="minorBidi"/>
          <w:sz w:val="24"/>
          <w:szCs w:val="24"/>
          <w:rtl/>
        </w:rPr>
        <w:t xml:space="preserve"> </w:t>
      </w:r>
    </w:p>
    <w:p w14:paraId="0991FC71"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תחום תדרים: </w:t>
      </w:r>
      <w:r w:rsidRPr="00C77EB7">
        <w:rPr>
          <w:rFonts w:asciiTheme="minorBidi" w:hAnsiTheme="minorBidi" w:cstheme="minorBidi"/>
          <w:sz w:val="24"/>
          <w:szCs w:val="24"/>
        </w:rPr>
        <w:t>± 0.1% 50 Hz</w:t>
      </w:r>
    </w:p>
    <w:p w14:paraId="408E2CF4"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סנכרון תדר למתח הרשת בכניסה: </w:t>
      </w:r>
      <w:r w:rsidRPr="00C77EB7">
        <w:rPr>
          <w:rFonts w:asciiTheme="minorBidi" w:hAnsiTheme="minorBidi" w:cstheme="minorBidi"/>
          <w:sz w:val="24"/>
          <w:szCs w:val="24"/>
        </w:rPr>
        <w:t>±1 Hz, ±2 Hz, ±3Hz (Selectable)</w:t>
      </w:r>
    </w:p>
    <w:p w14:paraId="295F656F"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מהירות העקיבה: </w:t>
      </w:r>
      <w:r w:rsidRPr="00C77EB7">
        <w:rPr>
          <w:rFonts w:asciiTheme="minorBidi" w:hAnsiTheme="minorBidi" w:cstheme="minorBidi"/>
          <w:sz w:val="24"/>
          <w:szCs w:val="24"/>
        </w:rPr>
        <w:t>1 Hz/sec</w:t>
      </w:r>
    </w:p>
    <w:p w14:paraId="4BC3102A"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עומס יתר: </w:t>
      </w:r>
      <w:r w:rsidRPr="00C77EB7">
        <w:rPr>
          <w:rFonts w:asciiTheme="minorBidi" w:hAnsiTheme="minorBidi" w:cstheme="minorBidi"/>
          <w:sz w:val="24"/>
          <w:szCs w:val="24"/>
        </w:rPr>
        <w:t>110% : 10 minutes, 125% : 60 seconds, 1000% : 1 cycle</w:t>
      </w:r>
    </w:p>
    <w:p w14:paraId="155007FB"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נצילות ממיר </w:t>
      </w:r>
      <w:r w:rsidRPr="00C77EB7">
        <w:rPr>
          <w:rFonts w:asciiTheme="minorBidi" w:hAnsiTheme="minorBidi" w:cstheme="minorBidi"/>
          <w:sz w:val="24"/>
          <w:szCs w:val="24"/>
        </w:rPr>
        <w:t>(DC-AC)</w:t>
      </w:r>
      <w:r w:rsidRPr="00C77EB7">
        <w:rPr>
          <w:rFonts w:asciiTheme="minorBidi" w:hAnsiTheme="minorBidi" w:cstheme="minorBidi"/>
          <w:sz w:val="24"/>
          <w:szCs w:val="24"/>
          <w:rtl/>
        </w:rPr>
        <w:t>: 98% בעומס מלא</w:t>
      </w:r>
    </w:p>
    <w:p w14:paraId="3A4EF12A"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נצילות המערכת </w:t>
      </w:r>
      <w:r w:rsidRPr="00C77EB7">
        <w:rPr>
          <w:rFonts w:asciiTheme="minorBidi" w:hAnsiTheme="minorBidi" w:cstheme="minorBidi"/>
          <w:sz w:val="24"/>
          <w:szCs w:val="24"/>
        </w:rPr>
        <w:t>(AC-AC)</w:t>
      </w:r>
      <w:r w:rsidRPr="00C77EB7">
        <w:rPr>
          <w:rFonts w:asciiTheme="minorBidi" w:hAnsiTheme="minorBidi" w:cstheme="minorBidi"/>
          <w:sz w:val="24"/>
          <w:szCs w:val="24"/>
          <w:rtl/>
        </w:rPr>
        <w:t xml:space="preserve"> : </w:t>
      </w:r>
      <w:r w:rsidRPr="00C77EB7">
        <w:rPr>
          <w:rFonts w:asciiTheme="minorBidi" w:hAnsiTheme="minorBidi" w:cstheme="minorBidi"/>
          <w:color w:val="000000"/>
          <w:sz w:val="24"/>
          <w:szCs w:val="24"/>
        </w:rPr>
        <w:t xml:space="preserve">96 </w:t>
      </w:r>
    </w:p>
    <w:p w14:paraId="0186AEF4"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תגובה דינמית למדרגת עומס 100%: </w:t>
      </w:r>
      <w:r w:rsidRPr="00C77EB7">
        <w:rPr>
          <w:rFonts w:asciiTheme="minorBidi" w:hAnsiTheme="minorBidi" w:cstheme="minorBidi"/>
          <w:sz w:val="24"/>
          <w:szCs w:val="24"/>
        </w:rPr>
        <w:t>±2%</w:t>
      </w:r>
    </w:p>
    <w:p w14:paraId="26F28030"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ייצוב עבור עומס לא מאוזן: </w:t>
      </w:r>
      <w:r w:rsidRPr="00C77EB7">
        <w:rPr>
          <w:rFonts w:asciiTheme="minorBidi" w:hAnsiTheme="minorBidi" w:cstheme="minorBidi"/>
          <w:sz w:val="24"/>
          <w:szCs w:val="24"/>
        </w:rPr>
        <w:t>±2%</w:t>
      </w:r>
    </w:p>
    <w:p w14:paraId="402C7819"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עיוותים במוצא (</w:t>
      </w:r>
      <w:r w:rsidRPr="00C77EB7">
        <w:rPr>
          <w:rFonts w:asciiTheme="minorBidi" w:hAnsiTheme="minorBidi" w:cstheme="minorBidi"/>
          <w:sz w:val="24"/>
          <w:szCs w:val="24"/>
        </w:rPr>
        <w:t>THD</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Less than 2% for linear load</w:t>
      </w:r>
    </w:p>
    <w:p w14:paraId="05082114" w14:textId="77777777" w:rsidR="0096697C" w:rsidRPr="00C77EB7" w:rsidRDefault="0096697C" w:rsidP="0096697C">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אופן חיבור המצברים על פי תקן </w:t>
      </w:r>
      <w:r w:rsidRPr="00C77EB7">
        <w:rPr>
          <w:rFonts w:asciiTheme="minorBidi" w:hAnsiTheme="minorBidi" w:cstheme="minorBidi"/>
          <w:sz w:val="24"/>
          <w:szCs w:val="24"/>
        </w:rPr>
        <w:t>IEC 62040-3</w:t>
      </w:r>
    </w:p>
    <w:p w14:paraId="23E9AAB9" w14:textId="77777777" w:rsidR="0096697C" w:rsidRPr="00C77EB7" w:rsidRDefault="0096697C" w:rsidP="0096697C">
      <w:pPr>
        <w:spacing w:line="360" w:lineRule="auto"/>
        <w:jc w:val="both"/>
        <w:rPr>
          <w:rFonts w:asciiTheme="minorBidi" w:hAnsiTheme="minorBidi" w:cstheme="minorBidi"/>
          <w:sz w:val="24"/>
          <w:szCs w:val="24"/>
          <w:rtl/>
        </w:rPr>
      </w:pPr>
      <w:r w:rsidRPr="00C77EB7">
        <w:rPr>
          <w:rFonts w:asciiTheme="minorBidi" w:hAnsiTheme="minorBidi" w:cstheme="minorBidi"/>
          <w:noProof/>
          <w:sz w:val="24"/>
          <w:szCs w:val="24"/>
          <w:rtl/>
        </w:rPr>
        <w:drawing>
          <wp:anchor distT="0" distB="0" distL="114300" distR="114300" simplePos="0" relativeHeight="251659264" behindDoc="0" locked="0" layoutInCell="1" allowOverlap="1" wp14:anchorId="00161331" wp14:editId="69EAFDBD">
            <wp:simplePos x="0" y="0"/>
            <wp:positionH relativeFrom="column">
              <wp:posOffset>-104775</wp:posOffset>
            </wp:positionH>
            <wp:positionV relativeFrom="paragraph">
              <wp:posOffset>91440</wp:posOffset>
            </wp:positionV>
            <wp:extent cx="4981575" cy="1495425"/>
            <wp:effectExtent l="0" t="0" r="9525" b="9525"/>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81575" cy="1495425"/>
                    </a:xfrm>
                    <a:prstGeom prst="rect">
                      <a:avLst/>
                    </a:prstGeom>
                    <a:noFill/>
                  </pic:spPr>
                </pic:pic>
              </a:graphicData>
            </a:graphic>
            <wp14:sizeRelH relativeFrom="page">
              <wp14:pctWidth>0</wp14:pctWidth>
            </wp14:sizeRelH>
            <wp14:sizeRelV relativeFrom="page">
              <wp14:pctHeight>0</wp14:pctHeight>
            </wp14:sizeRelV>
          </wp:anchor>
        </w:drawing>
      </w:r>
    </w:p>
    <w:p w14:paraId="5647465C" w14:textId="77777777" w:rsidR="0096697C" w:rsidRPr="00C77EB7" w:rsidRDefault="0096697C" w:rsidP="0096697C">
      <w:pPr>
        <w:spacing w:line="360" w:lineRule="auto"/>
        <w:jc w:val="both"/>
        <w:rPr>
          <w:rFonts w:asciiTheme="minorBidi" w:hAnsiTheme="minorBidi" w:cstheme="minorBidi"/>
          <w:sz w:val="24"/>
          <w:szCs w:val="24"/>
          <w:rtl/>
        </w:rPr>
      </w:pPr>
    </w:p>
    <w:p w14:paraId="07631862" w14:textId="77777777" w:rsidR="0096697C" w:rsidRPr="00C77EB7" w:rsidRDefault="0096697C" w:rsidP="0096697C">
      <w:pPr>
        <w:spacing w:line="360" w:lineRule="auto"/>
        <w:jc w:val="both"/>
        <w:rPr>
          <w:rFonts w:asciiTheme="minorBidi" w:hAnsiTheme="minorBidi" w:cstheme="minorBidi"/>
          <w:sz w:val="24"/>
          <w:szCs w:val="24"/>
        </w:rPr>
      </w:pPr>
    </w:p>
    <w:p w14:paraId="7FAB1CB9" w14:textId="77777777" w:rsidR="0096697C" w:rsidRPr="00C77EB7" w:rsidRDefault="0096697C" w:rsidP="0096697C">
      <w:pPr>
        <w:spacing w:line="360" w:lineRule="auto"/>
        <w:jc w:val="both"/>
        <w:rPr>
          <w:rFonts w:asciiTheme="minorBidi" w:hAnsiTheme="minorBidi" w:cstheme="minorBidi"/>
          <w:sz w:val="24"/>
          <w:szCs w:val="24"/>
        </w:rPr>
      </w:pPr>
    </w:p>
    <w:p w14:paraId="6279DD17" w14:textId="77777777" w:rsidR="0096697C" w:rsidRPr="00C77EB7" w:rsidRDefault="0096697C" w:rsidP="0096697C">
      <w:pPr>
        <w:spacing w:line="360" w:lineRule="auto"/>
        <w:jc w:val="both"/>
        <w:rPr>
          <w:rFonts w:asciiTheme="minorBidi" w:hAnsiTheme="minorBidi" w:cstheme="minorBidi"/>
          <w:sz w:val="24"/>
          <w:szCs w:val="24"/>
        </w:rPr>
      </w:pPr>
    </w:p>
    <w:p w14:paraId="7823AD2B" w14:textId="77777777" w:rsidR="0096697C" w:rsidRPr="00C77EB7" w:rsidRDefault="0096697C" w:rsidP="0096697C">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Pr>
        <w:t>UPS With A Common Rectifier for Inverter and Battery</w:t>
      </w:r>
      <w:r w:rsidRPr="00C77EB7">
        <w:rPr>
          <w:rFonts w:asciiTheme="minorBidi" w:hAnsiTheme="minorBidi" w:cstheme="minorBidi"/>
          <w:sz w:val="24"/>
          <w:szCs w:val="24"/>
          <w:rtl/>
        </w:rPr>
        <w:t>”</w:t>
      </w:r>
    </w:p>
    <w:p w14:paraId="0BB74775" w14:textId="77777777" w:rsidR="0096697C" w:rsidRPr="00C77EB7" w:rsidRDefault="0096697C" w:rsidP="0096697C">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lastRenderedPageBreak/>
        <w:t>המצברים יחוברו גלוונית במקביל למוצא הספק ומבוא הממיר ללא כל רכיב מיתוג כלשהו. הספק מטען יספק את זרם הממיר ויטען המצברים. לא יתקבלו מערכות שבהן המצבר מנותק מהספק מטען.</w:t>
      </w:r>
    </w:p>
    <w:p w14:paraId="113CF84C" w14:textId="77777777" w:rsidR="0096697C" w:rsidRPr="00C77EB7" w:rsidRDefault="0096697C" w:rsidP="0096697C">
      <w:pPr>
        <w:tabs>
          <w:tab w:val="left" w:pos="1440"/>
        </w:tabs>
        <w:overflowPunct w:val="0"/>
        <w:autoSpaceDE w:val="0"/>
        <w:autoSpaceDN w:val="0"/>
        <w:adjustRightInd w:val="0"/>
        <w:spacing w:line="360" w:lineRule="auto"/>
        <w:jc w:val="both"/>
        <w:rPr>
          <w:rFonts w:asciiTheme="minorBidi" w:hAnsiTheme="minorBidi" w:cstheme="minorBidi"/>
          <w:sz w:val="24"/>
          <w:szCs w:val="24"/>
          <w:rtl/>
        </w:rPr>
      </w:pPr>
      <w:r w:rsidRPr="00C77EB7">
        <w:rPr>
          <w:rFonts w:asciiTheme="minorBidi" w:hAnsiTheme="minorBidi" w:cstheme="minorBidi"/>
          <w:sz w:val="24"/>
          <w:szCs w:val="24"/>
          <w:rtl/>
        </w:rPr>
        <w:t xml:space="preserve"> </w:t>
      </w:r>
    </w:p>
    <w:p w14:paraId="6B0E3633" w14:textId="77777777" w:rsidR="0096697C" w:rsidRPr="00C77EB7" w:rsidRDefault="0096697C" w:rsidP="0096697C">
      <w:pPr>
        <w:pStyle w:val="normalline"/>
        <w:numPr>
          <w:ilvl w:val="3"/>
          <w:numId w:val="1"/>
        </w:numPr>
        <w:spacing w:after="0"/>
        <w:rPr>
          <w:rFonts w:asciiTheme="minorBidi" w:hAnsiTheme="minorBidi" w:cstheme="minorBidi"/>
          <w:b/>
          <w:bCs/>
          <w:sz w:val="24"/>
          <w:szCs w:val="24"/>
        </w:rPr>
      </w:pPr>
      <w:r w:rsidRPr="00C77EB7">
        <w:rPr>
          <w:rFonts w:asciiTheme="minorBidi" w:hAnsiTheme="minorBidi" w:cstheme="minorBidi"/>
          <w:b/>
          <w:bCs/>
          <w:sz w:val="24"/>
          <w:szCs w:val="24"/>
          <w:rtl/>
        </w:rPr>
        <w:t>ממיר</w:t>
      </w:r>
    </w:p>
    <w:p w14:paraId="1B424461"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הספק יציאה נומינלי לכל מודול: </w:t>
      </w:r>
      <w:r w:rsidRPr="00C77EB7">
        <w:rPr>
          <w:rFonts w:asciiTheme="minorBidi" w:hAnsiTheme="minorBidi" w:cstheme="minorBidi"/>
          <w:sz w:val="24"/>
          <w:szCs w:val="24"/>
        </w:rPr>
        <w:t>25 kVA / 25 kW</w:t>
      </w:r>
    </w:p>
    <w:p w14:paraId="58460ED6"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תחום מתח במבוא: </w:t>
      </w:r>
      <w:r w:rsidRPr="00C77EB7">
        <w:rPr>
          <w:rFonts w:asciiTheme="minorBidi" w:hAnsiTheme="minorBidi" w:cstheme="minorBidi"/>
          <w:sz w:val="24"/>
          <w:szCs w:val="24"/>
        </w:rPr>
        <w:t>320 – 405 VDC</w:t>
      </w:r>
    </w:p>
    <w:p w14:paraId="12B3FA2B"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זרם כניסה במתח </w:t>
      </w:r>
      <w:r w:rsidRPr="00C77EB7">
        <w:rPr>
          <w:rFonts w:asciiTheme="minorBidi" w:hAnsiTheme="minorBidi" w:cstheme="minorBidi"/>
          <w:sz w:val="24"/>
          <w:szCs w:val="24"/>
        </w:rPr>
        <w:t>DC</w:t>
      </w:r>
      <w:r w:rsidRPr="00C77EB7">
        <w:rPr>
          <w:rFonts w:asciiTheme="minorBidi" w:hAnsiTheme="minorBidi" w:cstheme="minorBidi"/>
          <w:sz w:val="24"/>
          <w:szCs w:val="24"/>
          <w:rtl/>
        </w:rPr>
        <w:t xml:space="preserve">מינימאלי: </w:t>
      </w:r>
      <w:r w:rsidRPr="00C77EB7">
        <w:rPr>
          <w:rFonts w:asciiTheme="minorBidi" w:hAnsiTheme="minorBidi" w:cstheme="minorBidi"/>
          <w:sz w:val="24"/>
          <w:szCs w:val="24"/>
        </w:rPr>
        <w:t>15 ADC</w:t>
      </w:r>
      <w:r w:rsidRPr="00C77EB7">
        <w:rPr>
          <w:rFonts w:asciiTheme="minorBidi" w:hAnsiTheme="minorBidi" w:cstheme="minorBidi"/>
          <w:sz w:val="24"/>
          <w:szCs w:val="24"/>
          <w:rtl/>
        </w:rPr>
        <w:t xml:space="preserve"> לכל מודול.</w:t>
      </w:r>
    </w:p>
    <w:p w14:paraId="1D90EF9B"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טכנולוגית מיתוג/ייצוב ממיר: אפנון רוחב פולס </w:t>
      </w:r>
      <w:r w:rsidRPr="00C77EB7">
        <w:rPr>
          <w:rFonts w:asciiTheme="minorBidi" w:hAnsiTheme="minorBidi" w:cstheme="minorBidi"/>
          <w:sz w:val="24"/>
          <w:szCs w:val="24"/>
        </w:rPr>
        <w:t>(PWM)</w:t>
      </w:r>
    </w:p>
    <w:p w14:paraId="5C44D8AF"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רכיבי מיתוג ממיר: </w:t>
      </w:r>
      <w:r w:rsidRPr="00C77EB7">
        <w:rPr>
          <w:rFonts w:asciiTheme="minorBidi" w:hAnsiTheme="minorBidi" w:cstheme="minorBidi"/>
          <w:sz w:val="24"/>
          <w:szCs w:val="24"/>
        </w:rPr>
        <w:t>IGBT</w:t>
      </w:r>
    </w:p>
    <w:p w14:paraId="5839A76F"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הגבלת זרם מוצא: </w:t>
      </w:r>
      <w:r w:rsidRPr="00C77EB7">
        <w:rPr>
          <w:rFonts w:asciiTheme="minorBidi" w:hAnsiTheme="minorBidi" w:cstheme="minorBidi"/>
          <w:sz w:val="24"/>
          <w:szCs w:val="24"/>
        </w:rPr>
        <w:t>A</w:t>
      </w:r>
      <w:r w:rsidRPr="00C77EB7">
        <w:rPr>
          <w:rFonts w:asciiTheme="minorBidi" w:hAnsiTheme="minorBidi" w:cstheme="minorBidi"/>
          <w:sz w:val="24"/>
          <w:szCs w:val="24"/>
          <w:rtl/>
        </w:rPr>
        <w:t>13 לכל מודול</w:t>
      </w:r>
    </w:p>
    <w:p w14:paraId="36D942D0"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נצילות ממיר: </w:t>
      </w:r>
      <w:r w:rsidRPr="00C77EB7">
        <w:rPr>
          <w:rFonts w:asciiTheme="minorBidi" w:hAnsiTheme="minorBidi" w:cstheme="minorBidi"/>
          <w:sz w:val="24"/>
          <w:szCs w:val="24"/>
        </w:rPr>
        <w:t>DC-AC)</w:t>
      </w:r>
      <w:r w:rsidRPr="00C77EB7">
        <w:rPr>
          <w:rFonts w:asciiTheme="minorBidi" w:hAnsiTheme="minorBidi" w:cstheme="minorBidi"/>
          <w:sz w:val="24"/>
          <w:szCs w:val="24"/>
          <w:rtl/>
        </w:rPr>
        <w:t>):</w:t>
      </w:r>
    </w:p>
    <w:p w14:paraId="47E4F835"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בעומס של 50% : </w:t>
      </w:r>
      <w:r w:rsidRPr="00C77EB7">
        <w:rPr>
          <w:rFonts w:asciiTheme="minorBidi" w:hAnsiTheme="minorBidi" w:cstheme="minorBidi"/>
          <w:sz w:val="24"/>
          <w:szCs w:val="24"/>
        </w:rPr>
        <w:t>&gt;97%</w:t>
      </w:r>
    </w:p>
    <w:p w14:paraId="3612F082"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עומס 75%: </w:t>
      </w:r>
      <w:r w:rsidRPr="00C77EB7">
        <w:rPr>
          <w:rFonts w:asciiTheme="minorBidi" w:hAnsiTheme="minorBidi" w:cstheme="minorBidi"/>
          <w:sz w:val="24"/>
          <w:szCs w:val="24"/>
        </w:rPr>
        <w:t>&gt;97.5%</w:t>
      </w:r>
    </w:p>
    <w:p w14:paraId="0FA16A3F"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בעומס של 100%: </w:t>
      </w:r>
      <w:r w:rsidRPr="00C77EB7">
        <w:rPr>
          <w:rFonts w:asciiTheme="minorBidi" w:hAnsiTheme="minorBidi" w:cstheme="minorBidi"/>
          <w:sz w:val="24"/>
          <w:szCs w:val="24"/>
        </w:rPr>
        <w:t>&gt;98%</w:t>
      </w:r>
    </w:p>
    <w:p w14:paraId="3E759D26" w14:textId="77777777" w:rsidR="0096697C" w:rsidRPr="00C77EB7" w:rsidRDefault="0096697C" w:rsidP="0096697C">
      <w:pPr>
        <w:spacing w:line="360" w:lineRule="auto"/>
        <w:rPr>
          <w:rFonts w:asciiTheme="minorBidi" w:hAnsiTheme="minorBidi" w:cstheme="minorBidi"/>
          <w:sz w:val="24"/>
          <w:szCs w:val="24"/>
        </w:rPr>
      </w:pPr>
    </w:p>
    <w:p w14:paraId="411A7F5D" w14:textId="77777777" w:rsidR="0096697C" w:rsidRPr="00C77EB7" w:rsidRDefault="0096697C" w:rsidP="0096697C">
      <w:pPr>
        <w:pStyle w:val="normalline"/>
        <w:spacing w:after="0"/>
        <w:rPr>
          <w:rFonts w:asciiTheme="minorBidi" w:hAnsiTheme="minorBidi" w:cstheme="minorBidi"/>
          <w:sz w:val="24"/>
          <w:szCs w:val="24"/>
        </w:rPr>
      </w:pPr>
      <w:r w:rsidRPr="00C77EB7">
        <w:rPr>
          <w:rFonts w:asciiTheme="minorBidi" w:hAnsiTheme="minorBidi" w:cstheme="minorBidi"/>
          <w:sz w:val="24"/>
          <w:szCs w:val="24"/>
          <w:rtl/>
        </w:rPr>
        <w:t>זמן מיתוג ביתירות מקבילית: 0 שניות</w:t>
      </w:r>
    </w:p>
    <w:p w14:paraId="3094F458" w14:textId="77777777" w:rsidR="0096697C" w:rsidRPr="00C77EB7" w:rsidRDefault="0096697C" w:rsidP="0096697C">
      <w:pPr>
        <w:pStyle w:val="normalline"/>
        <w:spacing w:after="0"/>
        <w:rPr>
          <w:rFonts w:asciiTheme="minorBidi" w:hAnsiTheme="minorBidi" w:cstheme="minorBidi"/>
          <w:sz w:val="24"/>
          <w:szCs w:val="24"/>
        </w:rPr>
      </w:pPr>
      <w:r w:rsidRPr="00C77EB7">
        <w:rPr>
          <w:rFonts w:asciiTheme="minorBidi" w:hAnsiTheme="minorBidi" w:cstheme="minorBidi"/>
          <w:sz w:val="24"/>
          <w:szCs w:val="24"/>
          <w:rtl/>
        </w:rPr>
        <w:t xml:space="preserve">מאפייני </w:t>
      </w:r>
      <w:r w:rsidRPr="00C77EB7">
        <w:rPr>
          <w:rFonts w:asciiTheme="minorBidi" w:hAnsiTheme="minorBidi" w:cstheme="minorBidi"/>
          <w:sz w:val="24"/>
          <w:szCs w:val="24"/>
        </w:rPr>
        <w:t>DC</w:t>
      </w:r>
    </w:p>
    <w:p w14:paraId="5D6E9A7A" w14:textId="77777777" w:rsidR="0096697C" w:rsidRPr="00C77EB7" w:rsidRDefault="0096697C" w:rsidP="0096697C">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מתח נומינלי </w:t>
      </w:r>
      <w:r w:rsidRPr="00C77EB7">
        <w:rPr>
          <w:rFonts w:asciiTheme="minorBidi" w:hAnsiTheme="minorBidi" w:cstheme="minorBidi"/>
          <w:sz w:val="24"/>
          <w:szCs w:val="24"/>
        </w:rPr>
        <w:t>± 360 VDC</w:t>
      </w:r>
    </w:p>
    <w:p w14:paraId="7729113C" w14:textId="77777777" w:rsidR="0096697C" w:rsidRPr="00C77EB7" w:rsidRDefault="0096697C" w:rsidP="0096697C">
      <w:pPr>
        <w:pStyle w:val="normalline"/>
        <w:spacing w:after="0"/>
        <w:rPr>
          <w:rFonts w:asciiTheme="minorBidi" w:hAnsiTheme="minorBidi" w:cstheme="minorBidi"/>
          <w:sz w:val="24"/>
          <w:szCs w:val="24"/>
        </w:rPr>
      </w:pPr>
      <w:r w:rsidRPr="00C77EB7">
        <w:rPr>
          <w:rFonts w:asciiTheme="minorBidi" w:hAnsiTheme="minorBidi" w:cstheme="minorBidi"/>
          <w:sz w:val="24"/>
          <w:szCs w:val="24"/>
          <w:rtl/>
        </w:rPr>
        <w:t xml:space="preserve">אדווה </w:t>
      </w:r>
      <w:r w:rsidRPr="00C77EB7">
        <w:rPr>
          <w:rFonts w:asciiTheme="minorBidi" w:hAnsiTheme="minorBidi" w:cstheme="minorBidi"/>
          <w:sz w:val="24"/>
          <w:szCs w:val="24"/>
        </w:rPr>
        <w:t>1%</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DC Ripple</w:t>
      </w:r>
    </w:p>
    <w:p w14:paraId="7D871F9B" w14:textId="77777777" w:rsidR="0096697C" w:rsidRPr="00C77EB7" w:rsidRDefault="0096697C" w:rsidP="0096697C">
      <w:pPr>
        <w:pStyle w:val="normalline"/>
        <w:spacing w:after="0"/>
        <w:rPr>
          <w:rFonts w:asciiTheme="minorBidi" w:hAnsiTheme="minorBidi" w:cstheme="minorBidi"/>
          <w:sz w:val="24"/>
          <w:szCs w:val="24"/>
        </w:rPr>
      </w:pPr>
      <w:r w:rsidRPr="00C77EB7">
        <w:rPr>
          <w:rFonts w:asciiTheme="minorBidi" w:hAnsiTheme="minorBidi" w:cstheme="minorBidi"/>
          <w:sz w:val="24"/>
          <w:szCs w:val="24"/>
          <w:rtl/>
        </w:rPr>
        <w:t xml:space="preserve">מתח טעינה צף נומינלי </w:t>
      </w:r>
      <w:r w:rsidRPr="00C77EB7">
        <w:rPr>
          <w:rFonts w:asciiTheme="minorBidi" w:hAnsiTheme="minorBidi" w:cstheme="minorBidi"/>
          <w:sz w:val="24"/>
          <w:szCs w:val="24"/>
        </w:rPr>
        <w:t>13.8 VDC</w:t>
      </w:r>
      <w:r w:rsidRPr="00C77EB7">
        <w:rPr>
          <w:rFonts w:asciiTheme="minorBidi" w:hAnsiTheme="minorBidi" w:cstheme="minorBidi"/>
          <w:sz w:val="24"/>
          <w:szCs w:val="24"/>
          <w:rtl/>
        </w:rPr>
        <w:t xml:space="preserve"> למצבר </w:t>
      </w:r>
    </w:p>
    <w:p w14:paraId="43D48468" w14:textId="77777777" w:rsidR="0096697C" w:rsidRPr="00C77EB7" w:rsidRDefault="0096697C" w:rsidP="0096697C">
      <w:pPr>
        <w:pStyle w:val="normalline"/>
        <w:spacing w:after="0"/>
        <w:rPr>
          <w:rFonts w:asciiTheme="minorBidi" w:hAnsiTheme="minorBidi" w:cstheme="minorBidi"/>
          <w:sz w:val="24"/>
          <w:szCs w:val="24"/>
        </w:rPr>
      </w:pPr>
      <w:r w:rsidRPr="00C77EB7">
        <w:rPr>
          <w:rFonts w:asciiTheme="minorBidi" w:hAnsiTheme="minorBidi" w:cstheme="minorBidi"/>
          <w:sz w:val="24"/>
          <w:szCs w:val="24"/>
          <w:rtl/>
        </w:rPr>
        <w:t xml:space="preserve">מצברים פנימיים/חיצונים (60 יחידות בכל מערך) </w:t>
      </w:r>
    </w:p>
    <w:p w14:paraId="4AE85070" w14:textId="77777777" w:rsidR="0096697C" w:rsidRPr="00C77EB7" w:rsidRDefault="0096697C" w:rsidP="0096697C">
      <w:pPr>
        <w:pStyle w:val="normalline"/>
        <w:spacing w:after="0"/>
        <w:rPr>
          <w:rFonts w:asciiTheme="minorBidi" w:hAnsiTheme="minorBidi" w:cstheme="minorBidi"/>
          <w:sz w:val="24"/>
          <w:szCs w:val="24"/>
        </w:rPr>
      </w:pPr>
      <w:r w:rsidRPr="00C77EB7">
        <w:rPr>
          <w:rFonts w:asciiTheme="minorBidi" w:hAnsiTheme="minorBidi" w:cstheme="minorBidi"/>
          <w:sz w:val="24"/>
          <w:szCs w:val="24"/>
          <w:rtl/>
        </w:rPr>
        <w:t xml:space="preserve">סוג מצבר: </w:t>
      </w:r>
      <w:r w:rsidRPr="00C77EB7">
        <w:rPr>
          <w:rFonts w:asciiTheme="minorBidi" w:hAnsiTheme="minorBidi" w:cstheme="minorBidi"/>
          <w:sz w:val="24"/>
          <w:szCs w:val="24"/>
        </w:rPr>
        <w:t>Maintenance-free</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Sealed lead-acid</w:t>
      </w:r>
    </w:p>
    <w:p w14:paraId="4D62BD8A" w14:textId="77777777" w:rsidR="0096697C" w:rsidRPr="00C77EB7" w:rsidRDefault="0096697C" w:rsidP="0096697C">
      <w:pPr>
        <w:pStyle w:val="normalline"/>
        <w:spacing w:after="0"/>
        <w:rPr>
          <w:rFonts w:asciiTheme="minorBidi" w:hAnsiTheme="minorBidi" w:cstheme="minorBidi"/>
          <w:sz w:val="24"/>
          <w:szCs w:val="24"/>
        </w:rPr>
      </w:pPr>
      <w:r w:rsidRPr="00C77EB7">
        <w:rPr>
          <w:rFonts w:asciiTheme="minorBidi" w:hAnsiTheme="minorBidi" w:cstheme="minorBidi"/>
          <w:sz w:val="24"/>
          <w:szCs w:val="24"/>
          <w:rtl/>
        </w:rPr>
        <w:t>יצרן:</w:t>
      </w:r>
      <w:r w:rsidRPr="00C77EB7">
        <w:rPr>
          <w:rFonts w:asciiTheme="minorBidi" w:hAnsiTheme="minorBidi" w:cstheme="minorBidi"/>
          <w:sz w:val="24"/>
          <w:szCs w:val="24"/>
        </w:rPr>
        <w:t>first power</w:t>
      </w:r>
      <w:r w:rsidRPr="00C77EB7">
        <w:rPr>
          <w:rFonts w:asciiTheme="minorBidi" w:hAnsiTheme="minorBidi" w:cstheme="minorBidi"/>
          <w:sz w:val="24"/>
          <w:szCs w:val="24"/>
          <w:rtl/>
        </w:rPr>
        <w:t xml:space="preserve"> / </w:t>
      </w:r>
      <w:r w:rsidRPr="00C77EB7">
        <w:rPr>
          <w:rFonts w:asciiTheme="minorBidi" w:hAnsiTheme="minorBidi" w:cstheme="minorBidi"/>
          <w:sz w:val="24"/>
          <w:szCs w:val="24"/>
        </w:rPr>
        <w:t>Power Kingdom</w:t>
      </w:r>
      <w:r w:rsidRPr="00C77EB7">
        <w:rPr>
          <w:rFonts w:asciiTheme="minorBidi" w:hAnsiTheme="minorBidi" w:cstheme="minorBidi"/>
          <w:sz w:val="24"/>
          <w:szCs w:val="24"/>
          <w:rtl/>
        </w:rPr>
        <w:t xml:space="preserve"> או ש"ע</w:t>
      </w:r>
    </w:p>
    <w:p w14:paraId="600E43B4" w14:textId="77777777" w:rsidR="0096697C" w:rsidRPr="00C77EB7" w:rsidRDefault="0096697C" w:rsidP="0096697C">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תאימות מצבר </w:t>
      </w:r>
      <w:r w:rsidRPr="00C77EB7">
        <w:rPr>
          <w:rFonts w:asciiTheme="minorBidi" w:hAnsiTheme="minorBidi" w:cstheme="minorBidi"/>
          <w:sz w:val="24"/>
          <w:szCs w:val="24"/>
        </w:rPr>
        <w:t>UL or BS6290</w:t>
      </w:r>
    </w:p>
    <w:p w14:paraId="1E4831CD" w14:textId="77777777" w:rsidR="0096697C" w:rsidRPr="00C77EB7" w:rsidRDefault="0096697C" w:rsidP="0096697C">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אורך חיים מוכרז - </w:t>
      </w:r>
      <w:r w:rsidRPr="00C77EB7">
        <w:rPr>
          <w:rFonts w:asciiTheme="minorBidi" w:hAnsiTheme="minorBidi" w:cstheme="minorBidi"/>
          <w:sz w:val="24"/>
          <w:szCs w:val="24"/>
        </w:rPr>
        <w:t>/10</w:t>
      </w:r>
      <w:r w:rsidRPr="00C77EB7">
        <w:rPr>
          <w:rFonts w:asciiTheme="minorBidi" w:hAnsiTheme="minorBidi" w:cstheme="minorBidi"/>
          <w:sz w:val="24"/>
          <w:szCs w:val="24"/>
          <w:rtl/>
        </w:rPr>
        <w:t>5 שנים</w:t>
      </w:r>
    </w:p>
    <w:p w14:paraId="52AB3E0B" w14:textId="77777777" w:rsidR="0096697C" w:rsidRPr="00C77EB7" w:rsidRDefault="0096697C" w:rsidP="0096697C">
      <w:pPr>
        <w:spacing w:line="360" w:lineRule="auto"/>
        <w:rPr>
          <w:rFonts w:asciiTheme="minorBidi" w:hAnsiTheme="minorBidi" w:cstheme="minorBidi"/>
          <w:sz w:val="24"/>
          <w:szCs w:val="24"/>
        </w:rPr>
      </w:pPr>
    </w:p>
    <w:p w14:paraId="0E780B29" w14:textId="77777777" w:rsidR="0096697C" w:rsidRPr="00C77EB7" w:rsidRDefault="0096697C" w:rsidP="0096697C">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מבנה המערכת</w:t>
      </w:r>
    </w:p>
    <w:p w14:paraId="2E50CB3C"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מערכת האל-פסק תהיה בנויה ממכלול זיווד מודולארי להכלה והתחברות המודולים ומערכת מעקף מרכזית </w:t>
      </w:r>
      <w:r w:rsidRPr="00C77EB7">
        <w:rPr>
          <w:rFonts w:asciiTheme="minorBidi" w:hAnsiTheme="minorBidi" w:cstheme="minorBidi"/>
          <w:sz w:val="24"/>
          <w:szCs w:val="24"/>
        </w:rPr>
        <w:t>(Bypass)</w:t>
      </w:r>
      <w:r w:rsidRPr="00C77EB7">
        <w:rPr>
          <w:rFonts w:asciiTheme="minorBidi" w:hAnsiTheme="minorBidi" w:cstheme="minorBidi"/>
          <w:sz w:val="24"/>
          <w:szCs w:val="24"/>
          <w:rtl/>
        </w:rPr>
        <w:t>,. ניתן להגדיר יתירות של 1 או יותר יחידות עפ"י הצורך. ניתן לבצע הרחבת מערכת בודדת עד</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להספק </w:t>
      </w:r>
      <w:r w:rsidRPr="00C77EB7">
        <w:rPr>
          <w:rFonts w:asciiTheme="minorBidi" w:hAnsiTheme="minorBidi" w:cstheme="minorBidi"/>
          <w:sz w:val="24"/>
          <w:szCs w:val="24"/>
        </w:rPr>
        <w:t>200 KVA</w:t>
      </w:r>
      <w:r w:rsidRPr="00C77EB7">
        <w:rPr>
          <w:rFonts w:asciiTheme="minorBidi" w:hAnsiTheme="minorBidi" w:cstheme="minorBidi"/>
          <w:sz w:val="24"/>
          <w:szCs w:val="24"/>
          <w:rtl/>
        </w:rPr>
        <w:t xml:space="preserve"> ועד </w:t>
      </w:r>
      <w:r w:rsidRPr="00C77EB7">
        <w:rPr>
          <w:rFonts w:asciiTheme="minorBidi" w:hAnsiTheme="minorBidi" w:cstheme="minorBidi"/>
          <w:sz w:val="24"/>
          <w:szCs w:val="24"/>
        </w:rPr>
        <w:t>KVA</w:t>
      </w:r>
      <w:r w:rsidRPr="00C77EB7">
        <w:rPr>
          <w:rFonts w:asciiTheme="minorBidi" w:hAnsiTheme="minorBidi" w:cstheme="minorBidi"/>
          <w:sz w:val="24"/>
          <w:szCs w:val="24"/>
          <w:rtl/>
        </w:rPr>
        <w:t xml:space="preserve"> 1000 עבור חיבור של 5 מערכות </w:t>
      </w:r>
    </w:p>
    <w:p w14:paraId="6C917E22"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מודול מורכב ממעבד מרכזי, מיישר וממיר, כאשר המודולים מחוברים במקביל. להלן תיאור מרכיבי המערכת:</w:t>
      </w:r>
    </w:p>
    <w:p w14:paraId="24A0C72E" w14:textId="77777777" w:rsidR="0096697C" w:rsidRPr="00C77EB7" w:rsidRDefault="0096697C" w:rsidP="0096697C">
      <w:pPr>
        <w:pStyle w:val="normalline"/>
        <w:numPr>
          <w:ilvl w:val="2"/>
          <w:numId w:val="1"/>
        </w:numPr>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מיישר (בכל מודול)</w:t>
      </w:r>
    </w:p>
    <w:p w14:paraId="4705E7AF"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המיישר יזין את הממיר, ובאופן סימולטני יוכל לספק את הזרם הדרוש לטעינה של המצברים, בהתאם למחזור הטעינה המותר המכסימלי.</w:t>
      </w:r>
    </w:p>
    <w:p w14:paraId="4895F259"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למיישר תהיה הגבלת מתח למניעת טעינת יתר של המצברים, ונזק לממיר.</w:t>
      </w:r>
    </w:p>
    <w:p w14:paraId="3B7F2F00"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במקרה של כשל, המיישר ומרכיביו במודול ה – </w:t>
      </w:r>
      <w:r w:rsidRPr="00C77EB7">
        <w:rPr>
          <w:rFonts w:asciiTheme="minorBidi" w:hAnsiTheme="minorBidi" w:cstheme="minorBidi"/>
          <w:sz w:val="24"/>
          <w:szCs w:val="24"/>
        </w:rPr>
        <w:t>UPS</w:t>
      </w:r>
      <w:r w:rsidRPr="00C77EB7">
        <w:rPr>
          <w:rFonts w:asciiTheme="minorBidi" w:hAnsiTheme="minorBidi" w:cstheme="minorBidi"/>
          <w:sz w:val="24"/>
          <w:szCs w:val="24"/>
          <w:rtl/>
        </w:rPr>
        <w:t xml:space="preserve"> יתנתקו מיתר מערכת האל-פסק באופן אוטומטי, ובכך יבודד את עצמו מבלי לגרום להשבתה של כלל המערכת. </w:t>
      </w:r>
    </w:p>
    <w:p w14:paraId="193AF7B5" w14:textId="77777777" w:rsidR="0096697C" w:rsidRPr="00C77EB7" w:rsidRDefault="0096697C" w:rsidP="0096697C">
      <w:pPr>
        <w:pStyle w:val="normalline"/>
        <w:numPr>
          <w:ilvl w:val="2"/>
          <w:numId w:val="1"/>
        </w:numPr>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ממיר (בכל מודול)</w:t>
      </w:r>
    </w:p>
    <w:p w14:paraId="063D9307"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במקרה של כשל הממיר, הוא יתנתק ויבודד את עצמו כדי לאפשר לכל היחידות הנותרות במערכת ה – </w:t>
      </w:r>
      <w:r w:rsidRPr="00C77EB7">
        <w:rPr>
          <w:rFonts w:asciiTheme="minorBidi" w:hAnsiTheme="minorBidi" w:cstheme="minorBidi"/>
          <w:sz w:val="24"/>
          <w:szCs w:val="24"/>
        </w:rPr>
        <w:t>UPS</w:t>
      </w:r>
      <w:r w:rsidRPr="00C77EB7">
        <w:rPr>
          <w:rFonts w:asciiTheme="minorBidi" w:hAnsiTheme="minorBidi" w:cstheme="minorBidi"/>
          <w:sz w:val="24"/>
          <w:szCs w:val="24"/>
          <w:rtl/>
        </w:rPr>
        <w:t xml:space="preserve"> להמשיך לספק מתח מוצא </w:t>
      </w:r>
      <w:r w:rsidRPr="00C77EB7">
        <w:rPr>
          <w:rFonts w:asciiTheme="minorBidi" w:hAnsiTheme="minorBidi" w:cstheme="minorBidi"/>
          <w:sz w:val="24"/>
          <w:szCs w:val="24"/>
        </w:rPr>
        <w:t>AC</w:t>
      </w:r>
      <w:r w:rsidRPr="00C77EB7">
        <w:rPr>
          <w:rFonts w:asciiTheme="minorBidi" w:hAnsiTheme="minorBidi" w:cstheme="minorBidi"/>
          <w:sz w:val="24"/>
          <w:szCs w:val="24"/>
          <w:rtl/>
        </w:rPr>
        <w:t xml:space="preserve"> מבלי להשפיע על העומס.</w:t>
      </w:r>
    </w:p>
    <w:p w14:paraId="033E36D5"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מוצא הממירים בכל המודולים יהיה מסונכרן פאזה, כך שמתח המוצא יהיה מסונכרן למתח המבוא.</w:t>
      </w:r>
    </w:p>
    <w:p w14:paraId="04CA4134"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הממיר יהיה מסוגל להתחיל לפעול אוטומטית לפי זמינות של מקור כוח, גם לאחר נפילת רשת ממושכת, וירידת מתח המצברים עד למינימום.</w:t>
      </w:r>
    </w:p>
    <w:p w14:paraId="5E3427BB" w14:textId="77777777" w:rsidR="0096697C" w:rsidRPr="00C77EB7" w:rsidRDefault="0096697C" w:rsidP="0096697C">
      <w:pPr>
        <w:pStyle w:val="normalline"/>
        <w:numPr>
          <w:ilvl w:val="2"/>
          <w:numId w:val="1"/>
        </w:numPr>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מעגל ארכיטקטורה מקבילית</w:t>
      </w:r>
    </w:p>
    <w:p w14:paraId="11E5187A"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במקרה שיחידת מודול אחת תקולה ובודדה את עצמה, הארכיטקטורה המקבילה תבטיח את חלוקת העומס באופן שווה בין היחידות הנותרות.</w:t>
      </w:r>
    </w:p>
    <w:p w14:paraId="1CE8CBED" w14:textId="77777777" w:rsidR="0096697C" w:rsidRPr="00C77EB7" w:rsidRDefault="0096697C" w:rsidP="0096697C">
      <w:pPr>
        <w:pStyle w:val="normalline"/>
        <w:numPr>
          <w:ilvl w:val="2"/>
          <w:numId w:val="1"/>
        </w:numPr>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מצברים</w:t>
      </w:r>
    </w:p>
    <w:p w14:paraId="29E40124"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המצברים יאוחסנו במקום מודולארי קומפקטי, בעל גישה נוחה לצורך ההתקנה, ההפעלה ודרישות התחזוקה.</w:t>
      </w:r>
    </w:p>
    <w:p w14:paraId="2B0C84D7" w14:textId="77777777" w:rsidR="0096697C" w:rsidRPr="00C77EB7" w:rsidRDefault="0096697C" w:rsidP="0096697C">
      <w:pPr>
        <w:pStyle w:val="normalline"/>
        <w:numPr>
          <w:ilvl w:val="3"/>
          <w:numId w:val="1"/>
        </w:numPr>
        <w:spacing w:after="0"/>
        <w:rPr>
          <w:rFonts w:asciiTheme="minorBidi" w:hAnsiTheme="minorBidi" w:cstheme="minorBidi"/>
          <w:color w:val="000000"/>
          <w:sz w:val="24"/>
          <w:szCs w:val="24"/>
          <w:rtl/>
        </w:rPr>
      </w:pPr>
      <w:r w:rsidRPr="00C77EB7">
        <w:rPr>
          <w:rFonts w:asciiTheme="minorBidi" w:hAnsiTheme="minorBidi" w:cstheme="minorBidi"/>
          <w:color w:val="000000"/>
          <w:sz w:val="24"/>
          <w:szCs w:val="24"/>
          <w:rtl/>
        </w:rPr>
        <w:t xml:space="preserve">ניתן להחליף את מכלול המצברים ללא צורך לכבות את מערכת האל פסק. </w:t>
      </w:r>
    </w:p>
    <w:p w14:paraId="1A50FFE1"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המצברים יהיו מסוג </w:t>
      </w:r>
      <w:r w:rsidRPr="00C77EB7">
        <w:rPr>
          <w:rFonts w:asciiTheme="minorBidi" w:hAnsiTheme="minorBidi" w:cstheme="minorBidi"/>
          <w:sz w:val="24"/>
          <w:szCs w:val="24"/>
        </w:rPr>
        <w:t>Sealed Lead-Acid</w:t>
      </w:r>
      <w:r w:rsidRPr="00C77EB7">
        <w:rPr>
          <w:rFonts w:asciiTheme="minorBidi" w:hAnsiTheme="minorBidi" w:cstheme="minorBidi"/>
          <w:sz w:val="24"/>
          <w:szCs w:val="24"/>
          <w:rtl/>
        </w:rPr>
        <w:t xml:space="preserve"> שאינו מצריך פעולות תחזוקה כלשהם.</w:t>
      </w:r>
    </w:p>
    <w:p w14:paraId="30751110"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למצברים יהיו משך חיים מתוכננים מינימאליים של 10 שנים, ויותקנו בתנאי טמפרטורה ולחות כמפורט בהוראות היצרן.</w:t>
      </w:r>
    </w:p>
    <w:p w14:paraId="161C60BE"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המצברים יוכלו לעמוד בטעינה מהירה מבלי להינזק. </w:t>
      </w:r>
    </w:p>
    <w:p w14:paraId="59B808E7"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תינתן ע"י היצרן אחריות למצברים, כנגד פגמי ייצור, לתקופה מינימאלית של 12 חודשים מתאריך הרכישה או 18 חודשים מתאריך המשלוח, הקודם מבין שניהם. </w:t>
      </w:r>
    </w:p>
    <w:p w14:paraId="043A6262" w14:textId="77777777" w:rsidR="0096697C" w:rsidRPr="00C77EB7" w:rsidRDefault="0096697C" w:rsidP="0096697C">
      <w:pPr>
        <w:rPr>
          <w:rFonts w:asciiTheme="minorBidi" w:hAnsiTheme="minorBidi" w:cstheme="minorBidi"/>
          <w:sz w:val="24"/>
          <w:szCs w:val="24"/>
        </w:rPr>
      </w:pPr>
    </w:p>
    <w:p w14:paraId="4EDD029F" w14:textId="77777777" w:rsidR="0096697C" w:rsidRPr="00C77EB7" w:rsidRDefault="0096697C" w:rsidP="0096697C">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תכנון תרמי</w:t>
      </w:r>
    </w:p>
    <w:p w14:paraId="0FBA705F"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תתאפשר זרימת אוויר בלתי מופרעת סביב מערכת האל-פסק.</w:t>
      </w:r>
    </w:p>
    <w:p w14:paraId="7E75A17C"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כל יחידת מודול תכלול הגנה תרמית פנימית.</w:t>
      </w:r>
    </w:p>
    <w:p w14:paraId="01C0FC00" w14:textId="77777777" w:rsidR="0096697C" w:rsidRPr="00C77EB7" w:rsidRDefault="0096697C" w:rsidP="0096697C">
      <w:pPr>
        <w:pStyle w:val="normalline"/>
        <w:numPr>
          <w:ilvl w:val="0"/>
          <w:numId w:val="0"/>
        </w:numPr>
        <w:spacing w:after="0"/>
        <w:ind w:left="1191"/>
        <w:rPr>
          <w:rFonts w:asciiTheme="minorBidi" w:hAnsiTheme="minorBidi" w:cstheme="minorBidi"/>
          <w:sz w:val="24"/>
          <w:szCs w:val="24"/>
        </w:rPr>
      </w:pPr>
    </w:p>
    <w:p w14:paraId="6390397B" w14:textId="77777777" w:rsidR="0096697C" w:rsidRPr="00C77EB7" w:rsidRDefault="0096697C" w:rsidP="0096697C">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תחזוקה</w:t>
      </w:r>
    </w:p>
    <w:p w14:paraId="2EFA0758"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התחזוקה הקלה של מערכת האל פסק תיחשב כמאפיין חשוב בתכנון, ותכלול בטיחות ופשטות.</w:t>
      </w:r>
    </w:p>
    <w:p w14:paraId="48F8756A"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תחזוקה יכולה להתבצע בכל זמן ללא צורך לכבות את האל פסק או לבודד את מערך המצברים. בזמן התחזוקה, האל פסק יהיה מסוגל לספק את מלוא ההגנה הדרושה למערכת מבלי להפריע לעומס, תוך ניצול הארכיטקטורה והיתירות המקבילית.</w:t>
      </w:r>
    </w:p>
    <w:p w14:paraId="7EBD310E"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יחידות הכוח יהיו נגישות בקלות מהחלק הקדמי ע"י משיכת היחידות החוצה, בזמן שהמערכת עדיין פועלת. אין צורך בציוד או במכשירים מיוחדים לפירוק היחידות. היחידות יוסרו ע"י הזזה החוצה של ה- </w:t>
      </w:r>
      <w:r w:rsidRPr="00C77EB7">
        <w:rPr>
          <w:rFonts w:asciiTheme="minorBidi" w:hAnsiTheme="minorBidi" w:cstheme="minorBidi"/>
          <w:sz w:val="24"/>
          <w:szCs w:val="24"/>
        </w:rPr>
        <w:t>Slot</w:t>
      </w:r>
      <w:r w:rsidRPr="00C77EB7">
        <w:rPr>
          <w:rFonts w:asciiTheme="minorBidi" w:hAnsiTheme="minorBidi" w:cstheme="minorBidi"/>
          <w:sz w:val="24"/>
          <w:szCs w:val="24"/>
          <w:rtl/>
        </w:rPr>
        <w:t xml:space="preserve"> המתאים.</w:t>
      </w:r>
    </w:p>
    <w:p w14:paraId="3B0FE637"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לאחר ניקוי והבדיקה, היחידות יונחו בקלות בתוך המערכת, ללא צורך בסנכרון פאזה ידנית. כל יחידת כוח צריכה לשקול עד – 32 ק"ג.</w:t>
      </w:r>
    </w:p>
    <w:p w14:paraId="6BFF96D5"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חלקי חילוף או יחידות כוח יהיו מיוצרים באופן מקומי. ההנהלה תוכל לתת שירותי תמיכה למערכת למשך 5 שנים אחרי שהמערכת תוכרז כמיושנת.</w:t>
      </w:r>
    </w:p>
    <w:p w14:paraId="474A54D3" w14:textId="77777777" w:rsidR="0096697C" w:rsidRPr="00C77EB7" w:rsidRDefault="0096697C" w:rsidP="0096697C">
      <w:pPr>
        <w:rPr>
          <w:rFonts w:asciiTheme="minorBidi" w:hAnsiTheme="minorBidi" w:cstheme="minorBidi"/>
          <w:sz w:val="24"/>
          <w:szCs w:val="24"/>
        </w:rPr>
      </w:pPr>
    </w:p>
    <w:p w14:paraId="09A50EC7" w14:textId="77777777" w:rsidR="0096697C" w:rsidRPr="00C77EB7" w:rsidRDefault="0096697C" w:rsidP="0096697C">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איכות ואמינות</w:t>
      </w:r>
    </w:p>
    <w:p w14:paraId="1C349FE4"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האל פסק יהיה מיוצר בסטנדרט אבטחת איכות </w:t>
      </w:r>
      <w:r w:rsidRPr="00C77EB7">
        <w:rPr>
          <w:rFonts w:asciiTheme="minorBidi" w:hAnsiTheme="minorBidi" w:cstheme="minorBidi"/>
          <w:sz w:val="24"/>
          <w:szCs w:val="24"/>
        </w:rPr>
        <w:t>ISO 9001:2000</w:t>
      </w:r>
      <w:r w:rsidRPr="00C77EB7">
        <w:rPr>
          <w:rFonts w:asciiTheme="minorBidi" w:hAnsiTheme="minorBidi" w:cstheme="minorBidi"/>
          <w:sz w:val="24"/>
          <w:szCs w:val="24"/>
          <w:rtl/>
        </w:rPr>
        <w:t xml:space="preserve"> או שווה ערך.</w:t>
      </w:r>
    </w:p>
    <w:p w14:paraId="29E6BF21"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להבטחת אמינות גבוהה בהפעלה רציפה, מקורם של רכיבי האל פסק יהיה מספקים העומדים בסטנדרטים של </w:t>
      </w:r>
      <w:r w:rsidRPr="00C77EB7">
        <w:rPr>
          <w:rFonts w:asciiTheme="minorBidi" w:hAnsiTheme="minorBidi" w:cstheme="minorBidi"/>
          <w:sz w:val="24"/>
          <w:szCs w:val="24"/>
        </w:rPr>
        <w:t>ISO9002</w:t>
      </w:r>
      <w:r w:rsidRPr="00C77EB7">
        <w:rPr>
          <w:rFonts w:asciiTheme="minorBidi" w:hAnsiTheme="minorBidi" w:cstheme="minorBidi"/>
          <w:sz w:val="24"/>
          <w:szCs w:val="24"/>
          <w:rtl/>
        </w:rPr>
        <w:t xml:space="preserve"> לכל הפחות.</w:t>
      </w:r>
    </w:p>
    <w:p w14:paraId="143F0B8A"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האל פסק יעבור בחינה והרצה. </w:t>
      </w:r>
    </w:p>
    <w:p w14:paraId="51AA6999"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האל פסק ייבחן בהתאם להוראות בסטנדרטים</w:t>
      </w:r>
      <w:r w:rsidRPr="00C77EB7">
        <w:rPr>
          <w:rFonts w:asciiTheme="minorBidi" w:hAnsiTheme="minorBidi" w:cstheme="minorBidi"/>
          <w:sz w:val="24"/>
          <w:szCs w:val="24"/>
        </w:rPr>
        <w:t>, IEC62040-3 ENV50091-3</w:t>
      </w:r>
      <w:r w:rsidRPr="00C77EB7">
        <w:rPr>
          <w:rFonts w:asciiTheme="minorBidi" w:hAnsiTheme="minorBidi" w:cstheme="minorBidi"/>
          <w:sz w:val="24"/>
          <w:szCs w:val="24"/>
          <w:rtl/>
        </w:rPr>
        <w:t>. בנוסף, האל פסק יענה לסטנדרטים המפורטים בסעיף 3.</w:t>
      </w:r>
    </w:p>
    <w:p w14:paraId="11A202D4" w14:textId="77777777" w:rsidR="0096697C" w:rsidRPr="00C77EB7" w:rsidRDefault="0096697C" w:rsidP="0096697C">
      <w:pPr>
        <w:pStyle w:val="normalline"/>
        <w:numPr>
          <w:ilvl w:val="0"/>
          <w:numId w:val="0"/>
        </w:numPr>
        <w:spacing w:after="0"/>
        <w:ind w:left="1191"/>
        <w:rPr>
          <w:rFonts w:asciiTheme="minorBidi" w:hAnsiTheme="minorBidi" w:cstheme="minorBidi"/>
          <w:sz w:val="24"/>
          <w:szCs w:val="24"/>
        </w:rPr>
      </w:pPr>
    </w:p>
    <w:p w14:paraId="0F53363E" w14:textId="77777777" w:rsidR="0096697C" w:rsidRPr="00C77EB7" w:rsidRDefault="0096697C" w:rsidP="0096697C">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מבנה הציוד</w:t>
      </w:r>
    </w:p>
    <w:p w14:paraId="065496FC"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מערכת האל פסק תהיה מורכבת מ 1 עד 4 מודולים של </w:t>
      </w:r>
      <w:r w:rsidRPr="00C77EB7">
        <w:rPr>
          <w:rFonts w:asciiTheme="minorBidi" w:hAnsiTheme="minorBidi" w:cstheme="minorBidi"/>
          <w:sz w:val="24"/>
          <w:szCs w:val="24"/>
        </w:rPr>
        <w:t>25 kva</w:t>
      </w:r>
      <w:r w:rsidRPr="00C77EB7">
        <w:rPr>
          <w:rFonts w:asciiTheme="minorBidi" w:hAnsiTheme="minorBidi" w:cstheme="minorBidi"/>
          <w:sz w:val="24"/>
          <w:szCs w:val="24"/>
          <w:rtl/>
        </w:rPr>
        <w:t>, יחידת בקרת המערכת, יחידת מעקף מרכזית (מפסק סטטי), ויחידת התחברות.</w:t>
      </w:r>
    </w:p>
    <w:p w14:paraId="7630E655"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מערך מצברים (חיצוני) הנו משותף לכל המודולים. ניתן לחבר מערך אחד או יותר של מצברים להשגת יתירות לפי הצורך.</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2 ענפים נפרדים)</w:t>
      </w:r>
    </w:p>
    <w:p w14:paraId="4D015233" w14:textId="77777777" w:rsidR="0096697C" w:rsidRPr="00C77EB7" w:rsidRDefault="0096697C" w:rsidP="0096697C">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בקרה סימון ואתראה</w:t>
      </w:r>
    </w:p>
    <w:p w14:paraId="46BB4A2A"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האל פסק תושלם במלואה באמצעות מערכת בקרה, סימון ואתראה הבאה, כדרישה מינימאלית בנוסף לציוד הבקרה שתואר לעיל.</w:t>
      </w:r>
    </w:p>
    <w:p w14:paraId="1A190CB8" w14:textId="77777777" w:rsidR="0096697C" w:rsidRPr="00C77EB7" w:rsidRDefault="0096697C" w:rsidP="0096697C">
      <w:pPr>
        <w:rPr>
          <w:rFonts w:asciiTheme="minorBidi" w:hAnsiTheme="minorBidi" w:cstheme="minorBidi"/>
          <w:sz w:val="24"/>
          <w:szCs w:val="24"/>
        </w:rPr>
      </w:pPr>
    </w:p>
    <w:p w14:paraId="4E09B20E" w14:textId="77777777" w:rsidR="0096697C" w:rsidRPr="00C77EB7" w:rsidRDefault="0096697C" w:rsidP="0096697C">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מסך מגע צבעוני</w:t>
      </w:r>
      <w:r w:rsidRPr="00C77EB7">
        <w:rPr>
          <w:rFonts w:asciiTheme="minorBidi" w:hAnsiTheme="minorBidi" w:cstheme="minorBidi"/>
          <w:b/>
          <w:bCs/>
          <w:sz w:val="24"/>
          <w:szCs w:val="24"/>
        </w:rPr>
        <w:t xml:space="preserve">7" TFT LCD </w:t>
      </w:r>
    </w:p>
    <w:p w14:paraId="65009A4D" w14:textId="77777777" w:rsidR="0096697C" w:rsidRPr="00C77EB7" w:rsidRDefault="0096697C" w:rsidP="0096697C">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תצוגת </w:t>
      </w:r>
      <w:r w:rsidRPr="00C77EB7">
        <w:rPr>
          <w:rFonts w:asciiTheme="minorBidi" w:hAnsiTheme="minorBidi" w:cstheme="minorBidi"/>
          <w:sz w:val="24"/>
          <w:szCs w:val="24"/>
        </w:rPr>
        <w:t>LCD</w:t>
      </w:r>
      <w:r w:rsidRPr="00C77EB7">
        <w:rPr>
          <w:rFonts w:asciiTheme="minorBidi" w:hAnsiTheme="minorBidi" w:cstheme="minorBidi"/>
          <w:sz w:val="24"/>
          <w:szCs w:val="24"/>
          <w:rtl/>
        </w:rPr>
        <w:t xml:space="preserve"> תמוקם בחזית המערכת ותאפשר הצגת מידע רלוונטי כמפורט להלן:</w:t>
      </w:r>
    </w:p>
    <w:p w14:paraId="632C664B"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דיאגראמה חד-קווית של זרימת האנרגיה במערכת. </w:t>
      </w:r>
    </w:p>
    <w:p w14:paraId="395D41C9"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תצוגת מוצא המערכת שתראה הספק בוואט (</w:t>
      </w:r>
      <w:r w:rsidRPr="00C77EB7">
        <w:rPr>
          <w:rFonts w:asciiTheme="minorBidi" w:hAnsiTheme="minorBidi" w:cstheme="minorBidi"/>
          <w:sz w:val="24"/>
          <w:szCs w:val="24"/>
        </w:rPr>
        <w:t>W</w:t>
      </w:r>
      <w:r w:rsidRPr="00C77EB7">
        <w:rPr>
          <w:rFonts w:asciiTheme="minorBidi" w:hAnsiTheme="minorBidi" w:cstheme="minorBidi"/>
          <w:sz w:val="24"/>
          <w:szCs w:val="24"/>
          <w:rtl/>
        </w:rPr>
        <w:t>) וכן וולט-אמפרים (</w:t>
      </w:r>
      <w:r w:rsidRPr="00C77EB7">
        <w:rPr>
          <w:rFonts w:asciiTheme="minorBidi" w:hAnsiTheme="minorBidi" w:cstheme="minorBidi"/>
          <w:sz w:val="24"/>
          <w:szCs w:val="24"/>
        </w:rPr>
        <w:t>VA</w:t>
      </w:r>
      <w:r w:rsidRPr="00C77EB7">
        <w:rPr>
          <w:rFonts w:asciiTheme="minorBidi" w:hAnsiTheme="minorBidi" w:cstheme="minorBidi"/>
          <w:sz w:val="24"/>
          <w:szCs w:val="24"/>
          <w:rtl/>
        </w:rPr>
        <w:t>).</w:t>
      </w:r>
    </w:p>
    <w:p w14:paraId="49B17D22"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מתח מבוא ומוצא מערכת </w:t>
      </w:r>
      <w:r w:rsidRPr="00C77EB7">
        <w:rPr>
          <w:rFonts w:asciiTheme="minorBidi" w:hAnsiTheme="minorBidi" w:cstheme="minorBidi"/>
          <w:sz w:val="24"/>
          <w:szCs w:val="24"/>
        </w:rPr>
        <w:t>AC</w:t>
      </w:r>
    </w:p>
    <w:p w14:paraId="391A5546"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זרם מבוא ומוצא מערכת </w:t>
      </w:r>
      <w:r w:rsidRPr="00C77EB7">
        <w:rPr>
          <w:rFonts w:asciiTheme="minorBidi" w:hAnsiTheme="minorBidi" w:cstheme="minorBidi"/>
          <w:sz w:val="24"/>
          <w:szCs w:val="24"/>
        </w:rPr>
        <w:t>AC</w:t>
      </w:r>
    </w:p>
    <w:p w14:paraId="424622B1"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תדירות מבוא ומוצא מערכת </w:t>
      </w:r>
      <w:r w:rsidRPr="00C77EB7">
        <w:rPr>
          <w:rFonts w:asciiTheme="minorBidi" w:hAnsiTheme="minorBidi" w:cstheme="minorBidi"/>
          <w:sz w:val="24"/>
          <w:szCs w:val="24"/>
        </w:rPr>
        <w:t>AC</w:t>
      </w:r>
    </w:p>
    <w:p w14:paraId="17ADA5FD"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גורם </w:t>
      </w:r>
      <w:r w:rsidRPr="00C77EB7">
        <w:rPr>
          <w:rFonts w:asciiTheme="minorBidi" w:hAnsiTheme="minorBidi" w:cstheme="minorBidi"/>
          <w:sz w:val="24"/>
          <w:szCs w:val="24"/>
        </w:rPr>
        <w:t>crest factor (CF)</w:t>
      </w:r>
      <w:r w:rsidRPr="00C77EB7">
        <w:rPr>
          <w:rFonts w:asciiTheme="minorBidi" w:hAnsiTheme="minorBidi" w:cstheme="minorBidi"/>
          <w:sz w:val="24"/>
          <w:szCs w:val="24"/>
          <w:rtl/>
        </w:rPr>
        <w:t xml:space="preserve"> וגורם מתח (</w:t>
      </w:r>
      <w:r w:rsidRPr="00C77EB7">
        <w:rPr>
          <w:rFonts w:asciiTheme="minorBidi" w:hAnsiTheme="minorBidi" w:cstheme="minorBidi"/>
          <w:sz w:val="24"/>
          <w:szCs w:val="24"/>
        </w:rPr>
        <w:t>PF</w:t>
      </w:r>
      <w:r w:rsidRPr="00C77EB7">
        <w:rPr>
          <w:rFonts w:asciiTheme="minorBidi" w:hAnsiTheme="minorBidi" w:cstheme="minorBidi"/>
          <w:sz w:val="24"/>
          <w:szCs w:val="24"/>
          <w:rtl/>
        </w:rPr>
        <w:t>)</w:t>
      </w:r>
    </w:p>
    <w:p w14:paraId="7BC58B89"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מתח וזרם מבוא ומוצא לכל יחידה.</w:t>
      </w:r>
    </w:p>
    <w:p w14:paraId="6487028D"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יכולת כוללת של האל פסק.</w:t>
      </w:r>
    </w:p>
    <w:p w14:paraId="2A79B7C3"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רמות מתח </w:t>
      </w:r>
      <w:r w:rsidRPr="00C77EB7">
        <w:rPr>
          <w:rFonts w:asciiTheme="minorBidi" w:hAnsiTheme="minorBidi" w:cstheme="minorBidi"/>
          <w:sz w:val="24"/>
          <w:szCs w:val="24"/>
        </w:rPr>
        <w:t>DC</w:t>
      </w:r>
      <w:r w:rsidRPr="00C77EB7">
        <w:rPr>
          <w:rFonts w:asciiTheme="minorBidi" w:hAnsiTheme="minorBidi" w:cstheme="minorBidi"/>
          <w:sz w:val="24"/>
          <w:szCs w:val="24"/>
          <w:rtl/>
        </w:rPr>
        <w:t>.</w:t>
      </w:r>
    </w:p>
    <w:p w14:paraId="1A8B73D5"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מצב יחידת מתח.</w:t>
      </w:r>
    </w:p>
    <w:p w14:paraId="72E76A7F"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לוג אירועים</w:t>
      </w:r>
    </w:p>
    <w:p w14:paraId="32ED8C37"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מצב מיתוג סטטי.</w:t>
      </w:r>
    </w:p>
    <w:p w14:paraId="5E28DA0B" w14:textId="77777777" w:rsidR="0096697C" w:rsidRPr="00C77EB7" w:rsidRDefault="0096697C" w:rsidP="0096697C">
      <w:pPr>
        <w:rPr>
          <w:rFonts w:asciiTheme="minorBidi" w:hAnsiTheme="minorBidi" w:cstheme="minorBidi"/>
          <w:sz w:val="24"/>
          <w:szCs w:val="24"/>
        </w:rPr>
      </w:pPr>
    </w:p>
    <w:p w14:paraId="6041BD73" w14:textId="77777777" w:rsidR="0096697C" w:rsidRPr="00C77EB7" w:rsidRDefault="0096697C" w:rsidP="0096697C">
      <w:pPr>
        <w:pStyle w:val="normalline"/>
        <w:numPr>
          <w:ilvl w:val="2"/>
          <w:numId w:val="1"/>
        </w:numPr>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סמני תצוגה בכל יחידת מודול</w:t>
      </w:r>
    </w:p>
    <w:p w14:paraId="550DBC5E"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סמן כשל יחידה.</w:t>
      </w:r>
    </w:p>
    <w:p w14:paraId="0B0048F4"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מבוא </w:t>
      </w:r>
      <w:r w:rsidRPr="00C77EB7">
        <w:rPr>
          <w:rFonts w:asciiTheme="minorBidi" w:hAnsiTheme="minorBidi" w:cstheme="minorBidi"/>
          <w:sz w:val="24"/>
          <w:szCs w:val="24"/>
        </w:rPr>
        <w:t>OK LED</w:t>
      </w:r>
    </w:p>
    <w:p w14:paraId="24FB7436"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מוצא </w:t>
      </w:r>
      <w:r w:rsidRPr="00C77EB7">
        <w:rPr>
          <w:rFonts w:asciiTheme="minorBidi" w:hAnsiTheme="minorBidi" w:cstheme="minorBidi"/>
          <w:sz w:val="24"/>
          <w:szCs w:val="24"/>
        </w:rPr>
        <w:t>OK LED</w:t>
      </w:r>
    </w:p>
    <w:p w14:paraId="5DA5FE9A" w14:textId="77777777" w:rsidR="0096697C" w:rsidRPr="00A46D29" w:rsidRDefault="0096697C" w:rsidP="0096697C">
      <w:pPr>
        <w:pStyle w:val="normalline"/>
        <w:numPr>
          <w:ilvl w:val="0"/>
          <w:numId w:val="0"/>
        </w:numPr>
        <w:ind w:left="1191"/>
        <w:rPr>
          <w:rFonts w:asciiTheme="minorBidi" w:hAnsiTheme="minorBidi" w:cstheme="minorBidi"/>
          <w:bCs/>
          <w:sz w:val="24"/>
          <w:szCs w:val="24"/>
        </w:rPr>
      </w:pPr>
    </w:p>
    <w:p w14:paraId="4425429F" w14:textId="77777777" w:rsidR="0096697C" w:rsidRPr="00C77EB7" w:rsidRDefault="0096697C" w:rsidP="0096697C">
      <w:pPr>
        <w:pStyle w:val="normalline"/>
        <w:rPr>
          <w:rFonts w:asciiTheme="minorBidi" w:hAnsiTheme="minorBidi" w:cstheme="minorBidi"/>
          <w:bCs/>
          <w:sz w:val="24"/>
          <w:szCs w:val="24"/>
        </w:rPr>
      </w:pPr>
      <w:r w:rsidRPr="00C77EB7">
        <w:rPr>
          <w:rFonts w:asciiTheme="minorBidi" w:hAnsiTheme="minorBidi" w:cstheme="minorBidi"/>
          <w:bCs/>
          <w:sz w:val="24"/>
          <w:szCs w:val="24"/>
          <w:rtl/>
        </w:rPr>
        <w:t>התרעה וסימון מרחוק</w:t>
      </w:r>
    </w:p>
    <w:p w14:paraId="64799E15"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בנוסף לסמני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מקומיים, לאל פסק תהיה עפ"י דרישה, יחידת כיבוי מתח בזמן חירום, וחיישן אזעקה מותקן. יחידת החירום לכיבוי מתח תתריע ותודיע למשתמש שאירע כשל לאל פסק. כדי להודיע למשתמש, תסמן יחידת כיבוי מתח על מצבי הכשל הבאים:</w:t>
      </w:r>
    </w:p>
    <w:p w14:paraId="28B2810B"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מצברים במצב גיבוי</w:t>
      </w:r>
    </w:p>
    <w:p w14:paraId="630D4EAC"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מצברים במצב (פעילות) נמוך.</w:t>
      </w:r>
    </w:p>
    <w:p w14:paraId="109007DC"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עומס יתר.</w:t>
      </w:r>
    </w:p>
    <w:p w14:paraId="008A4191"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תקלות מערכת.</w:t>
      </w:r>
    </w:p>
    <w:p w14:paraId="53020575" w14:textId="77777777" w:rsidR="0096697C" w:rsidRPr="00C77EB7" w:rsidRDefault="0096697C" w:rsidP="0096697C">
      <w:pPr>
        <w:pStyle w:val="normalline"/>
        <w:numPr>
          <w:ilvl w:val="0"/>
          <w:numId w:val="0"/>
        </w:numPr>
        <w:ind w:left="1191"/>
        <w:rPr>
          <w:rFonts w:asciiTheme="minorBidi" w:hAnsiTheme="minorBidi" w:cstheme="minorBidi"/>
          <w:sz w:val="24"/>
          <w:szCs w:val="24"/>
        </w:rPr>
      </w:pPr>
    </w:p>
    <w:p w14:paraId="0F9832AC" w14:textId="77777777" w:rsidR="0096697C" w:rsidRPr="00C77EB7" w:rsidRDefault="0096697C" w:rsidP="0096697C">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תוכנת בקרה </w:t>
      </w:r>
      <w:r w:rsidRPr="00C77EB7">
        <w:rPr>
          <w:rFonts w:asciiTheme="minorBidi" w:hAnsiTheme="minorBidi" w:cstheme="minorBidi"/>
          <w:b/>
          <w:bCs/>
          <w:sz w:val="24"/>
          <w:szCs w:val="24"/>
        </w:rPr>
        <w:t>Power management software</w:t>
      </w:r>
    </w:p>
    <w:p w14:paraId="5CDCB544"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תוכנת הבקרה משמשת לניטור ושליטה באל פסק באמצעות ממשק למחשב. התוכנה תוכל לבצע פעולות בקרה וניטור הבאות:</w:t>
      </w:r>
    </w:p>
    <w:p w14:paraId="1A22E82B"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מידע ניטור איכות מתח כגון:-</w:t>
      </w:r>
    </w:p>
    <w:p w14:paraId="483173C4" w14:textId="77777777" w:rsidR="0096697C" w:rsidRPr="00C77EB7" w:rsidRDefault="0096697C" w:rsidP="0096697C">
      <w:pPr>
        <w:pStyle w:val="normalline"/>
        <w:numPr>
          <w:ilvl w:val="4"/>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פרמטרים של מבוא אל פסק, כלומר, מתח, תדירות</w:t>
      </w:r>
    </w:p>
    <w:p w14:paraId="2C32FE3F" w14:textId="77777777" w:rsidR="0096697C" w:rsidRPr="00C77EB7" w:rsidRDefault="0096697C" w:rsidP="0096697C">
      <w:pPr>
        <w:pStyle w:val="normalline"/>
        <w:numPr>
          <w:ilvl w:val="4"/>
          <w:numId w:val="1"/>
        </w:numPr>
        <w:spacing w:after="0"/>
        <w:rPr>
          <w:rFonts w:asciiTheme="minorBidi" w:hAnsiTheme="minorBidi" w:cstheme="minorBidi"/>
          <w:sz w:val="24"/>
          <w:szCs w:val="24"/>
        </w:rPr>
      </w:pPr>
      <w:r w:rsidRPr="00C77EB7">
        <w:rPr>
          <w:rFonts w:asciiTheme="minorBidi" w:hAnsiTheme="minorBidi" w:cstheme="minorBidi"/>
          <w:sz w:val="24"/>
          <w:szCs w:val="24"/>
          <w:rtl/>
        </w:rPr>
        <w:t>פרמטרים של מוצא אל פסק, כלומר, מתח, תדירות, זרם עומס.</w:t>
      </w:r>
    </w:p>
    <w:p w14:paraId="3B507AC6" w14:textId="77777777" w:rsidR="0096697C" w:rsidRPr="00C77EB7" w:rsidRDefault="0096697C" w:rsidP="0096697C">
      <w:pPr>
        <w:pStyle w:val="normalline"/>
        <w:numPr>
          <w:ilvl w:val="4"/>
          <w:numId w:val="1"/>
        </w:numPr>
        <w:spacing w:after="0"/>
        <w:rPr>
          <w:rFonts w:asciiTheme="minorBidi" w:hAnsiTheme="minorBidi" w:cstheme="minorBidi"/>
          <w:sz w:val="24"/>
          <w:szCs w:val="24"/>
        </w:rPr>
      </w:pPr>
      <w:r w:rsidRPr="00C77EB7">
        <w:rPr>
          <w:rFonts w:asciiTheme="minorBidi" w:hAnsiTheme="minorBidi" w:cstheme="minorBidi"/>
          <w:sz w:val="24"/>
          <w:szCs w:val="24"/>
          <w:rtl/>
        </w:rPr>
        <w:t>מצב מצברי אל פסק, יכולת וזמן גיבוי.</w:t>
      </w:r>
    </w:p>
    <w:p w14:paraId="1982C723" w14:textId="77777777" w:rsidR="0096697C" w:rsidRPr="00C77EB7" w:rsidRDefault="0096697C" w:rsidP="0096697C">
      <w:pPr>
        <w:pStyle w:val="normalline"/>
        <w:numPr>
          <w:ilvl w:val="4"/>
          <w:numId w:val="1"/>
        </w:numPr>
        <w:spacing w:after="0"/>
        <w:rPr>
          <w:rFonts w:asciiTheme="minorBidi" w:hAnsiTheme="minorBidi" w:cstheme="minorBidi"/>
          <w:sz w:val="24"/>
          <w:szCs w:val="24"/>
        </w:rPr>
      </w:pPr>
      <w:r w:rsidRPr="00C77EB7">
        <w:rPr>
          <w:rFonts w:asciiTheme="minorBidi" w:hAnsiTheme="minorBidi" w:cstheme="minorBidi"/>
          <w:sz w:val="24"/>
          <w:szCs w:val="24"/>
          <w:rtl/>
        </w:rPr>
        <w:t>מצייני לוג אירועים והתרעת שווא.</w:t>
      </w:r>
    </w:p>
    <w:p w14:paraId="491E4EF3"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בקרה:-</w:t>
      </w:r>
    </w:p>
    <w:p w14:paraId="2AC793D3"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תזמון פעולה לכיבוי והדלקה של האל פסק.</w:t>
      </w:r>
    </w:p>
    <w:p w14:paraId="457ECD6F"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תאימות להתרעת דוא"ל.</w:t>
      </w:r>
    </w:p>
    <w:p w14:paraId="2C9BF59D"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ביצוע שמירת קבצים, כיבוי השרת וכיבוי האל פסק, כאשר זמן מצבר האל פסק הנותר - נמוך.</w:t>
      </w:r>
    </w:p>
    <w:p w14:paraId="762A5D27"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בעזרת תוכנת ניהול מתח אל פסק, הניהול והניטור של האל פסק יכול להתבצע באמצעות הפעולות הבאות: </w:t>
      </w:r>
    </w:p>
    <w:p w14:paraId="52448832"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ממשקי </w:t>
      </w:r>
      <w:r w:rsidRPr="00C77EB7">
        <w:rPr>
          <w:rFonts w:asciiTheme="minorBidi" w:hAnsiTheme="minorBidi" w:cstheme="minorBidi"/>
          <w:sz w:val="24"/>
          <w:szCs w:val="24"/>
        </w:rPr>
        <w:t>RS232</w:t>
      </w:r>
      <w:r w:rsidRPr="00C77EB7">
        <w:rPr>
          <w:rFonts w:asciiTheme="minorBidi" w:hAnsiTheme="minorBidi" w:cstheme="minorBidi"/>
          <w:sz w:val="24"/>
          <w:szCs w:val="24"/>
          <w:rtl/>
        </w:rPr>
        <w:t xml:space="preserve"> או מגעים יבשים לניטור ובקרה מקומיים.</w:t>
      </w:r>
    </w:p>
    <w:p w14:paraId="2A29B6B7"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ניהול רשת </w:t>
      </w:r>
      <w:r w:rsidRPr="00C77EB7">
        <w:rPr>
          <w:rFonts w:asciiTheme="minorBidi" w:hAnsiTheme="minorBidi" w:cstheme="minorBidi"/>
          <w:sz w:val="24"/>
          <w:szCs w:val="24"/>
        </w:rPr>
        <w:t>SNMP</w:t>
      </w:r>
      <w:r w:rsidRPr="00C77EB7">
        <w:rPr>
          <w:rFonts w:asciiTheme="minorBidi" w:hAnsiTheme="minorBidi" w:cstheme="minorBidi"/>
          <w:sz w:val="24"/>
          <w:szCs w:val="24"/>
          <w:rtl/>
        </w:rPr>
        <w:t xml:space="preserve"> שבה ניתן לכבות מספר שרתים ע"י שימוש בתצורת לקוח/שרת.</w:t>
      </w:r>
    </w:p>
    <w:p w14:paraId="1D534813"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מתאם </w:t>
      </w:r>
      <w:r w:rsidRPr="00C77EB7">
        <w:rPr>
          <w:rFonts w:asciiTheme="minorBidi" w:hAnsiTheme="minorBidi" w:cstheme="minorBidi"/>
          <w:sz w:val="24"/>
          <w:szCs w:val="24"/>
        </w:rPr>
        <w:t>SNMP</w:t>
      </w:r>
      <w:r w:rsidRPr="00C77EB7">
        <w:rPr>
          <w:rFonts w:asciiTheme="minorBidi" w:hAnsiTheme="minorBidi" w:cstheme="minorBidi"/>
          <w:sz w:val="24"/>
          <w:szCs w:val="24"/>
          <w:rtl/>
        </w:rPr>
        <w:t xml:space="preserve">, האל פסק ניתן לניטור ובקרה דרך </w:t>
      </w:r>
      <w:r w:rsidRPr="00C77EB7">
        <w:rPr>
          <w:rFonts w:asciiTheme="minorBidi" w:hAnsiTheme="minorBidi" w:cstheme="minorBidi"/>
          <w:sz w:val="24"/>
          <w:szCs w:val="24"/>
        </w:rPr>
        <w:t>LAN</w:t>
      </w:r>
      <w:r w:rsidRPr="00C77EB7">
        <w:rPr>
          <w:rFonts w:asciiTheme="minorBidi" w:hAnsiTheme="minorBidi" w:cstheme="minorBidi"/>
          <w:sz w:val="24"/>
          <w:szCs w:val="24"/>
          <w:rtl/>
        </w:rPr>
        <w:t xml:space="preserve"> ו – </w:t>
      </w:r>
      <w:r w:rsidRPr="00C77EB7">
        <w:rPr>
          <w:rFonts w:asciiTheme="minorBidi" w:hAnsiTheme="minorBidi" w:cstheme="minorBidi"/>
          <w:sz w:val="24"/>
          <w:szCs w:val="24"/>
        </w:rPr>
        <w:t>WAN</w:t>
      </w:r>
      <w:r w:rsidRPr="00C77EB7">
        <w:rPr>
          <w:rFonts w:asciiTheme="minorBidi" w:hAnsiTheme="minorBidi" w:cstheme="minorBidi"/>
          <w:sz w:val="24"/>
          <w:szCs w:val="24"/>
          <w:rtl/>
        </w:rPr>
        <w:t xml:space="preserve"> תוך שימוש בשרת רשת, דרך סייר או נווט </w:t>
      </w:r>
      <w:r w:rsidRPr="00C77EB7">
        <w:rPr>
          <w:rFonts w:asciiTheme="minorBidi" w:hAnsiTheme="minorBidi" w:cstheme="minorBidi"/>
          <w:sz w:val="24"/>
          <w:szCs w:val="24"/>
        </w:rPr>
        <w:t>MS</w:t>
      </w:r>
      <w:r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ab/>
      </w:r>
    </w:p>
    <w:p w14:paraId="1F00C038"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תומך יציאת –</w:t>
      </w:r>
      <w:r w:rsidRPr="00C77EB7">
        <w:rPr>
          <w:rFonts w:asciiTheme="minorBidi" w:hAnsiTheme="minorBidi" w:cstheme="minorBidi"/>
          <w:sz w:val="24"/>
          <w:szCs w:val="24"/>
        </w:rPr>
        <w:t>modbus</w:t>
      </w:r>
      <w:r w:rsidRPr="00C77EB7">
        <w:rPr>
          <w:rFonts w:asciiTheme="minorBidi" w:hAnsiTheme="minorBidi" w:cstheme="minorBidi"/>
          <w:sz w:val="24"/>
          <w:szCs w:val="24"/>
          <w:rtl/>
        </w:rPr>
        <w:t xml:space="preserve"> בפרוטוקול </w:t>
      </w:r>
      <w:r w:rsidRPr="00C77EB7">
        <w:rPr>
          <w:rFonts w:asciiTheme="minorBidi" w:hAnsiTheme="minorBidi" w:cstheme="minorBidi"/>
          <w:sz w:val="24"/>
          <w:szCs w:val="24"/>
        </w:rPr>
        <w:t>TCP\RTU</w:t>
      </w:r>
      <w:r w:rsidRPr="00C77EB7">
        <w:rPr>
          <w:rFonts w:asciiTheme="minorBidi" w:hAnsiTheme="minorBidi" w:cstheme="minorBidi"/>
          <w:sz w:val="24"/>
          <w:szCs w:val="24"/>
          <w:rtl/>
        </w:rPr>
        <w:t xml:space="preserve"> .</w:t>
      </w:r>
    </w:p>
    <w:p w14:paraId="7ADAEA79" w14:textId="77777777" w:rsidR="0096697C" w:rsidRPr="00C77EB7" w:rsidRDefault="0096697C" w:rsidP="0096697C">
      <w:pPr>
        <w:pStyle w:val="normalline"/>
        <w:numPr>
          <w:ilvl w:val="0"/>
          <w:numId w:val="0"/>
        </w:numPr>
        <w:spacing w:after="0"/>
        <w:ind w:left="1191"/>
        <w:rPr>
          <w:rFonts w:asciiTheme="minorBidi" w:hAnsiTheme="minorBidi" w:cstheme="minorBidi"/>
          <w:sz w:val="24"/>
          <w:szCs w:val="24"/>
          <w:rtl/>
        </w:rPr>
      </w:pPr>
    </w:p>
    <w:p w14:paraId="3B6224C2" w14:textId="77777777" w:rsidR="0096697C" w:rsidRPr="00C77EB7" w:rsidRDefault="0096697C" w:rsidP="0096697C">
      <w:pPr>
        <w:rPr>
          <w:rFonts w:asciiTheme="minorBidi" w:hAnsiTheme="minorBidi" w:cstheme="minorBidi"/>
          <w:sz w:val="24"/>
          <w:szCs w:val="24"/>
        </w:rPr>
      </w:pPr>
    </w:p>
    <w:p w14:paraId="3F29099B" w14:textId="77777777" w:rsidR="0096697C" w:rsidRPr="00C77EB7" w:rsidRDefault="0096697C" w:rsidP="0096697C">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התקנה והפעלת המערכת</w:t>
      </w:r>
    </w:p>
    <w:p w14:paraId="24626510" w14:textId="77777777" w:rsidR="0096697C" w:rsidRPr="00C77EB7" w:rsidRDefault="0096697C" w:rsidP="0096697C">
      <w:pPr>
        <w:pStyle w:val="normalline"/>
        <w:numPr>
          <w:ilvl w:val="2"/>
          <w:numId w:val="1"/>
        </w:numPr>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התקנה</w:t>
      </w:r>
    </w:p>
    <w:p w14:paraId="6DCBE3E9"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לפני התקנת מערכת אל פסק, תיערך בדיקה של כל חלקי הציוד. מרכיבים פגומים יוחלפו ללא עלות נוספת לרוכש. תוגש תוכניות התקנה ולוח זמנים.</w:t>
      </w:r>
    </w:p>
    <w:p w14:paraId="41F35E53" w14:textId="77777777" w:rsidR="0096697C" w:rsidRPr="00C77EB7" w:rsidRDefault="0096697C" w:rsidP="0096697C">
      <w:pPr>
        <w:pStyle w:val="normalline"/>
        <w:numPr>
          <w:ilvl w:val="0"/>
          <w:numId w:val="0"/>
        </w:numPr>
        <w:spacing w:after="0"/>
        <w:ind w:left="1191"/>
        <w:rPr>
          <w:rFonts w:asciiTheme="minorBidi" w:hAnsiTheme="minorBidi" w:cstheme="minorBidi"/>
          <w:sz w:val="24"/>
          <w:szCs w:val="24"/>
        </w:rPr>
      </w:pPr>
    </w:p>
    <w:p w14:paraId="30767995" w14:textId="77777777" w:rsidR="0096697C" w:rsidRPr="00C77EB7" w:rsidRDefault="0096697C" w:rsidP="0096697C">
      <w:pPr>
        <w:pStyle w:val="normalline"/>
        <w:numPr>
          <w:ilvl w:val="3"/>
          <w:numId w:val="1"/>
        </w:numPr>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הפעלה</w:t>
      </w:r>
    </w:p>
    <w:p w14:paraId="4C232464" w14:textId="77777777" w:rsidR="0096697C" w:rsidRPr="00C77EB7" w:rsidRDefault="0096697C" w:rsidP="0096697C">
      <w:pPr>
        <w:pStyle w:val="normalline"/>
        <w:numPr>
          <w:ilvl w:val="4"/>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מבחן קבלת אתר בתום עבודות ההתקנה, תיערך בחינת תפקוד למערכת.</w:t>
      </w:r>
    </w:p>
    <w:p w14:paraId="7B37F34E" w14:textId="77777777" w:rsidR="0096697C" w:rsidRPr="00C77EB7" w:rsidRDefault="0096697C" w:rsidP="0096697C">
      <w:pPr>
        <w:pStyle w:val="normalline"/>
        <w:numPr>
          <w:ilvl w:val="4"/>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בחינת האל-פסק תכלול בדיקת תפקוד בכשל מתח רשת, חזרת מתח רשת, מעקף, זמן גיבוי, זמן טעינה חוזרת. </w:t>
      </w:r>
    </w:p>
    <w:p w14:paraId="2C7DF584" w14:textId="77777777" w:rsidR="0096697C" w:rsidRPr="00C77EB7" w:rsidRDefault="0096697C" w:rsidP="0096697C">
      <w:pPr>
        <w:pStyle w:val="normalline"/>
        <w:numPr>
          <w:ilvl w:val="4"/>
          <w:numId w:val="1"/>
        </w:numPr>
        <w:spacing w:after="0"/>
        <w:rPr>
          <w:rFonts w:asciiTheme="minorBidi" w:hAnsiTheme="minorBidi" w:cstheme="minorBidi"/>
          <w:sz w:val="24"/>
          <w:szCs w:val="24"/>
        </w:rPr>
      </w:pPr>
      <w:r w:rsidRPr="00C77EB7">
        <w:rPr>
          <w:rFonts w:asciiTheme="minorBidi" w:hAnsiTheme="minorBidi" w:cstheme="minorBidi"/>
          <w:sz w:val="24"/>
          <w:szCs w:val="24"/>
          <w:rtl/>
        </w:rPr>
        <w:t>הקבלן (/עורך החוזה) יכין לוח זמנים עבור המבחנים המוזכרים לעיל, ויגיש אותו לאישור הנציג.</w:t>
      </w:r>
    </w:p>
    <w:p w14:paraId="77409E4B" w14:textId="77777777" w:rsidR="0096697C" w:rsidRPr="00C77EB7" w:rsidRDefault="0096697C" w:rsidP="0096697C">
      <w:pPr>
        <w:pStyle w:val="normalline"/>
        <w:numPr>
          <w:ilvl w:val="4"/>
          <w:numId w:val="1"/>
        </w:numPr>
        <w:spacing w:after="0"/>
        <w:rPr>
          <w:rFonts w:asciiTheme="minorBidi" w:hAnsiTheme="minorBidi" w:cstheme="minorBidi"/>
          <w:sz w:val="24"/>
          <w:szCs w:val="24"/>
        </w:rPr>
      </w:pPr>
      <w:r w:rsidRPr="00C77EB7">
        <w:rPr>
          <w:rFonts w:asciiTheme="minorBidi" w:hAnsiTheme="minorBidi" w:cstheme="minorBidi"/>
          <w:sz w:val="24"/>
          <w:szCs w:val="24"/>
          <w:rtl/>
        </w:rPr>
        <w:t>הנציג שומר לעצמו את הזכות לכלול מבחנים נוספים או לשנות את לוח הזמנים של המבחן. תוכנית המבחן תכלול בדיקות לקביעת תפקוד מערכת אל פסק, יעילות, תאימות עומס יתר, קצר וכדומה.</w:t>
      </w:r>
    </w:p>
    <w:p w14:paraId="05059F2E" w14:textId="77777777" w:rsidR="0096697C" w:rsidRPr="00C77EB7" w:rsidRDefault="0096697C" w:rsidP="0096697C">
      <w:pPr>
        <w:pStyle w:val="normalline"/>
        <w:numPr>
          <w:ilvl w:val="0"/>
          <w:numId w:val="0"/>
        </w:numPr>
        <w:spacing w:after="0"/>
        <w:ind w:left="1191"/>
        <w:rPr>
          <w:rFonts w:asciiTheme="minorBidi" w:hAnsiTheme="minorBidi" w:cstheme="minorBidi"/>
          <w:sz w:val="24"/>
          <w:szCs w:val="24"/>
        </w:rPr>
      </w:pPr>
    </w:p>
    <w:p w14:paraId="43B86BF9" w14:textId="77777777" w:rsidR="0096697C" w:rsidRPr="00C77EB7" w:rsidRDefault="0096697C" w:rsidP="0096697C">
      <w:pPr>
        <w:pStyle w:val="normalline"/>
        <w:numPr>
          <w:ilvl w:val="2"/>
          <w:numId w:val="1"/>
        </w:numPr>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תקופת אחריות</w:t>
      </w:r>
    </w:p>
    <w:p w14:paraId="1512F525"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תקופת האחריות של האל פסק תהיה עד 24 חודשים לאחר שהאל פסק הופעל בהצלחה, או 15 חודשים מיום המשלוח או הקודם משניהם.</w:t>
      </w:r>
    </w:p>
    <w:p w14:paraId="13533D13"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היקף האחריות בכפוף לתנאי המכירה המוסכמים תחול במשך תקופה זו.</w:t>
      </w:r>
    </w:p>
    <w:p w14:paraId="7B5AB0F4" w14:textId="77777777" w:rsidR="0096697C" w:rsidRPr="00C77EB7" w:rsidRDefault="0096697C" w:rsidP="0096697C">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ספר הדרכה ותיעוד למערכת</w:t>
      </w:r>
    </w:p>
    <w:p w14:paraId="6143838A"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כל מערכת אל-פסק תסופק עם תיעוד ושרטוטים, המדגימים את החיבורים ונקודות החיבור. כל התיול/חיבור ע"י מוליכים, ושרטוטי </w:t>
      </w:r>
      <w:r w:rsidRPr="00C77EB7">
        <w:rPr>
          <w:rFonts w:asciiTheme="minorBidi" w:hAnsiTheme="minorBidi" w:cstheme="minorBidi"/>
          <w:sz w:val="24"/>
          <w:szCs w:val="24"/>
          <w:rtl/>
        </w:rPr>
        <w:lastRenderedPageBreak/>
        <w:t>התוכנית, יוגשו לאישור הנציג. מדריכי הוראות להתקנה, תפעול ותחזוקה של מערכת האל פסק יהיו בהתאמה לדרישות הכלליות של המפרט.</w:t>
      </w:r>
    </w:p>
    <w:p w14:paraId="761A2B8F" w14:textId="77777777" w:rsidR="0096697C" w:rsidRDefault="0096697C" w:rsidP="0096697C">
      <w:pPr>
        <w:pStyle w:val="normalline"/>
        <w:numPr>
          <w:ilvl w:val="0"/>
          <w:numId w:val="0"/>
        </w:numPr>
        <w:spacing w:after="0"/>
        <w:ind w:left="1191"/>
        <w:rPr>
          <w:rFonts w:asciiTheme="minorBidi" w:hAnsiTheme="minorBidi" w:cstheme="minorBidi"/>
          <w:sz w:val="24"/>
          <w:szCs w:val="24"/>
          <w:rtl/>
        </w:rPr>
      </w:pPr>
    </w:p>
    <w:p w14:paraId="6505F266" w14:textId="77777777" w:rsidR="0096697C" w:rsidRDefault="0096697C" w:rsidP="0096697C">
      <w:pPr>
        <w:pStyle w:val="normalline"/>
        <w:numPr>
          <w:ilvl w:val="0"/>
          <w:numId w:val="0"/>
        </w:numPr>
        <w:spacing w:after="0"/>
        <w:ind w:left="1191"/>
        <w:rPr>
          <w:rFonts w:asciiTheme="minorBidi" w:hAnsiTheme="minorBidi" w:cstheme="minorBidi"/>
          <w:sz w:val="24"/>
          <w:szCs w:val="24"/>
          <w:rtl/>
        </w:rPr>
      </w:pPr>
    </w:p>
    <w:p w14:paraId="30313129" w14:textId="77777777" w:rsidR="0096697C" w:rsidRPr="00C77EB7" w:rsidRDefault="0096697C" w:rsidP="0096697C">
      <w:pPr>
        <w:pStyle w:val="normalline"/>
        <w:numPr>
          <w:ilvl w:val="0"/>
          <w:numId w:val="0"/>
        </w:numPr>
        <w:spacing w:after="0"/>
        <w:ind w:left="1191"/>
        <w:rPr>
          <w:rFonts w:asciiTheme="minorBidi" w:hAnsiTheme="minorBidi" w:cstheme="minorBidi"/>
          <w:sz w:val="24"/>
          <w:szCs w:val="24"/>
        </w:rPr>
      </w:pPr>
    </w:p>
    <w:p w14:paraId="6A37C044" w14:textId="77777777" w:rsidR="0096697C" w:rsidRPr="00C77EB7" w:rsidRDefault="0096697C" w:rsidP="0096697C">
      <w:pPr>
        <w:pStyle w:val="normalline"/>
        <w:numPr>
          <w:ilvl w:val="2"/>
          <w:numId w:val="1"/>
        </w:numPr>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הדרכה</w:t>
      </w:r>
    </w:p>
    <w:p w14:paraId="77D7F0C1"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עם סיום תהליך בחינת המערכת, בהתאם לנסיבות, תתבצע הדרכה שתכלול:</w:t>
      </w:r>
    </w:p>
    <w:p w14:paraId="323C0637" w14:textId="77777777" w:rsidR="0096697C" w:rsidRPr="00C77EB7" w:rsidRDefault="0096697C" w:rsidP="0096697C">
      <w:pPr>
        <w:pStyle w:val="normalline"/>
        <w:numPr>
          <w:ilvl w:val="4"/>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הכרת האל פסק.</w:t>
      </w:r>
    </w:p>
    <w:p w14:paraId="43C72740" w14:textId="77777777" w:rsidR="0096697C" w:rsidRPr="00C77EB7" w:rsidRDefault="0096697C" w:rsidP="0096697C">
      <w:pPr>
        <w:pStyle w:val="normalline"/>
        <w:numPr>
          <w:ilvl w:val="4"/>
          <w:numId w:val="1"/>
        </w:numPr>
        <w:spacing w:after="0"/>
        <w:rPr>
          <w:rFonts w:asciiTheme="minorBidi" w:hAnsiTheme="minorBidi" w:cstheme="minorBidi"/>
          <w:sz w:val="24"/>
          <w:szCs w:val="24"/>
        </w:rPr>
      </w:pPr>
      <w:r w:rsidRPr="00C77EB7">
        <w:rPr>
          <w:rFonts w:asciiTheme="minorBidi" w:hAnsiTheme="minorBidi" w:cstheme="minorBidi"/>
          <w:sz w:val="24"/>
          <w:szCs w:val="24"/>
          <w:rtl/>
        </w:rPr>
        <w:t>הדרכת התקנה והפעלה.</w:t>
      </w:r>
    </w:p>
    <w:p w14:paraId="4A398FBA" w14:textId="77777777" w:rsidR="0096697C" w:rsidRPr="00C77EB7" w:rsidRDefault="0096697C" w:rsidP="0096697C">
      <w:pPr>
        <w:pStyle w:val="normalline"/>
        <w:numPr>
          <w:ilvl w:val="4"/>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הענקת תעודת הכשרה. </w:t>
      </w:r>
    </w:p>
    <w:p w14:paraId="1D4BA55E" w14:textId="77777777" w:rsidR="0096697C" w:rsidRPr="00C77EB7" w:rsidRDefault="0096697C" w:rsidP="0096697C">
      <w:pPr>
        <w:pStyle w:val="normalline"/>
        <w:numPr>
          <w:ilvl w:val="0"/>
          <w:numId w:val="0"/>
        </w:numPr>
        <w:spacing w:after="0"/>
        <w:ind w:left="1191"/>
        <w:rPr>
          <w:rFonts w:asciiTheme="minorBidi" w:hAnsiTheme="minorBidi" w:cstheme="minorBidi"/>
          <w:sz w:val="24"/>
          <w:szCs w:val="24"/>
          <w:rtl/>
        </w:rPr>
      </w:pPr>
    </w:p>
    <w:p w14:paraId="7A13D5F8" w14:textId="77777777" w:rsidR="0096697C" w:rsidRPr="00C77EB7" w:rsidRDefault="0096697C" w:rsidP="0096697C">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נתונים שעל היצרן לספק עם ההצעה</w:t>
      </w:r>
    </w:p>
    <w:p w14:paraId="66048E97" w14:textId="77777777" w:rsidR="0096697C" w:rsidRPr="00C77EB7" w:rsidRDefault="0096697C" w:rsidP="0096697C">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מפרט מלא של כל הנתונים הטכניים של יחידת ה- </w:t>
      </w:r>
      <w:r w:rsidRPr="00C77EB7">
        <w:rPr>
          <w:rFonts w:asciiTheme="minorBidi" w:hAnsiTheme="minorBidi" w:cstheme="minorBidi"/>
          <w:sz w:val="24"/>
          <w:szCs w:val="24"/>
        </w:rPr>
        <w:t>UPS</w:t>
      </w:r>
      <w:r w:rsidRPr="00C77EB7">
        <w:rPr>
          <w:rFonts w:asciiTheme="minorBidi" w:hAnsiTheme="minorBidi" w:cstheme="minorBidi"/>
          <w:sz w:val="24"/>
          <w:szCs w:val="24"/>
          <w:rtl/>
        </w:rPr>
        <w:t xml:space="preserve"> והמצברים. הנתונים הטכניים יכללו את כל הנתונים שפורטו במפרט כלומר לגבי כל נתון שפורט במפרט יהיה על הספק לציין במפורש את נתוניו.</w:t>
      </w:r>
    </w:p>
    <w:p w14:paraId="57DF2EAA" w14:textId="77777777" w:rsidR="0096697C" w:rsidRPr="00C77EB7" w:rsidRDefault="0096697C" w:rsidP="0096697C">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קטלוג מלא של הציוד. </w:t>
      </w:r>
    </w:p>
    <w:p w14:paraId="280E1A9B" w14:textId="77777777" w:rsidR="0096697C" w:rsidRPr="00C77EB7" w:rsidRDefault="0096697C" w:rsidP="0096697C">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מידות מדויקות ומשקל הציוד. </w:t>
      </w:r>
    </w:p>
    <w:p w14:paraId="401F86E6" w14:textId="77777777" w:rsidR="0096697C" w:rsidRPr="00C77EB7" w:rsidRDefault="0096697C" w:rsidP="0096697C">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מועדי אספקה ותנאי תשלום. </w:t>
      </w:r>
    </w:p>
    <w:p w14:paraId="1486F030" w14:textId="77777777" w:rsidR="0096697C" w:rsidRPr="00C77EB7" w:rsidRDefault="0096697C" w:rsidP="0096697C">
      <w:pPr>
        <w:pStyle w:val="normalline"/>
        <w:numPr>
          <w:ilvl w:val="2"/>
          <w:numId w:val="1"/>
        </w:numPr>
        <w:rPr>
          <w:rFonts w:asciiTheme="minorBidi" w:hAnsiTheme="minorBidi" w:cstheme="minorBidi"/>
          <w:sz w:val="24"/>
          <w:szCs w:val="24"/>
          <w:u w:val="single"/>
          <w:rtl/>
        </w:rPr>
      </w:pPr>
      <w:r w:rsidRPr="00C77EB7">
        <w:rPr>
          <w:rFonts w:asciiTheme="minorBidi" w:hAnsiTheme="minorBidi" w:cstheme="minorBidi"/>
          <w:sz w:val="24"/>
          <w:szCs w:val="24"/>
          <w:u w:val="single"/>
          <w:rtl/>
        </w:rPr>
        <w:t>נתונים שעל היצרן לספק עם אספקת הציוד (בשלושה העתקים)</w:t>
      </w:r>
    </w:p>
    <w:p w14:paraId="17B9119F" w14:textId="77777777" w:rsidR="0096697C" w:rsidRPr="00C77EB7" w:rsidRDefault="0096697C" w:rsidP="0096697C">
      <w:pPr>
        <w:pStyle w:val="normalline"/>
        <w:numPr>
          <w:ilvl w:val="3"/>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שרטוטי המערכת. </w:t>
      </w:r>
    </w:p>
    <w:p w14:paraId="31E5AC5F" w14:textId="77777777" w:rsidR="0096697C" w:rsidRPr="00C77EB7" w:rsidRDefault="0096697C" w:rsidP="0096697C">
      <w:pPr>
        <w:pStyle w:val="normalline"/>
        <w:numPr>
          <w:ilvl w:val="3"/>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חוברת איתור תקלות במערכת. </w:t>
      </w:r>
    </w:p>
    <w:p w14:paraId="53128769" w14:textId="77777777" w:rsidR="0096697C" w:rsidRPr="00C77EB7" w:rsidRDefault="0096697C" w:rsidP="0096697C">
      <w:pPr>
        <w:pStyle w:val="normalline"/>
        <w:numPr>
          <w:ilvl w:val="3"/>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קטלוגים מלאים של המערכת. </w:t>
      </w:r>
    </w:p>
    <w:p w14:paraId="08E1AB41" w14:textId="77777777" w:rsidR="0096697C" w:rsidRPr="00C77EB7" w:rsidRDefault="0096697C" w:rsidP="0096697C">
      <w:pPr>
        <w:pStyle w:val="normalline"/>
        <w:numPr>
          <w:ilvl w:val="0"/>
          <w:numId w:val="0"/>
        </w:numPr>
        <w:ind w:left="1191"/>
        <w:rPr>
          <w:rFonts w:asciiTheme="minorBidi" w:hAnsiTheme="minorBidi" w:cstheme="minorBidi"/>
          <w:sz w:val="24"/>
          <w:szCs w:val="24"/>
          <w:rtl/>
        </w:rPr>
      </w:pPr>
    </w:p>
    <w:p w14:paraId="54738380" w14:textId="77777777" w:rsidR="0096697C" w:rsidRPr="00C77EB7" w:rsidRDefault="0096697C" w:rsidP="0096697C">
      <w:pPr>
        <w:pStyle w:val="normalline"/>
        <w:numPr>
          <w:ilvl w:val="2"/>
          <w:numId w:val="1"/>
        </w:numPr>
        <w:rPr>
          <w:rFonts w:asciiTheme="minorBidi" w:hAnsiTheme="minorBidi" w:cstheme="minorBidi"/>
          <w:sz w:val="24"/>
          <w:szCs w:val="24"/>
          <w:u w:val="single"/>
          <w:rtl/>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u w:val="single"/>
          <w:rtl/>
        </w:rPr>
        <w:t>להלן פירוט הנתונים המינימאליים שעל הקבלן לפרט</w:t>
      </w:r>
    </w:p>
    <w:p w14:paraId="6E88A9C0" w14:textId="77777777" w:rsidR="0096697C" w:rsidRPr="00C77EB7" w:rsidRDefault="0096697C" w:rsidP="0096697C">
      <w:pPr>
        <w:pStyle w:val="normalline"/>
        <w:numPr>
          <w:ilvl w:val="3"/>
          <w:numId w:val="1"/>
        </w:numPr>
        <w:rPr>
          <w:rFonts w:asciiTheme="minorBidi" w:hAnsiTheme="minorBidi" w:cstheme="minorBidi"/>
          <w:sz w:val="24"/>
          <w:szCs w:val="24"/>
          <w:u w:val="single"/>
          <w:rtl/>
        </w:rPr>
      </w:pPr>
      <w:r w:rsidRPr="00C77EB7">
        <w:rPr>
          <w:rFonts w:asciiTheme="minorBidi" w:hAnsiTheme="minorBidi" w:cstheme="minorBidi"/>
          <w:sz w:val="24"/>
          <w:szCs w:val="24"/>
          <w:rtl/>
        </w:rPr>
        <w:tab/>
        <w:t xml:space="preserve"> </w:t>
      </w:r>
      <w:r w:rsidRPr="00C77EB7">
        <w:rPr>
          <w:rFonts w:asciiTheme="minorBidi" w:hAnsiTheme="minorBidi" w:cstheme="minorBidi"/>
          <w:sz w:val="24"/>
          <w:szCs w:val="24"/>
          <w:u w:val="single"/>
          <w:rtl/>
        </w:rPr>
        <w:t>מידות ומשקלים</w:t>
      </w:r>
    </w:p>
    <w:tbl>
      <w:tblPr>
        <w:bidiVisual/>
        <w:tblW w:w="8312" w:type="dxa"/>
        <w:tblLook w:val="01E0" w:firstRow="1" w:lastRow="1" w:firstColumn="1" w:lastColumn="1" w:noHBand="0" w:noVBand="0"/>
      </w:tblPr>
      <w:tblGrid>
        <w:gridCol w:w="5620"/>
        <w:gridCol w:w="2692"/>
      </w:tblGrid>
      <w:tr w:rsidR="0096697C" w:rsidRPr="00C77EB7" w14:paraId="6E7BBC5A" w14:textId="77777777" w:rsidTr="00AC3FF8">
        <w:tc>
          <w:tcPr>
            <w:tcW w:w="5620" w:type="dxa"/>
            <w:vAlign w:val="bottom"/>
          </w:tcPr>
          <w:p w14:paraId="0BE52C4E" w14:textId="77777777" w:rsidR="0096697C" w:rsidRPr="00C77EB7" w:rsidRDefault="0096697C" w:rsidP="00AC3FF8">
            <w:pPr>
              <w:pStyle w:val="normalline"/>
              <w:numPr>
                <w:ilvl w:val="4"/>
                <w:numId w:val="1"/>
              </w:numPr>
              <w:rPr>
                <w:rFonts w:asciiTheme="minorBidi" w:hAnsiTheme="minorBidi" w:cstheme="minorBidi"/>
                <w:sz w:val="24"/>
                <w:szCs w:val="24"/>
                <w:u w:val="single"/>
                <w:rtl/>
              </w:rPr>
            </w:pPr>
            <w:r w:rsidRPr="00C77EB7">
              <w:rPr>
                <w:rFonts w:asciiTheme="minorBidi" w:hAnsiTheme="minorBidi" w:cstheme="minorBidi"/>
                <w:sz w:val="24"/>
                <w:szCs w:val="24"/>
                <w:rtl/>
              </w:rPr>
              <w:t xml:space="preserve">משקל </w:t>
            </w:r>
            <w:r w:rsidRPr="00C77EB7">
              <w:rPr>
                <w:rFonts w:asciiTheme="minorBidi" w:hAnsiTheme="minorBidi" w:cstheme="minorBidi"/>
                <w:sz w:val="24"/>
                <w:szCs w:val="24"/>
              </w:rPr>
              <w:t>UPS</w:t>
            </w:r>
            <w:r w:rsidRPr="00C77EB7">
              <w:rPr>
                <w:rFonts w:asciiTheme="minorBidi" w:hAnsiTheme="minorBidi" w:cstheme="minorBidi"/>
                <w:sz w:val="24"/>
                <w:szCs w:val="24"/>
                <w:rtl/>
              </w:rPr>
              <w:t xml:space="preserve"> ללא מצברים</w:t>
            </w:r>
          </w:p>
        </w:tc>
        <w:tc>
          <w:tcPr>
            <w:tcW w:w="2692" w:type="dxa"/>
            <w:vAlign w:val="bottom"/>
          </w:tcPr>
          <w:p w14:paraId="71E1620F" w14:textId="77777777" w:rsidR="0096697C" w:rsidRPr="00C77EB7" w:rsidRDefault="0096697C" w:rsidP="00AC3FF8">
            <w:pPr>
              <w:pStyle w:val="normalline"/>
              <w:numPr>
                <w:ilvl w:val="0"/>
                <w:numId w:val="0"/>
              </w:numPr>
              <w:ind w:left="360"/>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6FBC5473" w14:textId="77777777" w:rsidTr="00AC3FF8">
        <w:tc>
          <w:tcPr>
            <w:tcW w:w="5620" w:type="dxa"/>
            <w:vAlign w:val="bottom"/>
          </w:tcPr>
          <w:p w14:paraId="1BF5BFE9" w14:textId="77777777" w:rsidR="0096697C" w:rsidRPr="00C77EB7" w:rsidRDefault="0096697C" w:rsidP="00AC3FF8">
            <w:pPr>
              <w:pStyle w:val="normalline"/>
              <w:numPr>
                <w:ilvl w:val="4"/>
                <w:numId w:val="1"/>
              </w:numPr>
              <w:rPr>
                <w:rFonts w:asciiTheme="minorBidi" w:hAnsiTheme="minorBidi" w:cstheme="minorBidi"/>
                <w:sz w:val="24"/>
                <w:szCs w:val="24"/>
                <w:u w:val="single"/>
                <w:rtl/>
              </w:rPr>
            </w:pPr>
            <w:r w:rsidRPr="00C77EB7">
              <w:rPr>
                <w:rFonts w:asciiTheme="minorBidi" w:hAnsiTheme="minorBidi" w:cstheme="minorBidi"/>
                <w:sz w:val="24"/>
                <w:szCs w:val="24"/>
                <w:rtl/>
              </w:rPr>
              <w:t>משקל יחידת המצברים</w:t>
            </w:r>
          </w:p>
        </w:tc>
        <w:tc>
          <w:tcPr>
            <w:tcW w:w="2692" w:type="dxa"/>
            <w:vAlign w:val="bottom"/>
          </w:tcPr>
          <w:p w14:paraId="3DD000D2" w14:textId="77777777" w:rsidR="0096697C" w:rsidRPr="00C77EB7" w:rsidRDefault="0096697C" w:rsidP="00AC3FF8">
            <w:pPr>
              <w:pStyle w:val="normalline"/>
              <w:numPr>
                <w:ilvl w:val="0"/>
                <w:numId w:val="0"/>
              </w:numPr>
              <w:ind w:left="360"/>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bl>
    <w:p w14:paraId="2700A9A7" w14:textId="77777777" w:rsidR="0096697C" w:rsidRPr="00C77EB7" w:rsidRDefault="0096697C" w:rsidP="0096697C">
      <w:pPr>
        <w:pStyle w:val="normalline"/>
        <w:numPr>
          <w:ilvl w:val="0"/>
          <w:numId w:val="0"/>
        </w:numPr>
        <w:spacing w:after="0"/>
        <w:ind w:left="1191"/>
        <w:rPr>
          <w:rFonts w:asciiTheme="minorBidi" w:hAnsiTheme="minorBidi" w:cstheme="minorBidi"/>
          <w:sz w:val="24"/>
          <w:szCs w:val="24"/>
          <w:rtl/>
        </w:rPr>
      </w:pPr>
    </w:p>
    <w:p w14:paraId="5F793878"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מיישר מטען</w:t>
      </w:r>
    </w:p>
    <w:p w14:paraId="48783467" w14:textId="77777777" w:rsidR="0096697C" w:rsidRPr="00C77EB7" w:rsidRDefault="0096697C" w:rsidP="0096697C">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כניסה</w:t>
      </w:r>
    </w:p>
    <w:tbl>
      <w:tblPr>
        <w:bidiVisual/>
        <w:tblW w:w="8312" w:type="dxa"/>
        <w:tblLook w:val="01E0" w:firstRow="1" w:lastRow="1" w:firstColumn="1" w:lastColumn="1" w:noHBand="0" w:noVBand="0"/>
      </w:tblPr>
      <w:tblGrid>
        <w:gridCol w:w="5620"/>
        <w:gridCol w:w="2692"/>
      </w:tblGrid>
      <w:tr w:rsidR="0096697C" w:rsidRPr="00C77EB7" w14:paraId="7D3AF99F" w14:textId="77777777" w:rsidTr="00AC3FF8">
        <w:tc>
          <w:tcPr>
            <w:tcW w:w="5620" w:type="dxa"/>
            <w:vAlign w:val="center"/>
          </w:tcPr>
          <w:p w14:paraId="467F20F8" w14:textId="77777777" w:rsidR="0096697C" w:rsidRPr="00C77EB7" w:rsidRDefault="0096697C" w:rsidP="00AC3FF8">
            <w:pPr>
              <w:pStyle w:val="normalline"/>
              <w:numPr>
                <w:ilvl w:val="4"/>
                <w:numId w:val="1"/>
              </w:numPr>
              <w:rPr>
                <w:rFonts w:asciiTheme="minorBidi" w:hAnsiTheme="minorBidi" w:cstheme="minorBidi"/>
                <w:sz w:val="24"/>
                <w:szCs w:val="24"/>
                <w:u w:val="single"/>
                <w:rtl/>
              </w:rPr>
            </w:pPr>
            <w:r w:rsidRPr="00C77EB7">
              <w:rPr>
                <w:rFonts w:asciiTheme="minorBidi" w:hAnsiTheme="minorBidi" w:cstheme="minorBidi"/>
                <w:sz w:val="24"/>
                <w:szCs w:val="24"/>
                <w:rtl/>
              </w:rPr>
              <w:lastRenderedPageBreak/>
              <w:t>מתח</w:t>
            </w:r>
          </w:p>
        </w:tc>
        <w:tc>
          <w:tcPr>
            <w:tcW w:w="2692" w:type="dxa"/>
            <w:vAlign w:val="center"/>
          </w:tcPr>
          <w:p w14:paraId="1620A3DC"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29AE7674" w14:textId="77777777" w:rsidTr="00AC3FF8">
        <w:tc>
          <w:tcPr>
            <w:tcW w:w="5620" w:type="dxa"/>
            <w:vAlign w:val="center"/>
          </w:tcPr>
          <w:p w14:paraId="5A874CA2" w14:textId="77777777" w:rsidR="0096697C" w:rsidRPr="00C77EB7" w:rsidRDefault="0096697C" w:rsidP="00AC3FF8">
            <w:pPr>
              <w:pStyle w:val="normalline"/>
              <w:numPr>
                <w:ilvl w:val="4"/>
                <w:numId w:val="1"/>
              </w:numPr>
              <w:rPr>
                <w:rFonts w:asciiTheme="minorBidi" w:hAnsiTheme="minorBidi" w:cstheme="minorBidi"/>
                <w:sz w:val="24"/>
                <w:szCs w:val="24"/>
                <w:u w:val="single"/>
                <w:rtl/>
              </w:rPr>
            </w:pPr>
            <w:r w:rsidRPr="00C77EB7">
              <w:rPr>
                <w:rFonts w:asciiTheme="minorBidi" w:hAnsiTheme="minorBidi" w:cstheme="minorBidi"/>
                <w:sz w:val="24"/>
                <w:szCs w:val="24"/>
                <w:rtl/>
              </w:rPr>
              <w:t>תחום מתחים</w:t>
            </w:r>
          </w:p>
        </w:tc>
        <w:tc>
          <w:tcPr>
            <w:tcW w:w="2692" w:type="dxa"/>
            <w:vAlign w:val="center"/>
          </w:tcPr>
          <w:p w14:paraId="1393D712"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30A4B417" w14:textId="77777777" w:rsidTr="00AC3FF8">
        <w:tc>
          <w:tcPr>
            <w:tcW w:w="5620" w:type="dxa"/>
            <w:vAlign w:val="center"/>
          </w:tcPr>
          <w:p w14:paraId="2502FA5D" w14:textId="77777777" w:rsidR="0096697C" w:rsidRPr="00C77EB7" w:rsidRDefault="0096697C" w:rsidP="00AC3FF8">
            <w:pPr>
              <w:pStyle w:val="normalline"/>
              <w:numPr>
                <w:ilvl w:val="4"/>
                <w:numId w:val="1"/>
              </w:numPr>
              <w:rPr>
                <w:rFonts w:asciiTheme="minorBidi" w:hAnsiTheme="minorBidi" w:cstheme="minorBidi"/>
                <w:sz w:val="24"/>
                <w:szCs w:val="24"/>
                <w:u w:val="single"/>
                <w:rtl/>
              </w:rPr>
            </w:pPr>
            <w:r w:rsidRPr="00C77EB7">
              <w:rPr>
                <w:rFonts w:asciiTheme="minorBidi" w:hAnsiTheme="minorBidi" w:cstheme="minorBidi"/>
                <w:sz w:val="24"/>
                <w:szCs w:val="24"/>
                <w:rtl/>
              </w:rPr>
              <w:t>כופל ההספק</w:t>
            </w:r>
          </w:p>
        </w:tc>
        <w:tc>
          <w:tcPr>
            <w:tcW w:w="2692" w:type="dxa"/>
            <w:vAlign w:val="center"/>
          </w:tcPr>
          <w:p w14:paraId="7E4B7A6D"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619D75BF" w14:textId="77777777" w:rsidTr="00AC3FF8">
        <w:tc>
          <w:tcPr>
            <w:tcW w:w="5620" w:type="dxa"/>
            <w:vAlign w:val="center"/>
          </w:tcPr>
          <w:p w14:paraId="399DA003" w14:textId="77777777" w:rsidR="0096697C" w:rsidRPr="00C77EB7" w:rsidRDefault="0096697C" w:rsidP="00AC3FF8">
            <w:pPr>
              <w:pStyle w:val="normalline"/>
              <w:numPr>
                <w:ilvl w:val="4"/>
                <w:numId w:val="1"/>
              </w:numPr>
              <w:rPr>
                <w:rFonts w:asciiTheme="minorBidi" w:hAnsiTheme="minorBidi" w:cstheme="minorBidi"/>
                <w:sz w:val="24"/>
                <w:szCs w:val="24"/>
                <w:u w:val="single"/>
                <w:rtl/>
              </w:rPr>
            </w:pPr>
            <w:r w:rsidRPr="00C77EB7">
              <w:rPr>
                <w:rFonts w:asciiTheme="minorBidi" w:hAnsiTheme="minorBidi" w:cstheme="minorBidi"/>
                <w:sz w:val="24"/>
                <w:szCs w:val="24"/>
                <w:rtl/>
              </w:rPr>
              <w:t xml:space="preserve">עיוותי הרמוניות בזרם </w:t>
            </w:r>
            <w:r w:rsidRPr="00C77EB7">
              <w:rPr>
                <w:rFonts w:asciiTheme="minorBidi" w:hAnsiTheme="minorBidi" w:cstheme="minorBidi"/>
                <w:sz w:val="24"/>
                <w:szCs w:val="24"/>
              </w:rPr>
              <w:t>(THDI)</w:t>
            </w:r>
            <w:r w:rsidRPr="00C77EB7">
              <w:rPr>
                <w:rFonts w:asciiTheme="minorBidi" w:hAnsiTheme="minorBidi" w:cstheme="minorBidi"/>
                <w:sz w:val="24"/>
                <w:szCs w:val="24"/>
                <w:rtl/>
              </w:rPr>
              <w:t xml:space="preserve"> </w:t>
            </w:r>
          </w:p>
        </w:tc>
        <w:tc>
          <w:tcPr>
            <w:tcW w:w="2692" w:type="dxa"/>
            <w:vAlign w:val="center"/>
          </w:tcPr>
          <w:p w14:paraId="6F105BC5"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4DB6C165" w14:textId="77777777" w:rsidTr="00AC3FF8">
        <w:tc>
          <w:tcPr>
            <w:tcW w:w="5620" w:type="dxa"/>
            <w:vAlign w:val="center"/>
          </w:tcPr>
          <w:p w14:paraId="70BB10DA"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זרם נומינלי</w:t>
            </w:r>
          </w:p>
        </w:tc>
        <w:tc>
          <w:tcPr>
            <w:tcW w:w="2692" w:type="dxa"/>
            <w:vAlign w:val="center"/>
          </w:tcPr>
          <w:p w14:paraId="53826DAF"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40472285" w14:textId="77777777" w:rsidTr="00AC3FF8">
        <w:tc>
          <w:tcPr>
            <w:tcW w:w="5620" w:type="dxa"/>
            <w:vAlign w:val="center"/>
          </w:tcPr>
          <w:p w14:paraId="77260BF7"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תחום תדר</w:t>
            </w:r>
          </w:p>
        </w:tc>
        <w:tc>
          <w:tcPr>
            <w:tcW w:w="2692" w:type="dxa"/>
            <w:vAlign w:val="center"/>
          </w:tcPr>
          <w:p w14:paraId="09A5FF7D"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5BD07A0C" w14:textId="77777777" w:rsidTr="00AC3FF8">
        <w:tc>
          <w:tcPr>
            <w:tcW w:w="5620" w:type="dxa"/>
            <w:vAlign w:val="center"/>
          </w:tcPr>
          <w:p w14:paraId="0404266E"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זמן הגעת מתח כניסה ל- </w:t>
            </w:r>
            <w:r w:rsidRPr="00C77EB7">
              <w:rPr>
                <w:rFonts w:asciiTheme="minorBidi" w:hAnsiTheme="minorBidi" w:cstheme="minorBidi"/>
                <w:sz w:val="24"/>
                <w:szCs w:val="24"/>
              </w:rPr>
              <w:t>100%</w:t>
            </w:r>
            <w:r w:rsidRPr="00C77EB7">
              <w:rPr>
                <w:rFonts w:asciiTheme="minorBidi" w:hAnsiTheme="minorBidi" w:cstheme="minorBidi"/>
                <w:sz w:val="24"/>
                <w:szCs w:val="24"/>
                <w:rtl/>
              </w:rPr>
              <w:t xml:space="preserve"> ממתח ה- </w:t>
            </w:r>
            <w:r w:rsidRPr="00C77EB7">
              <w:rPr>
                <w:rFonts w:asciiTheme="minorBidi" w:hAnsiTheme="minorBidi" w:cstheme="minorBidi"/>
                <w:sz w:val="24"/>
                <w:szCs w:val="24"/>
              </w:rPr>
              <w:t>C</w:t>
            </w:r>
            <w:r w:rsidRPr="00C77EB7">
              <w:rPr>
                <w:rFonts w:asciiTheme="minorBidi" w:hAnsiTheme="minorBidi" w:cstheme="minorBidi"/>
                <w:sz w:val="24"/>
                <w:szCs w:val="24"/>
                <w:rtl/>
              </w:rPr>
              <w:t>.</w:t>
            </w:r>
            <w:r w:rsidRPr="00C77EB7">
              <w:rPr>
                <w:rFonts w:asciiTheme="minorBidi" w:hAnsiTheme="minorBidi" w:cstheme="minorBidi"/>
                <w:sz w:val="24"/>
                <w:szCs w:val="24"/>
              </w:rPr>
              <w:t>D</w:t>
            </w:r>
            <w:r w:rsidRPr="00C77EB7">
              <w:rPr>
                <w:rFonts w:asciiTheme="minorBidi" w:hAnsiTheme="minorBidi" w:cstheme="minorBidi"/>
                <w:sz w:val="24"/>
                <w:szCs w:val="24"/>
                <w:rtl/>
              </w:rPr>
              <w:t xml:space="preserve"> לאחר חיבור מתח כניסה</w:t>
            </w:r>
          </w:p>
        </w:tc>
        <w:tc>
          <w:tcPr>
            <w:tcW w:w="2692" w:type="dxa"/>
            <w:vAlign w:val="center"/>
          </w:tcPr>
          <w:p w14:paraId="2E4302D5"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bl>
    <w:p w14:paraId="67E701F0" w14:textId="77777777" w:rsidR="0096697C" w:rsidRPr="00C77EB7" w:rsidRDefault="0096697C" w:rsidP="0096697C">
      <w:pPr>
        <w:tabs>
          <w:tab w:val="left" w:pos="2313"/>
        </w:tabs>
        <w:spacing w:line="360" w:lineRule="auto"/>
        <w:jc w:val="both"/>
        <w:rPr>
          <w:rFonts w:asciiTheme="minorBidi" w:hAnsiTheme="minorBidi" w:cstheme="minorBidi"/>
          <w:b/>
          <w:bCs/>
          <w:sz w:val="24"/>
          <w:szCs w:val="24"/>
          <w:u w:val="single"/>
          <w:rtl/>
        </w:rPr>
      </w:pPr>
    </w:p>
    <w:p w14:paraId="24423D64" w14:textId="77777777" w:rsidR="0096697C" w:rsidRPr="00C77EB7" w:rsidRDefault="0096697C" w:rsidP="0096697C">
      <w:pPr>
        <w:pStyle w:val="normalline"/>
        <w:numPr>
          <w:ilvl w:val="3"/>
          <w:numId w:val="1"/>
        </w:numPr>
        <w:rPr>
          <w:rFonts w:asciiTheme="minorBidi" w:hAnsiTheme="minorBidi" w:cstheme="minorBidi"/>
          <w:sz w:val="24"/>
          <w:szCs w:val="24"/>
          <w:rtl/>
        </w:rPr>
      </w:pPr>
      <w:r w:rsidRPr="00C77EB7">
        <w:rPr>
          <w:rFonts w:asciiTheme="minorBidi" w:hAnsiTheme="minorBidi" w:cstheme="minorBidi"/>
          <w:sz w:val="24"/>
          <w:szCs w:val="24"/>
          <w:rtl/>
        </w:rPr>
        <w:t>יציאה</w:t>
      </w:r>
    </w:p>
    <w:tbl>
      <w:tblPr>
        <w:bidiVisual/>
        <w:tblW w:w="8312" w:type="dxa"/>
        <w:tblLook w:val="01E0" w:firstRow="1" w:lastRow="1" w:firstColumn="1" w:lastColumn="1" w:noHBand="0" w:noVBand="0"/>
      </w:tblPr>
      <w:tblGrid>
        <w:gridCol w:w="5762"/>
        <w:gridCol w:w="2550"/>
      </w:tblGrid>
      <w:tr w:rsidR="0096697C" w:rsidRPr="00C77EB7" w14:paraId="274ED34E" w14:textId="77777777" w:rsidTr="00AC3FF8">
        <w:tc>
          <w:tcPr>
            <w:tcW w:w="5762" w:type="dxa"/>
            <w:vAlign w:val="bottom"/>
          </w:tcPr>
          <w:p w14:paraId="1C39D9B5" w14:textId="77777777" w:rsidR="0096697C" w:rsidRPr="00C77EB7" w:rsidRDefault="0096697C" w:rsidP="00AC3FF8">
            <w:pPr>
              <w:pStyle w:val="normalline"/>
              <w:numPr>
                <w:ilvl w:val="4"/>
                <w:numId w:val="1"/>
              </w:numPr>
              <w:rPr>
                <w:rFonts w:asciiTheme="minorBidi" w:hAnsiTheme="minorBidi" w:cstheme="minorBidi"/>
                <w:sz w:val="24"/>
                <w:szCs w:val="24"/>
              </w:rPr>
            </w:pPr>
            <w:r w:rsidRPr="00C77EB7">
              <w:rPr>
                <w:rFonts w:asciiTheme="minorBidi" w:hAnsiTheme="minorBidi" w:cstheme="minorBidi"/>
                <w:sz w:val="24"/>
                <w:szCs w:val="24"/>
                <w:rtl/>
              </w:rPr>
              <w:t xml:space="preserve">מתח </w:t>
            </w:r>
            <w:r w:rsidRPr="00C77EB7">
              <w:rPr>
                <w:rFonts w:asciiTheme="minorBidi" w:hAnsiTheme="minorBidi" w:cstheme="minorBidi"/>
                <w:sz w:val="24"/>
                <w:szCs w:val="24"/>
              </w:rPr>
              <w:t>C</w:t>
            </w:r>
            <w:r w:rsidRPr="00C77EB7">
              <w:rPr>
                <w:rFonts w:asciiTheme="minorBidi" w:hAnsiTheme="minorBidi" w:cstheme="minorBidi"/>
                <w:sz w:val="24"/>
                <w:szCs w:val="24"/>
                <w:rtl/>
              </w:rPr>
              <w:t>.</w:t>
            </w:r>
            <w:r w:rsidRPr="00C77EB7">
              <w:rPr>
                <w:rFonts w:asciiTheme="minorBidi" w:hAnsiTheme="minorBidi" w:cstheme="minorBidi"/>
                <w:sz w:val="24"/>
                <w:szCs w:val="24"/>
              </w:rPr>
              <w:t>D</w:t>
            </w:r>
          </w:p>
        </w:tc>
        <w:tc>
          <w:tcPr>
            <w:tcW w:w="2550" w:type="dxa"/>
            <w:vAlign w:val="bottom"/>
          </w:tcPr>
          <w:p w14:paraId="7261A6F4" w14:textId="77777777" w:rsidR="0096697C" w:rsidRPr="00C77EB7" w:rsidRDefault="0096697C" w:rsidP="00AC3FF8">
            <w:pPr>
              <w:tabs>
                <w:tab w:val="left" w:pos="2313"/>
              </w:tabs>
              <w:spacing w:line="360" w:lineRule="auto"/>
              <w:rPr>
                <w:rFonts w:asciiTheme="minorBidi" w:hAnsiTheme="minorBidi" w:cstheme="minorBidi"/>
                <w:sz w:val="24"/>
                <w:szCs w:val="24"/>
                <w:rtl/>
              </w:rPr>
            </w:pPr>
            <w:r w:rsidRPr="00C77EB7">
              <w:rPr>
                <w:rFonts w:asciiTheme="minorBidi" w:hAnsiTheme="minorBidi" w:cstheme="minorBidi"/>
                <w:sz w:val="24"/>
                <w:szCs w:val="24"/>
                <w:rtl/>
              </w:rPr>
              <w:t>____________</w:t>
            </w:r>
          </w:p>
        </w:tc>
      </w:tr>
      <w:tr w:rsidR="0096697C" w:rsidRPr="00C77EB7" w14:paraId="7736807B" w14:textId="77777777" w:rsidTr="00AC3FF8">
        <w:tc>
          <w:tcPr>
            <w:tcW w:w="5762" w:type="dxa"/>
            <w:vAlign w:val="bottom"/>
          </w:tcPr>
          <w:p w14:paraId="160D2A22"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תחום מתח עבודה </w:t>
            </w:r>
            <w:r w:rsidRPr="00C77EB7">
              <w:rPr>
                <w:rFonts w:asciiTheme="minorBidi" w:hAnsiTheme="minorBidi" w:cstheme="minorBidi"/>
                <w:sz w:val="24"/>
                <w:szCs w:val="24"/>
              </w:rPr>
              <w:t>C</w:t>
            </w:r>
            <w:r w:rsidRPr="00C77EB7">
              <w:rPr>
                <w:rFonts w:asciiTheme="minorBidi" w:hAnsiTheme="minorBidi" w:cstheme="minorBidi"/>
                <w:sz w:val="24"/>
                <w:szCs w:val="24"/>
                <w:rtl/>
              </w:rPr>
              <w:t>.</w:t>
            </w:r>
            <w:r w:rsidRPr="00C77EB7">
              <w:rPr>
                <w:rFonts w:asciiTheme="minorBidi" w:hAnsiTheme="minorBidi" w:cstheme="minorBidi"/>
                <w:sz w:val="24"/>
                <w:szCs w:val="24"/>
              </w:rPr>
              <w:t>D</w:t>
            </w:r>
            <w:r w:rsidRPr="00C77EB7">
              <w:rPr>
                <w:rFonts w:asciiTheme="minorBidi" w:hAnsiTheme="minorBidi" w:cstheme="minorBidi"/>
                <w:sz w:val="24"/>
                <w:szCs w:val="24"/>
                <w:rtl/>
              </w:rPr>
              <w:t xml:space="preserve"> (מינימום מצב פריקה ועד מקסימום מצב טעינה)</w:t>
            </w:r>
          </w:p>
        </w:tc>
        <w:tc>
          <w:tcPr>
            <w:tcW w:w="2550" w:type="dxa"/>
            <w:vAlign w:val="bottom"/>
          </w:tcPr>
          <w:p w14:paraId="1216292E" w14:textId="77777777" w:rsidR="0096697C" w:rsidRPr="00C77EB7" w:rsidRDefault="0096697C" w:rsidP="00AC3FF8">
            <w:pPr>
              <w:tabs>
                <w:tab w:val="left" w:pos="2313"/>
              </w:tabs>
              <w:spacing w:line="360" w:lineRule="auto"/>
              <w:rPr>
                <w:rFonts w:asciiTheme="minorBidi" w:hAnsiTheme="minorBidi" w:cstheme="minorBidi"/>
                <w:sz w:val="24"/>
                <w:szCs w:val="24"/>
                <w:rtl/>
              </w:rPr>
            </w:pPr>
            <w:r w:rsidRPr="00C77EB7">
              <w:rPr>
                <w:rFonts w:asciiTheme="minorBidi" w:hAnsiTheme="minorBidi" w:cstheme="minorBidi"/>
                <w:sz w:val="24"/>
                <w:szCs w:val="24"/>
                <w:rtl/>
              </w:rPr>
              <w:t>____________</w:t>
            </w:r>
          </w:p>
        </w:tc>
      </w:tr>
      <w:tr w:rsidR="0096697C" w:rsidRPr="00C77EB7" w14:paraId="3BBEB634" w14:textId="77777777" w:rsidTr="00AC3FF8">
        <w:tc>
          <w:tcPr>
            <w:tcW w:w="5762" w:type="dxa"/>
            <w:vAlign w:val="bottom"/>
          </w:tcPr>
          <w:p w14:paraId="00EBE66C"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זרם </w:t>
            </w:r>
            <w:r w:rsidRPr="00C77EB7">
              <w:rPr>
                <w:rFonts w:asciiTheme="minorBidi" w:hAnsiTheme="minorBidi" w:cstheme="minorBidi"/>
                <w:sz w:val="24"/>
                <w:szCs w:val="24"/>
              </w:rPr>
              <w:t>C</w:t>
            </w:r>
            <w:r w:rsidRPr="00C77EB7">
              <w:rPr>
                <w:rFonts w:asciiTheme="minorBidi" w:hAnsiTheme="minorBidi" w:cstheme="minorBidi"/>
                <w:sz w:val="24"/>
                <w:szCs w:val="24"/>
                <w:rtl/>
              </w:rPr>
              <w:t>.</w:t>
            </w:r>
            <w:r w:rsidRPr="00C77EB7">
              <w:rPr>
                <w:rFonts w:asciiTheme="minorBidi" w:hAnsiTheme="minorBidi" w:cstheme="minorBidi"/>
                <w:sz w:val="24"/>
                <w:szCs w:val="24"/>
              </w:rPr>
              <w:t>D</w:t>
            </w:r>
            <w:r w:rsidRPr="00C77EB7">
              <w:rPr>
                <w:rFonts w:asciiTheme="minorBidi" w:hAnsiTheme="minorBidi" w:cstheme="minorBidi"/>
                <w:sz w:val="24"/>
                <w:szCs w:val="24"/>
                <w:rtl/>
              </w:rPr>
              <w:t xml:space="preserve"> נומינלי</w:t>
            </w:r>
          </w:p>
        </w:tc>
        <w:tc>
          <w:tcPr>
            <w:tcW w:w="2550" w:type="dxa"/>
            <w:vAlign w:val="bottom"/>
          </w:tcPr>
          <w:p w14:paraId="74F37AE6" w14:textId="77777777" w:rsidR="0096697C" w:rsidRPr="00C77EB7" w:rsidRDefault="0096697C" w:rsidP="00AC3FF8">
            <w:pPr>
              <w:tabs>
                <w:tab w:val="left" w:pos="2313"/>
              </w:tabs>
              <w:spacing w:line="360" w:lineRule="auto"/>
              <w:rPr>
                <w:rFonts w:asciiTheme="minorBidi" w:hAnsiTheme="minorBidi" w:cstheme="minorBidi"/>
                <w:sz w:val="24"/>
                <w:szCs w:val="24"/>
                <w:rtl/>
              </w:rPr>
            </w:pPr>
            <w:r w:rsidRPr="00C77EB7">
              <w:rPr>
                <w:rFonts w:asciiTheme="minorBidi" w:hAnsiTheme="minorBidi" w:cstheme="minorBidi"/>
                <w:sz w:val="24"/>
                <w:szCs w:val="24"/>
                <w:rtl/>
              </w:rPr>
              <w:t>____________</w:t>
            </w:r>
          </w:p>
        </w:tc>
      </w:tr>
    </w:tbl>
    <w:p w14:paraId="1E60B672" w14:textId="77777777" w:rsidR="0096697C" w:rsidRPr="00C77EB7" w:rsidRDefault="0096697C" w:rsidP="0096697C">
      <w:pPr>
        <w:tabs>
          <w:tab w:val="left" w:pos="2313"/>
        </w:tabs>
        <w:spacing w:line="360" w:lineRule="auto"/>
        <w:jc w:val="both"/>
        <w:rPr>
          <w:rFonts w:asciiTheme="minorBidi" w:hAnsiTheme="minorBidi" w:cstheme="minorBidi"/>
          <w:sz w:val="24"/>
          <w:szCs w:val="24"/>
          <w:rtl/>
        </w:rPr>
      </w:pPr>
    </w:p>
    <w:p w14:paraId="7F43E6D0" w14:textId="77777777" w:rsidR="0096697C" w:rsidRPr="00C77EB7" w:rsidRDefault="0096697C" w:rsidP="0096697C">
      <w:pPr>
        <w:pStyle w:val="normalline"/>
        <w:numPr>
          <w:ilvl w:val="3"/>
          <w:numId w:val="1"/>
        </w:numPr>
        <w:rPr>
          <w:rFonts w:asciiTheme="minorBidi" w:hAnsiTheme="minorBidi" w:cstheme="minorBidi"/>
          <w:sz w:val="24"/>
          <w:szCs w:val="24"/>
          <w:rtl/>
        </w:rPr>
      </w:pPr>
      <w:r w:rsidRPr="00C77EB7">
        <w:rPr>
          <w:rFonts w:asciiTheme="minorBidi" w:hAnsiTheme="minorBidi" w:cstheme="minorBidi"/>
          <w:sz w:val="24"/>
          <w:szCs w:val="24"/>
          <w:rtl/>
        </w:rPr>
        <w:t>ממיר</w:t>
      </w:r>
    </w:p>
    <w:tbl>
      <w:tblPr>
        <w:bidiVisual/>
        <w:tblW w:w="8312" w:type="dxa"/>
        <w:tblLook w:val="01E0" w:firstRow="1" w:lastRow="1" w:firstColumn="1" w:lastColumn="1" w:noHBand="0" w:noVBand="0"/>
      </w:tblPr>
      <w:tblGrid>
        <w:gridCol w:w="5762"/>
        <w:gridCol w:w="2550"/>
      </w:tblGrid>
      <w:tr w:rsidR="0096697C" w:rsidRPr="00C77EB7" w14:paraId="59856DCB" w14:textId="77777777" w:rsidTr="00AC3FF8">
        <w:tc>
          <w:tcPr>
            <w:tcW w:w="5762" w:type="dxa"/>
            <w:vAlign w:val="bottom"/>
          </w:tcPr>
          <w:p w14:paraId="6AFAAAA1"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מתח כניסה נומינלי</w:t>
            </w:r>
          </w:p>
        </w:tc>
        <w:tc>
          <w:tcPr>
            <w:tcW w:w="2550" w:type="dxa"/>
            <w:vAlign w:val="bottom"/>
          </w:tcPr>
          <w:p w14:paraId="2D70C013"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785A3C00" w14:textId="77777777" w:rsidTr="00AC3FF8">
        <w:tc>
          <w:tcPr>
            <w:tcW w:w="5762" w:type="dxa"/>
            <w:vAlign w:val="bottom"/>
          </w:tcPr>
          <w:p w14:paraId="6ED1FD3A"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תחום מתח כניסה</w:t>
            </w:r>
          </w:p>
        </w:tc>
        <w:tc>
          <w:tcPr>
            <w:tcW w:w="2550" w:type="dxa"/>
            <w:vAlign w:val="bottom"/>
          </w:tcPr>
          <w:p w14:paraId="08EC9D46"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23C4228D" w14:textId="77777777" w:rsidTr="00AC3FF8">
        <w:tc>
          <w:tcPr>
            <w:tcW w:w="5762" w:type="dxa"/>
            <w:vAlign w:val="bottom"/>
          </w:tcPr>
          <w:p w14:paraId="38BCC755"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זרם </w:t>
            </w:r>
            <w:r w:rsidRPr="00C77EB7">
              <w:rPr>
                <w:rFonts w:asciiTheme="minorBidi" w:hAnsiTheme="minorBidi" w:cstheme="minorBidi"/>
                <w:sz w:val="24"/>
                <w:szCs w:val="24"/>
              </w:rPr>
              <w:t>C</w:t>
            </w:r>
            <w:r w:rsidRPr="00C77EB7">
              <w:rPr>
                <w:rFonts w:asciiTheme="minorBidi" w:hAnsiTheme="minorBidi" w:cstheme="minorBidi"/>
                <w:sz w:val="24"/>
                <w:szCs w:val="24"/>
                <w:rtl/>
              </w:rPr>
              <w:t>.</w:t>
            </w:r>
            <w:r w:rsidRPr="00C77EB7">
              <w:rPr>
                <w:rFonts w:asciiTheme="minorBidi" w:hAnsiTheme="minorBidi" w:cstheme="minorBidi"/>
                <w:sz w:val="24"/>
                <w:szCs w:val="24"/>
              </w:rPr>
              <w:t>D</w:t>
            </w:r>
            <w:r w:rsidRPr="00C77EB7">
              <w:rPr>
                <w:rFonts w:asciiTheme="minorBidi" w:hAnsiTheme="minorBidi" w:cstheme="minorBidi"/>
                <w:sz w:val="24"/>
                <w:szCs w:val="24"/>
                <w:rtl/>
              </w:rPr>
              <w:t xml:space="preserve"> נומינלי</w:t>
            </w:r>
          </w:p>
        </w:tc>
        <w:tc>
          <w:tcPr>
            <w:tcW w:w="2550" w:type="dxa"/>
            <w:vAlign w:val="bottom"/>
          </w:tcPr>
          <w:p w14:paraId="3D37E11E"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bl>
    <w:p w14:paraId="366E4F38" w14:textId="77777777" w:rsidR="0096697C" w:rsidRPr="00C77EB7" w:rsidRDefault="0096697C" w:rsidP="0096697C">
      <w:pPr>
        <w:tabs>
          <w:tab w:val="left" w:pos="2313"/>
        </w:tabs>
        <w:spacing w:line="360" w:lineRule="auto"/>
        <w:jc w:val="both"/>
        <w:rPr>
          <w:rFonts w:asciiTheme="minorBidi" w:hAnsiTheme="minorBidi" w:cstheme="minorBidi"/>
          <w:sz w:val="24"/>
          <w:szCs w:val="24"/>
          <w:rtl/>
        </w:rPr>
      </w:pPr>
    </w:p>
    <w:p w14:paraId="40E1E292" w14:textId="77777777" w:rsidR="0096697C" w:rsidRPr="00C77EB7" w:rsidRDefault="0096697C" w:rsidP="0096697C">
      <w:pPr>
        <w:pStyle w:val="normalline"/>
        <w:numPr>
          <w:ilvl w:val="3"/>
          <w:numId w:val="1"/>
        </w:numPr>
        <w:rPr>
          <w:rFonts w:asciiTheme="minorBidi" w:hAnsiTheme="minorBidi" w:cstheme="minorBidi"/>
          <w:sz w:val="24"/>
          <w:szCs w:val="24"/>
          <w:rtl/>
        </w:rPr>
      </w:pPr>
      <w:r w:rsidRPr="00C77EB7">
        <w:rPr>
          <w:rFonts w:asciiTheme="minorBidi" w:hAnsiTheme="minorBidi" w:cstheme="minorBidi"/>
          <w:sz w:val="24"/>
          <w:szCs w:val="24"/>
          <w:rtl/>
        </w:rPr>
        <w:t>יציאה</w:t>
      </w:r>
    </w:p>
    <w:tbl>
      <w:tblPr>
        <w:bidiVisual/>
        <w:tblW w:w="8312" w:type="dxa"/>
        <w:tblLook w:val="01E0" w:firstRow="1" w:lastRow="1" w:firstColumn="1" w:lastColumn="1" w:noHBand="0" w:noVBand="0"/>
      </w:tblPr>
      <w:tblGrid>
        <w:gridCol w:w="5762"/>
        <w:gridCol w:w="2550"/>
      </w:tblGrid>
      <w:tr w:rsidR="0096697C" w:rsidRPr="00C77EB7" w14:paraId="199F91FB" w14:textId="77777777" w:rsidTr="00AC3FF8">
        <w:tc>
          <w:tcPr>
            <w:tcW w:w="5762" w:type="dxa"/>
            <w:vAlign w:val="bottom"/>
          </w:tcPr>
          <w:p w14:paraId="34BDE2F7"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מתח יציאה</w:t>
            </w:r>
          </w:p>
        </w:tc>
        <w:tc>
          <w:tcPr>
            <w:tcW w:w="2550" w:type="dxa"/>
            <w:vAlign w:val="bottom"/>
          </w:tcPr>
          <w:p w14:paraId="73B8F518"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04BCD19C" w14:textId="77777777" w:rsidTr="00AC3FF8">
        <w:tc>
          <w:tcPr>
            <w:tcW w:w="5762" w:type="dxa"/>
            <w:vAlign w:val="bottom"/>
          </w:tcPr>
          <w:p w14:paraId="19B01231" w14:textId="77777777" w:rsidR="0096697C" w:rsidRPr="00C77EB7" w:rsidRDefault="0096697C" w:rsidP="00AC3FF8">
            <w:pPr>
              <w:pStyle w:val="normalline"/>
              <w:numPr>
                <w:ilvl w:val="4"/>
                <w:numId w:val="1"/>
              </w:numPr>
              <w:rPr>
                <w:rFonts w:asciiTheme="minorBidi" w:hAnsiTheme="minorBidi" w:cstheme="minorBidi"/>
                <w:sz w:val="24"/>
                <w:szCs w:val="24"/>
              </w:rPr>
            </w:pPr>
            <w:r w:rsidRPr="00C77EB7">
              <w:rPr>
                <w:rFonts w:asciiTheme="minorBidi" w:hAnsiTheme="minorBidi" w:cstheme="minorBidi"/>
                <w:sz w:val="24"/>
                <w:szCs w:val="24"/>
                <w:rtl/>
              </w:rPr>
              <w:lastRenderedPageBreak/>
              <w:t xml:space="preserve">יציבות סטטית </w:t>
            </w:r>
            <w:r w:rsidRPr="00C77EB7">
              <w:rPr>
                <w:rFonts w:asciiTheme="minorBidi" w:hAnsiTheme="minorBidi" w:cstheme="minorBidi"/>
                <w:sz w:val="24"/>
                <w:szCs w:val="24"/>
              </w:rPr>
              <w:t>[%]</w:t>
            </w:r>
          </w:p>
        </w:tc>
        <w:tc>
          <w:tcPr>
            <w:tcW w:w="2550" w:type="dxa"/>
            <w:vAlign w:val="bottom"/>
          </w:tcPr>
          <w:p w14:paraId="12B6AAA2"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32E382D4" w14:textId="77777777" w:rsidTr="00AC3FF8">
        <w:tc>
          <w:tcPr>
            <w:tcW w:w="5762" w:type="dxa"/>
            <w:vAlign w:val="bottom"/>
          </w:tcPr>
          <w:p w14:paraId="5AC20F75" w14:textId="77777777" w:rsidR="0096697C" w:rsidRPr="00C77EB7" w:rsidRDefault="0096697C" w:rsidP="00AC3FF8">
            <w:pPr>
              <w:pStyle w:val="normalline"/>
              <w:numPr>
                <w:ilvl w:val="4"/>
                <w:numId w:val="1"/>
              </w:numPr>
              <w:rPr>
                <w:rFonts w:asciiTheme="minorBidi" w:hAnsiTheme="minorBidi" w:cstheme="minorBidi"/>
                <w:sz w:val="24"/>
                <w:szCs w:val="24"/>
              </w:rPr>
            </w:pPr>
            <w:r w:rsidRPr="00C77EB7">
              <w:rPr>
                <w:rFonts w:asciiTheme="minorBidi" w:hAnsiTheme="minorBidi" w:cstheme="minorBidi"/>
                <w:sz w:val="24"/>
                <w:szCs w:val="24"/>
                <w:rtl/>
              </w:rPr>
              <w:t xml:space="preserve">סה"כ עוותי הרמוניות </w:t>
            </w:r>
            <w:r w:rsidRPr="00C77EB7">
              <w:rPr>
                <w:rFonts w:asciiTheme="minorBidi" w:hAnsiTheme="minorBidi" w:cstheme="minorBidi"/>
                <w:sz w:val="24"/>
                <w:szCs w:val="24"/>
              </w:rPr>
              <w:t>[%]</w:t>
            </w:r>
          </w:p>
        </w:tc>
        <w:tc>
          <w:tcPr>
            <w:tcW w:w="2550" w:type="dxa"/>
            <w:vAlign w:val="bottom"/>
          </w:tcPr>
          <w:p w14:paraId="61D7E7C6"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4DEED850" w14:textId="77777777" w:rsidTr="00AC3FF8">
        <w:tc>
          <w:tcPr>
            <w:tcW w:w="5762" w:type="dxa"/>
            <w:vAlign w:val="bottom"/>
          </w:tcPr>
          <w:p w14:paraId="5D1EC812"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עומס ליניארי</w:t>
            </w:r>
          </w:p>
        </w:tc>
        <w:tc>
          <w:tcPr>
            <w:tcW w:w="2550" w:type="dxa"/>
            <w:vAlign w:val="bottom"/>
          </w:tcPr>
          <w:p w14:paraId="00EE3834"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6242CCEB" w14:textId="77777777" w:rsidTr="00AC3FF8">
        <w:tc>
          <w:tcPr>
            <w:tcW w:w="5762" w:type="dxa"/>
            <w:vAlign w:val="bottom"/>
          </w:tcPr>
          <w:p w14:paraId="5EED6275"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עומס לא ליניארי</w:t>
            </w:r>
          </w:p>
        </w:tc>
        <w:tc>
          <w:tcPr>
            <w:tcW w:w="2550" w:type="dxa"/>
            <w:vAlign w:val="bottom"/>
          </w:tcPr>
          <w:p w14:paraId="53E70F4D"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136492E7" w14:textId="77777777" w:rsidTr="00AC3FF8">
        <w:tc>
          <w:tcPr>
            <w:tcW w:w="5762" w:type="dxa"/>
            <w:vAlign w:val="bottom"/>
          </w:tcPr>
          <w:p w14:paraId="37BC4C4E" w14:textId="77777777" w:rsidR="0096697C" w:rsidRPr="00C77EB7" w:rsidRDefault="0096697C" w:rsidP="00AC3FF8">
            <w:pPr>
              <w:pStyle w:val="normalline"/>
              <w:numPr>
                <w:ilvl w:val="4"/>
                <w:numId w:val="1"/>
              </w:numPr>
              <w:rPr>
                <w:rFonts w:asciiTheme="minorBidi" w:hAnsiTheme="minorBidi" w:cstheme="minorBidi"/>
                <w:sz w:val="24"/>
                <w:szCs w:val="24"/>
              </w:rPr>
            </w:pPr>
            <w:r w:rsidRPr="00C77EB7">
              <w:rPr>
                <w:rFonts w:asciiTheme="minorBidi" w:hAnsiTheme="minorBidi" w:cstheme="minorBidi"/>
                <w:sz w:val="24"/>
                <w:szCs w:val="24"/>
                <w:rtl/>
              </w:rPr>
              <w:t xml:space="preserve">סטיית מתח מוצא בעומס מדרגה של </w:t>
            </w:r>
            <w:r w:rsidRPr="00C77EB7">
              <w:rPr>
                <w:rFonts w:asciiTheme="minorBidi" w:hAnsiTheme="minorBidi" w:cstheme="minorBidi"/>
                <w:sz w:val="24"/>
                <w:szCs w:val="24"/>
              </w:rPr>
              <w:t>100%</w:t>
            </w:r>
          </w:p>
        </w:tc>
        <w:tc>
          <w:tcPr>
            <w:tcW w:w="2550" w:type="dxa"/>
            <w:vAlign w:val="bottom"/>
          </w:tcPr>
          <w:p w14:paraId="4DC82C9E"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763FEE2B" w14:textId="77777777" w:rsidTr="00AC3FF8">
        <w:tc>
          <w:tcPr>
            <w:tcW w:w="5762" w:type="dxa"/>
            <w:vAlign w:val="bottom"/>
          </w:tcPr>
          <w:p w14:paraId="146451CE"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זמן התאוששות מקפיצת מדרגה של </w:t>
            </w:r>
            <w:r w:rsidRPr="00C77EB7">
              <w:rPr>
                <w:rFonts w:asciiTheme="minorBidi" w:hAnsiTheme="minorBidi" w:cstheme="minorBidi"/>
                <w:sz w:val="24"/>
                <w:szCs w:val="24"/>
              </w:rPr>
              <w:t>100%</w:t>
            </w:r>
            <w:r w:rsidRPr="00C77EB7">
              <w:rPr>
                <w:rFonts w:asciiTheme="minorBidi" w:hAnsiTheme="minorBidi" w:cstheme="minorBidi"/>
                <w:sz w:val="24"/>
                <w:szCs w:val="24"/>
                <w:rtl/>
              </w:rPr>
              <w:t xml:space="preserve"> עומס</w:t>
            </w:r>
          </w:p>
        </w:tc>
        <w:tc>
          <w:tcPr>
            <w:tcW w:w="2550" w:type="dxa"/>
            <w:vAlign w:val="bottom"/>
          </w:tcPr>
          <w:p w14:paraId="67A313EA"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bl>
    <w:p w14:paraId="0DA0D29F" w14:textId="77777777" w:rsidR="0096697C" w:rsidRPr="00C77EB7" w:rsidRDefault="0096697C" w:rsidP="0096697C">
      <w:pPr>
        <w:tabs>
          <w:tab w:val="left" w:pos="2313"/>
          <w:tab w:val="left" w:pos="2520"/>
        </w:tabs>
        <w:spacing w:line="360" w:lineRule="auto"/>
        <w:jc w:val="both"/>
        <w:rPr>
          <w:rFonts w:asciiTheme="minorBidi" w:hAnsiTheme="minorBidi" w:cstheme="minorBidi"/>
          <w:b/>
          <w:bCs/>
          <w:sz w:val="24"/>
          <w:szCs w:val="24"/>
          <w:u w:val="single"/>
          <w:rtl/>
        </w:rPr>
      </w:pPr>
    </w:p>
    <w:p w14:paraId="6DBCDFEC" w14:textId="77777777" w:rsidR="0096697C" w:rsidRPr="00C77EB7" w:rsidRDefault="0096697C" w:rsidP="0096697C">
      <w:pPr>
        <w:pStyle w:val="normalline"/>
        <w:numPr>
          <w:ilvl w:val="3"/>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עמידה בעומס יתר במשך </w:t>
      </w:r>
      <w:r w:rsidRPr="00C77EB7">
        <w:rPr>
          <w:rFonts w:asciiTheme="minorBidi" w:hAnsiTheme="minorBidi" w:cstheme="minorBidi"/>
          <w:sz w:val="24"/>
          <w:szCs w:val="24"/>
        </w:rPr>
        <w:t>X</w:t>
      </w:r>
      <w:r w:rsidRPr="00C77EB7">
        <w:rPr>
          <w:rFonts w:asciiTheme="minorBidi" w:hAnsiTheme="minorBidi" w:cstheme="minorBidi"/>
          <w:sz w:val="24"/>
          <w:szCs w:val="24"/>
          <w:rtl/>
        </w:rPr>
        <w:t xml:space="preserve"> זמן </w:t>
      </w:r>
    </w:p>
    <w:p w14:paraId="01E7497D" w14:textId="77777777" w:rsidR="0096697C" w:rsidRPr="00C77EB7" w:rsidRDefault="0096697C" w:rsidP="0096697C">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לפני מעבר לעוקף </w:t>
      </w:r>
    </w:p>
    <w:tbl>
      <w:tblPr>
        <w:bidiVisual/>
        <w:tblW w:w="8312" w:type="dxa"/>
        <w:tblLook w:val="01E0" w:firstRow="1" w:lastRow="1" w:firstColumn="1" w:lastColumn="1" w:noHBand="0" w:noVBand="0"/>
      </w:tblPr>
      <w:tblGrid>
        <w:gridCol w:w="5762"/>
        <w:gridCol w:w="2550"/>
      </w:tblGrid>
      <w:tr w:rsidR="0096697C" w:rsidRPr="00C77EB7" w14:paraId="1D7C7B9C" w14:textId="77777777" w:rsidTr="00AC3FF8">
        <w:tc>
          <w:tcPr>
            <w:tcW w:w="5762" w:type="dxa"/>
            <w:vAlign w:val="bottom"/>
          </w:tcPr>
          <w:p w14:paraId="20FAF17E"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עומס יתר </w:t>
            </w:r>
            <w:r w:rsidRPr="00C77EB7">
              <w:rPr>
                <w:rFonts w:asciiTheme="minorBidi" w:hAnsiTheme="minorBidi" w:cstheme="minorBidi"/>
                <w:sz w:val="24"/>
                <w:szCs w:val="24"/>
              </w:rPr>
              <w:t>125%</w:t>
            </w:r>
            <w:r w:rsidRPr="00C77EB7">
              <w:rPr>
                <w:rFonts w:asciiTheme="minorBidi" w:hAnsiTheme="minorBidi" w:cstheme="minorBidi"/>
                <w:sz w:val="24"/>
                <w:szCs w:val="24"/>
                <w:rtl/>
              </w:rPr>
              <w:t xml:space="preserve"> </w:t>
            </w:r>
          </w:p>
        </w:tc>
        <w:tc>
          <w:tcPr>
            <w:tcW w:w="2550" w:type="dxa"/>
            <w:vAlign w:val="bottom"/>
          </w:tcPr>
          <w:p w14:paraId="560F2147" w14:textId="77777777" w:rsidR="0096697C" w:rsidRPr="00C77EB7" w:rsidRDefault="0096697C" w:rsidP="00AC3FF8">
            <w:pPr>
              <w:tabs>
                <w:tab w:val="left" w:pos="2313"/>
                <w:tab w:val="left" w:pos="2520"/>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7FD04366" w14:textId="77777777" w:rsidTr="00AC3FF8">
        <w:tc>
          <w:tcPr>
            <w:tcW w:w="5762" w:type="dxa"/>
            <w:vAlign w:val="bottom"/>
          </w:tcPr>
          <w:p w14:paraId="4B9EC8D7" w14:textId="77777777" w:rsidR="0096697C" w:rsidRPr="00C77EB7" w:rsidRDefault="0096697C" w:rsidP="00AC3FF8">
            <w:pPr>
              <w:pStyle w:val="normalline"/>
              <w:numPr>
                <w:ilvl w:val="4"/>
                <w:numId w:val="1"/>
              </w:numPr>
              <w:rPr>
                <w:rFonts w:asciiTheme="minorBidi" w:hAnsiTheme="minorBidi" w:cstheme="minorBidi"/>
                <w:sz w:val="24"/>
                <w:szCs w:val="24"/>
              </w:rPr>
            </w:pPr>
            <w:r w:rsidRPr="00C77EB7">
              <w:rPr>
                <w:rFonts w:asciiTheme="minorBidi" w:hAnsiTheme="minorBidi" w:cstheme="minorBidi"/>
                <w:sz w:val="24"/>
                <w:szCs w:val="24"/>
                <w:rtl/>
              </w:rPr>
              <w:t xml:space="preserve">עומס יתר </w:t>
            </w:r>
            <w:r w:rsidRPr="00C77EB7">
              <w:rPr>
                <w:rFonts w:asciiTheme="minorBidi" w:hAnsiTheme="minorBidi" w:cstheme="minorBidi"/>
                <w:sz w:val="24"/>
                <w:szCs w:val="24"/>
              </w:rPr>
              <w:t>150%</w:t>
            </w:r>
          </w:p>
        </w:tc>
        <w:tc>
          <w:tcPr>
            <w:tcW w:w="2550" w:type="dxa"/>
            <w:vAlign w:val="bottom"/>
          </w:tcPr>
          <w:p w14:paraId="258BD0A6" w14:textId="77777777" w:rsidR="0096697C" w:rsidRPr="00C77EB7" w:rsidRDefault="0096697C" w:rsidP="00AC3FF8">
            <w:pPr>
              <w:tabs>
                <w:tab w:val="left" w:pos="2313"/>
                <w:tab w:val="left" w:pos="2520"/>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bl>
    <w:p w14:paraId="73B68AC0" w14:textId="77777777" w:rsidR="0096697C" w:rsidRPr="00C77EB7" w:rsidRDefault="0096697C" w:rsidP="0096697C">
      <w:pPr>
        <w:tabs>
          <w:tab w:val="left" w:pos="2313"/>
          <w:tab w:val="left" w:pos="2520"/>
        </w:tabs>
        <w:spacing w:line="360" w:lineRule="auto"/>
        <w:jc w:val="both"/>
        <w:rPr>
          <w:rFonts w:asciiTheme="minorBidi" w:hAnsiTheme="minorBidi" w:cstheme="minorBidi"/>
          <w:b/>
          <w:bCs/>
          <w:sz w:val="24"/>
          <w:szCs w:val="24"/>
          <w:u w:val="single"/>
          <w:rtl/>
        </w:rPr>
      </w:pPr>
    </w:p>
    <w:p w14:paraId="3CF5DAC4" w14:textId="77777777" w:rsidR="0096697C" w:rsidRPr="00C77EB7" w:rsidRDefault="0096697C" w:rsidP="0096697C">
      <w:pPr>
        <w:pStyle w:val="normalline"/>
        <w:numPr>
          <w:ilvl w:val="3"/>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מערכת </w:t>
      </w:r>
    </w:p>
    <w:tbl>
      <w:tblPr>
        <w:bidiVisual/>
        <w:tblW w:w="8312" w:type="dxa"/>
        <w:tblLook w:val="01E0" w:firstRow="1" w:lastRow="1" w:firstColumn="1" w:lastColumn="1" w:noHBand="0" w:noVBand="0"/>
      </w:tblPr>
      <w:tblGrid>
        <w:gridCol w:w="5762"/>
        <w:gridCol w:w="2550"/>
      </w:tblGrid>
      <w:tr w:rsidR="0096697C" w:rsidRPr="00C77EB7" w14:paraId="6C1CA991" w14:textId="77777777" w:rsidTr="00AC3FF8">
        <w:tc>
          <w:tcPr>
            <w:tcW w:w="5762" w:type="dxa"/>
            <w:vAlign w:val="bottom"/>
          </w:tcPr>
          <w:p w14:paraId="3ED66426" w14:textId="77777777" w:rsidR="0096697C" w:rsidRPr="00C77EB7" w:rsidRDefault="0096697C" w:rsidP="00AC3FF8">
            <w:pPr>
              <w:pStyle w:val="normalline"/>
              <w:numPr>
                <w:ilvl w:val="4"/>
                <w:numId w:val="1"/>
              </w:numPr>
              <w:rPr>
                <w:rFonts w:asciiTheme="minorBidi" w:hAnsiTheme="minorBidi" w:cstheme="minorBidi"/>
                <w:sz w:val="24"/>
                <w:szCs w:val="24"/>
              </w:rPr>
            </w:pPr>
            <w:r w:rsidRPr="00C77EB7">
              <w:rPr>
                <w:rFonts w:asciiTheme="minorBidi" w:hAnsiTheme="minorBidi" w:cstheme="minorBidi"/>
                <w:sz w:val="24"/>
                <w:szCs w:val="24"/>
                <w:rtl/>
              </w:rPr>
              <w:t xml:space="preserve">הספק יציאה </w:t>
            </w:r>
            <w:r w:rsidRPr="00C77EB7">
              <w:rPr>
                <w:rFonts w:asciiTheme="minorBidi" w:hAnsiTheme="minorBidi" w:cstheme="minorBidi"/>
                <w:sz w:val="24"/>
                <w:szCs w:val="24"/>
              </w:rPr>
              <w:t>[kVA]</w:t>
            </w:r>
          </w:p>
        </w:tc>
        <w:tc>
          <w:tcPr>
            <w:tcW w:w="2550" w:type="dxa"/>
            <w:vAlign w:val="bottom"/>
          </w:tcPr>
          <w:p w14:paraId="41CCE291"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083316CD" w14:textId="77777777" w:rsidTr="00AC3FF8">
        <w:tc>
          <w:tcPr>
            <w:tcW w:w="5762" w:type="dxa"/>
            <w:vAlign w:val="bottom"/>
          </w:tcPr>
          <w:p w14:paraId="22A2182A" w14:textId="77777777" w:rsidR="0096697C" w:rsidRPr="00C77EB7" w:rsidRDefault="0096697C" w:rsidP="00AC3FF8">
            <w:pPr>
              <w:pStyle w:val="normalline"/>
              <w:numPr>
                <w:ilvl w:val="4"/>
                <w:numId w:val="1"/>
              </w:numPr>
              <w:rPr>
                <w:rFonts w:asciiTheme="minorBidi" w:hAnsiTheme="minorBidi" w:cstheme="minorBidi"/>
                <w:sz w:val="24"/>
                <w:szCs w:val="24"/>
              </w:rPr>
            </w:pPr>
            <w:r w:rsidRPr="00C77EB7">
              <w:rPr>
                <w:rFonts w:asciiTheme="minorBidi" w:hAnsiTheme="minorBidi" w:cstheme="minorBidi"/>
                <w:sz w:val="24"/>
                <w:szCs w:val="24"/>
                <w:rtl/>
              </w:rPr>
              <w:t xml:space="preserve">הספק יציאה </w:t>
            </w:r>
            <w:r w:rsidRPr="00C77EB7">
              <w:rPr>
                <w:rFonts w:asciiTheme="minorBidi" w:hAnsiTheme="minorBidi" w:cstheme="minorBidi"/>
                <w:sz w:val="24"/>
                <w:szCs w:val="24"/>
              </w:rPr>
              <w:t>[kW]</w:t>
            </w:r>
          </w:p>
        </w:tc>
        <w:tc>
          <w:tcPr>
            <w:tcW w:w="2550" w:type="dxa"/>
            <w:vAlign w:val="bottom"/>
          </w:tcPr>
          <w:p w14:paraId="3F85B9BB"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27A5C8F2" w14:textId="77777777" w:rsidTr="00AC3FF8">
        <w:tc>
          <w:tcPr>
            <w:tcW w:w="5762" w:type="dxa"/>
            <w:vAlign w:val="bottom"/>
          </w:tcPr>
          <w:p w14:paraId="2AFE5E1D" w14:textId="77777777" w:rsidR="0096697C" w:rsidRPr="00C77EB7" w:rsidRDefault="0096697C" w:rsidP="00AC3FF8">
            <w:pPr>
              <w:pStyle w:val="normalline"/>
              <w:numPr>
                <w:ilvl w:val="4"/>
                <w:numId w:val="1"/>
              </w:numPr>
              <w:rPr>
                <w:rFonts w:asciiTheme="minorBidi" w:hAnsiTheme="minorBidi" w:cstheme="minorBidi"/>
                <w:sz w:val="24"/>
                <w:szCs w:val="24"/>
              </w:rPr>
            </w:pPr>
            <w:r w:rsidRPr="00C77EB7">
              <w:rPr>
                <w:rFonts w:asciiTheme="minorBidi" w:hAnsiTheme="minorBidi" w:cstheme="minorBidi"/>
                <w:sz w:val="24"/>
                <w:szCs w:val="24"/>
                <w:rtl/>
              </w:rPr>
              <w:t xml:space="preserve">נצילות </w:t>
            </w:r>
            <w:r w:rsidRPr="00C77EB7">
              <w:rPr>
                <w:rFonts w:asciiTheme="minorBidi" w:hAnsiTheme="minorBidi" w:cstheme="minorBidi"/>
                <w:sz w:val="24"/>
                <w:szCs w:val="24"/>
              </w:rPr>
              <w:t>AC</w:t>
            </w:r>
            <w:r w:rsidRPr="00C77EB7">
              <w:rPr>
                <w:rFonts w:asciiTheme="minorBidi" w:hAnsiTheme="minorBidi" w:cstheme="minorBidi"/>
                <w:sz w:val="24"/>
                <w:szCs w:val="24"/>
                <w:rtl/>
              </w:rPr>
              <w:t>/</w:t>
            </w:r>
            <w:r w:rsidRPr="00C77EB7">
              <w:rPr>
                <w:rFonts w:asciiTheme="minorBidi" w:hAnsiTheme="minorBidi" w:cstheme="minorBidi"/>
                <w:sz w:val="24"/>
                <w:szCs w:val="24"/>
              </w:rPr>
              <w:t>AC</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w:t>
            </w:r>
          </w:p>
        </w:tc>
        <w:tc>
          <w:tcPr>
            <w:tcW w:w="2550" w:type="dxa"/>
            <w:vAlign w:val="bottom"/>
          </w:tcPr>
          <w:p w14:paraId="7B6D3561"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76059DA4" w14:textId="77777777" w:rsidTr="00AC3FF8">
        <w:tc>
          <w:tcPr>
            <w:tcW w:w="5762" w:type="dxa"/>
            <w:vAlign w:val="bottom"/>
          </w:tcPr>
          <w:p w14:paraId="1E1AA563"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Pr>
              <w:t>F</w:t>
            </w:r>
            <w:r w:rsidRPr="00C77EB7">
              <w:rPr>
                <w:rFonts w:asciiTheme="minorBidi" w:hAnsiTheme="minorBidi" w:cstheme="minorBidi"/>
                <w:sz w:val="24"/>
                <w:szCs w:val="24"/>
                <w:rtl/>
              </w:rPr>
              <w:t>.</w:t>
            </w:r>
            <w:r w:rsidRPr="00C77EB7">
              <w:rPr>
                <w:rFonts w:asciiTheme="minorBidi" w:hAnsiTheme="minorBidi" w:cstheme="minorBidi"/>
                <w:sz w:val="24"/>
                <w:szCs w:val="24"/>
              </w:rPr>
              <w:t>B</w:t>
            </w:r>
            <w:r w:rsidRPr="00C77EB7">
              <w:rPr>
                <w:rFonts w:asciiTheme="minorBidi" w:hAnsiTheme="minorBidi" w:cstheme="minorBidi"/>
                <w:sz w:val="24"/>
                <w:szCs w:val="24"/>
                <w:rtl/>
              </w:rPr>
              <w:t>.</w:t>
            </w:r>
            <w:r w:rsidRPr="00C77EB7">
              <w:rPr>
                <w:rFonts w:asciiTheme="minorBidi" w:hAnsiTheme="minorBidi" w:cstheme="minorBidi"/>
                <w:sz w:val="24"/>
                <w:szCs w:val="24"/>
              </w:rPr>
              <w:t>T</w:t>
            </w:r>
            <w:r w:rsidRPr="00C77EB7">
              <w:rPr>
                <w:rFonts w:asciiTheme="minorBidi" w:hAnsiTheme="minorBidi" w:cstheme="minorBidi"/>
                <w:sz w:val="24"/>
                <w:szCs w:val="24"/>
                <w:rtl/>
              </w:rPr>
              <w:t>.</w:t>
            </w:r>
            <w:r w:rsidRPr="00C77EB7">
              <w:rPr>
                <w:rFonts w:asciiTheme="minorBidi" w:hAnsiTheme="minorBidi" w:cstheme="minorBidi"/>
                <w:sz w:val="24"/>
                <w:szCs w:val="24"/>
              </w:rPr>
              <w:t>M</w:t>
            </w:r>
          </w:p>
        </w:tc>
        <w:tc>
          <w:tcPr>
            <w:tcW w:w="2550" w:type="dxa"/>
            <w:vAlign w:val="bottom"/>
          </w:tcPr>
          <w:p w14:paraId="7F4786A6"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r w:rsidR="0096697C" w:rsidRPr="00C77EB7" w14:paraId="114526DD" w14:textId="77777777" w:rsidTr="00AC3FF8">
        <w:tc>
          <w:tcPr>
            <w:tcW w:w="5762" w:type="dxa"/>
            <w:vAlign w:val="bottom"/>
          </w:tcPr>
          <w:p w14:paraId="507D88D9"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Pr>
              <w:t>F</w:t>
            </w:r>
            <w:r w:rsidRPr="00C77EB7">
              <w:rPr>
                <w:rFonts w:asciiTheme="minorBidi" w:hAnsiTheme="minorBidi" w:cstheme="minorBidi"/>
                <w:sz w:val="24"/>
                <w:szCs w:val="24"/>
                <w:rtl/>
              </w:rPr>
              <w:t>.</w:t>
            </w:r>
            <w:r w:rsidRPr="00C77EB7">
              <w:rPr>
                <w:rFonts w:asciiTheme="minorBidi" w:hAnsiTheme="minorBidi" w:cstheme="minorBidi"/>
                <w:sz w:val="24"/>
                <w:szCs w:val="24"/>
              </w:rPr>
              <w:t>B</w:t>
            </w:r>
            <w:r w:rsidRPr="00C77EB7">
              <w:rPr>
                <w:rFonts w:asciiTheme="minorBidi" w:hAnsiTheme="minorBidi" w:cstheme="minorBidi"/>
                <w:sz w:val="24"/>
                <w:szCs w:val="24"/>
                <w:rtl/>
              </w:rPr>
              <w:t>.</w:t>
            </w:r>
            <w:r w:rsidRPr="00C77EB7">
              <w:rPr>
                <w:rFonts w:asciiTheme="minorBidi" w:hAnsiTheme="minorBidi" w:cstheme="minorBidi"/>
                <w:sz w:val="24"/>
                <w:szCs w:val="24"/>
              </w:rPr>
              <w:t>T</w:t>
            </w:r>
            <w:r w:rsidRPr="00C77EB7">
              <w:rPr>
                <w:rFonts w:asciiTheme="minorBidi" w:hAnsiTheme="minorBidi" w:cstheme="minorBidi"/>
                <w:sz w:val="24"/>
                <w:szCs w:val="24"/>
                <w:rtl/>
              </w:rPr>
              <w:t>.</w:t>
            </w:r>
            <w:r w:rsidRPr="00C77EB7">
              <w:rPr>
                <w:rFonts w:asciiTheme="minorBidi" w:hAnsiTheme="minorBidi" w:cstheme="minorBidi"/>
                <w:sz w:val="24"/>
                <w:szCs w:val="24"/>
              </w:rPr>
              <w:t>M</w:t>
            </w:r>
            <w:r w:rsidRPr="00C77EB7">
              <w:rPr>
                <w:rFonts w:asciiTheme="minorBidi" w:hAnsiTheme="minorBidi" w:cstheme="minorBidi"/>
                <w:sz w:val="24"/>
                <w:szCs w:val="24"/>
                <w:rtl/>
              </w:rPr>
              <w:t xml:space="preserve"> כולל מפסק סטטי</w:t>
            </w:r>
          </w:p>
        </w:tc>
        <w:tc>
          <w:tcPr>
            <w:tcW w:w="2550" w:type="dxa"/>
            <w:vAlign w:val="bottom"/>
          </w:tcPr>
          <w:p w14:paraId="7AF7D8CD"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bl>
    <w:p w14:paraId="24F09F77" w14:textId="77777777" w:rsidR="0096697C" w:rsidRPr="00C77EB7" w:rsidRDefault="0096697C" w:rsidP="0096697C">
      <w:pPr>
        <w:tabs>
          <w:tab w:val="left" w:pos="2313"/>
        </w:tabs>
        <w:spacing w:after="0" w:line="360" w:lineRule="auto"/>
        <w:jc w:val="both"/>
        <w:rPr>
          <w:rFonts w:asciiTheme="minorBidi" w:hAnsiTheme="minorBidi" w:cstheme="minorBidi"/>
          <w:b/>
          <w:bCs/>
          <w:sz w:val="24"/>
          <w:szCs w:val="24"/>
          <w:u w:val="single"/>
          <w:rtl/>
        </w:rPr>
      </w:pPr>
    </w:p>
    <w:p w14:paraId="3E224E08" w14:textId="77777777" w:rsidR="0096697C" w:rsidRPr="00C77EB7" w:rsidRDefault="0096697C" w:rsidP="0096697C">
      <w:pPr>
        <w:pStyle w:val="normalline"/>
        <w:numPr>
          <w:ilvl w:val="3"/>
          <w:numId w:val="1"/>
        </w:numPr>
        <w:rPr>
          <w:rFonts w:asciiTheme="minorBidi" w:hAnsiTheme="minorBidi" w:cstheme="minorBidi"/>
          <w:sz w:val="24"/>
          <w:szCs w:val="24"/>
          <w:rtl/>
        </w:rPr>
      </w:pPr>
      <w:r w:rsidRPr="00C77EB7">
        <w:rPr>
          <w:rFonts w:asciiTheme="minorBidi" w:hAnsiTheme="minorBidi" w:cstheme="minorBidi"/>
          <w:sz w:val="24"/>
          <w:szCs w:val="24"/>
          <w:rtl/>
        </w:rPr>
        <w:t>מפסק סטטי</w:t>
      </w:r>
    </w:p>
    <w:tbl>
      <w:tblPr>
        <w:bidiVisual/>
        <w:tblW w:w="8312" w:type="dxa"/>
        <w:tblBorders>
          <w:insideH w:val="single" w:sz="4" w:space="0" w:color="auto"/>
        </w:tblBorders>
        <w:tblLook w:val="01E0" w:firstRow="1" w:lastRow="1" w:firstColumn="1" w:lastColumn="1" w:noHBand="0" w:noVBand="0"/>
      </w:tblPr>
      <w:tblGrid>
        <w:gridCol w:w="5762"/>
        <w:gridCol w:w="2550"/>
      </w:tblGrid>
      <w:tr w:rsidR="0096697C" w:rsidRPr="00C77EB7" w14:paraId="206AD46C" w14:textId="77777777" w:rsidTr="00AC3FF8">
        <w:tc>
          <w:tcPr>
            <w:tcW w:w="5762" w:type="dxa"/>
            <w:vAlign w:val="bottom"/>
          </w:tcPr>
          <w:p w14:paraId="45184C6B" w14:textId="77777777" w:rsidR="0096697C" w:rsidRPr="00C77EB7" w:rsidRDefault="0096697C" w:rsidP="00AC3FF8">
            <w:pPr>
              <w:pStyle w:val="normalline"/>
              <w:numPr>
                <w:ilvl w:val="4"/>
                <w:numId w:val="1"/>
              </w:numPr>
              <w:rPr>
                <w:rFonts w:asciiTheme="minorBidi" w:hAnsiTheme="minorBidi" w:cstheme="minorBidi"/>
                <w:b/>
                <w:bCs/>
                <w:sz w:val="24"/>
                <w:szCs w:val="24"/>
                <w:u w:val="single"/>
                <w:rtl/>
              </w:rPr>
            </w:pPr>
            <w:r w:rsidRPr="00C77EB7">
              <w:rPr>
                <w:rFonts w:asciiTheme="minorBidi" w:hAnsiTheme="minorBidi" w:cstheme="minorBidi"/>
                <w:sz w:val="24"/>
                <w:szCs w:val="24"/>
                <w:rtl/>
              </w:rPr>
              <w:t>זרם נומינלי</w:t>
            </w:r>
          </w:p>
        </w:tc>
        <w:tc>
          <w:tcPr>
            <w:tcW w:w="2550" w:type="dxa"/>
            <w:vAlign w:val="bottom"/>
          </w:tcPr>
          <w:p w14:paraId="50387199" w14:textId="77777777" w:rsidR="0096697C" w:rsidRPr="00C77EB7" w:rsidRDefault="0096697C" w:rsidP="00AC3FF8">
            <w:pPr>
              <w:tabs>
                <w:tab w:val="left" w:pos="2313"/>
              </w:tabs>
              <w:spacing w:line="360" w:lineRule="auto"/>
              <w:rPr>
                <w:rFonts w:asciiTheme="minorBidi" w:hAnsiTheme="minorBidi" w:cstheme="minorBidi"/>
                <w:b/>
                <w:bCs/>
                <w:sz w:val="24"/>
                <w:szCs w:val="24"/>
                <w:u w:val="single"/>
                <w:rtl/>
              </w:rPr>
            </w:pPr>
            <w:r w:rsidRPr="00C77EB7">
              <w:rPr>
                <w:rFonts w:asciiTheme="minorBidi" w:hAnsiTheme="minorBidi" w:cstheme="minorBidi"/>
                <w:sz w:val="24"/>
                <w:szCs w:val="24"/>
                <w:rtl/>
              </w:rPr>
              <w:t>____________</w:t>
            </w:r>
          </w:p>
        </w:tc>
      </w:tr>
    </w:tbl>
    <w:p w14:paraId="3D6404E8" w14:textId="77777777" w:rsidR="0096697C" w:rsidRPr="00C77EB7" w:rsidRDefault="0096697C" w:rsidP="0096697C">
      <w:pPr>
        <w:tabs>
          <w:tab w:val="left" w:pos="2313"/>
        </w:tabs>
        <w:spacing w:line="360" w:lineRule="auto"/>
        <w:jc w:val="both"/>
        <w:rPr>
          <w:rFonts w:asciiTheme="minorBidi" w:hAnsiTheme="minorBidi" w:cstheme="minorBidi"/>
          <w:b/>
          <w:bCs/>
          <w:sz w:val="24"/>
          <w:szCs w:val="24"/>
          <w:u w:val="single"/>
          <w:rtl/>
        </w:rPr>
      </w:pPr>
    </w:p>
    <w:p w14:paraId="411D11AC" w14:textId="77777777" w:rsidR="0096697C" w:rsidRPr="00C77EB7" w:rsidRDefault="0096697C" w:rsidP="0096697C">
      <w:pPr>
        <w:pStyle w:val="normalline"/>
        <w:numPr>
          <w:ilvl w:val="3"/>
          <w:numId w:val="1"/>
        </w:numPr>
        <w:rPr>
          <w:rFonts w:asciiTheme="minorBidi" w:hAnsiTheme="minorBidi" w:cstheme="minorBidi"/>
          <w:sz w:val="24"/>
          <w:szCs w:val="24"/>
          <w:rtl/>
        </w:rPr>
      </w:pPr>
      <w:r w:rsidRPr="00C77EB7">
        <w:rPr>
          <w:rFonts w:asciiTheme="minorBidi" w:hAnsiTheme="minorBidi" w:cstheme="minorBidi"/>
          <w:sz w:val="24"/>
          <w:szCs w:val="24"/>
          <w:rtl/>
        </w:rPr>
        <w:lastRenderedPageBreak/>
        <w:t>נתונים למצברים</w:t>
      </w:r>
    </w:p>
    <w:tbl>
      <w:tblPr>
        <w:bidiVisual/>
        <w:tblW w:w="8312" w:type="dxa"/>
        <w:tblLook w:val="01E0" w:firstRow="1" w:lastRow="1" w:firstColumn="1" w:lastColumn="1" w:noHBand="0" w:noVBand="0"/>
      </w:tblPr>
      <w:tblGrid>
        <w:gridCol w:w="5762"/>
        <w:gridCol w:w="2550"/>
      </w:tblGrid>
      <w:tr w:rsidR="0096697C" w:rsidRPr="00C77EB7" w14:paraId="21A9ECFE" w14:textId="77777777" w:rsidTr="00AC3FF8">
        <w:tc>
          <w:tcPr>
            <w:tcW w:w="5762" w:type="dxa"/>
            <w:vAlign w:val="bottom"/>
          </w:tcPr>
          <w:p w14:paraId="133BC1B6"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מידות התא למצברים (</w:t>
            </w:r>
            <w:r w:rsidRPr="00C77EB7">
              <w:rPr>
                <w:rFonts w:asciiTheme="minorBidi" w:hAnsiTheme="minorBidi" w:cstheme="minorBidi"/>
                <w:sz w:val="24"/>
                <w:szCs w:val="24"/>
              </w:rPr>
              <w:t>LXDXH</w:t>
            </w:r>
            <w:r w:rsidRPr="00C77EB7">
              <w:rPr>
                <w:rFonts w:asciiTheme="minorBidi" w:hAnsiTheme="minorBidi" w:cstheme="minorBidi"/>
                <w:sz w:val="24"/>
                <w:szCs w:val="24"/>
                <w:rtl/>
              </w:rPr>
              <w:t>) מ"מ</w:t>
            </w:r>
          </w:p>
        </w:tc>
        <w:tc>
          <w:tcPr>
            <w:tcW w:w="2550" w:type="dxa"/>
            <w:vAlign w:val="bottom"/>
          </w:tcPr>
          <w:p w14:paraId="76832EDE" w14:textId="77777777" w:rsidR="0096697C" w:rsidRPr="00C77EB7" w:rsidRDefault="0096697C" w:rsidP="00AC3FF8">
            <w:pPr>
              <w:tabs>
                <w:tab w:val="left" w:pos="2313"/>
              </w:tabs>
              <w:spacing w:line="360" w:lineRule="auto"/>
              <w:rPr>
                <w:rFonts w:asciiTheme="minorBidi" w:hAnsiTheme="minorBidi" w:cstheme="minorBidi"/>
                <w:sz w:val="24"/>
                <w:szCs w:val="24"/>
                <w:rtl/>
              </w:rPr>
            </w:pPr>
            <w:r w:rsidRPr="00C77EB7">
              <w:rPr>
                <w:rFonts w:asciiTheme="minorBidi" w:hAnsiTheme="minorBidi" w:cstheme="minorBidi"/>
                <w:sz w:val="24"/>
                <w:szCs w:val="24"/>
                <w:rtl/>
              </w:rPr>
              <w:t>____________</w:t>
            </w:r>
          </w:p>
        </w:tc>
      </w:tr>
      <w:tr w:rsidR="0096697C" w:rsidRPr="00C77EB7" w14:paraId="3E8E5021" w14:textId="77777777" w:rsidTr="00AC3FF8">
        <w:tc>
          <w:tcPr>
            <w:tcW w:w="5762" w:type="dxa"/>
            <w:vAlign w:val="bottom"/>
          </w:tcPr>
          <w:p w14:paraId="0EF586F2"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כמות מצברים טורית</w:t>
            </w:r>
          </w:p>
        </w:tc>
        <w:tc>
          <w:tcPr>
            <w:tcW w:w="2550" w:type="dxa"/>
            <w:vAlign w:val="bottom"/>
          </w:tcPr>
          <w:p w14:paraId="7C46AE01" w14:textId="77777777" w:rsidR="0096697C" w:rsidRPr="00C77EB7" w:rsidRDefault="0096697C" w:rsidP="00AC3FF8">
            <w:pPr>
              <w:tabs>
                <w:tab w:val="left" w:pos="2313"/>
              </w:tabs>
              <w:spacing w:line="360" w:lineRule="auto"/>
              <w:rPr>
                <w:rFonts w:asciiTheme="minorBidi" w:hAnsiTheme="minorBidi" w:cstheme="minorBidi"/>
                <w:sz w:val="24"/>
                <w:szCs w:val="24"/>
                <w:rtl/>
              </w:rPr>
            </w:pPr>
            <w:r w:rsidRPr="00C77EB7">
              <w:rPr>
                <w:rFonts w:asciiTheme="minorBidi" w:hAnsiTheme="minorBidi" w:cstheme="minorBidi"/>
                <w:sz w:val="24"/>
                <w:szCs w:val="24"/>
                <w:rtl/>
              </w:rPr>
              <w:t>____________</w:t>
            </w:r>
          </w:p>
        </w:tc>
      </w:tr>
      <w:tr w:rsidR="0096697C" w:rsidRPr="00C77EB7" w14:paraId="2993BAAA" w14:textId="77777777" w:rsidTr="00AC3FF8">
        <w:tc>
          <w:tcPr>
            <w:tcW w:w="5762" w:type="dxa"/>
            <w:vAlign w:val="bottom"/>
          </w:tcPr>
          <w:p w14:paraId="74A4CDE3"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מתח ענף מצברים טורי (סה"כ)</w:t>
            </w:r>
          </w:p>
        </w:tc>
        <w:tc>
          <w:tcPr>
            <w:tcW w:w="2550" w:type="dxa"/>
            <w:vAlign w:val="bottom"/>
          </w:tcPr>
          <w:p w14:paraId="717B7DBD" w14:textId="77777777" w:rsidR="0096697C" w:rsidRPr="00C77EB7" w:rsidRDefault="0096697C" w:rsidP="00AC3FF8">
            <w:pPr>
              <w:tabs>
                <w:tab w:val="left" w:pos="2313"/>
              </w:tabs>
              <w:spacing w:line="360" w:lineRule="auto"/>
              <w:rPr>
                <w:rFonts w:asciiTheme="minorBidi" w:hAnsiTheme="minorBidi" w:cstheme="minorBidi"/>
                <w:sz w:val="24"/>
                <w:szCs w:val="24"/>
                <w:rtl/>
              </w:rPr>
            </w:pPr>
            <w:r w:rsidRPr="00C77EB7">
              <w:rPr>
                <w:rFonts w:asciiTheme="minorBidi" w:hAnsiTheme="minorBidi" w:cstheme="minorBidi"/>
                <w:sz w:val="24"/>
                <w:szCs w:val="24"/>
                <w:rtl/>
              </w:rPr>
              <w:t>____________</w:t>
            </w:r>
          </w:p>
        </w:tc>
      </w:tr>
      <w:tr w:rsidR="0096697C" w:rsidRPr="00C77EB7" w14:paraId="7D7CF58F" w14:textId="77777777" w:rsidTr="00AC3FF8">
        <w:tc>
          <w:tcPr>
            <w:tcW w:w="5762" w:type="dxa"/>
            <w:vAlign w:val="bottom"/>
          </w:tcPr>
          <w:p w14:paraId="236CE11A"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תוצרת</w:t>
            </w:r>
          </w:p>
        </w:tc>
        <w:tc>
          <w:tcPr>
            <w:tcW w:w="2550" w:type="dxa"/>
            <w:vAlign w:val="bottom"/>
          </w:tcPr>
          <w:p w14:paraId="23047804" w14:textId="77777777" w:rsidR="0096697C" w:rsidRPr="00C77EB7" w:rsidRDefault="0096697C" w:rsidP="00AC3FF8">
            <w:pPr>
              <w:tabs>
                <w:tab w:val="left" w:pos="2313"/>
              </w:tabs>
              <w:spacing w:line="360" w:lineRule="auto"/>
              <w:rPr>
                <w:rFonts w:asciiTheme="minorBidi" w:hAnsiTheme="minorBidi" w:cstheme="minorBidi"/>
                <w:sz w:val="24"/>
                <w:szCs w:val="24"/>
                <w:rtl/>
              </w:rPr>
            </w:pPr>
            <w:r w:rsidRPr="00C77EB7">
              <w:rPr>
                <w:rFonts w:asciiTheme="minorBidi" w:hAnsiTheme="minorBidi" w:cstheme="minorBidi"/>
                <w:sz w:val="24"/>
                <w:szCs w:val="24"/>
                <w:rtl/>
              </w:rPr>
              <w:t>____________</w:t>
            </w:r>
          </w:p>
        </w:tc>
      </w:tr>
      <w:tr w:rsidR="0096697C" w:rsidRPr="00C77EB7" w14:paraId="10CF3144" w14:textId="77777777" w:rsidTr="00AC3FF8">
        <w:tc>
          <w:tcPr>
            <w:tcW w:w="5762" w:type="dxa"/>
            <w:vAlign w:val="bottom"/>
          </w:tcPr>
          <w:p w14:paraId="3DE5736C"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דגם</w:t>
            </w:r>
          </w:p>
        </w:tc>
        <w:tc>
          <w:tcPr>
            <w:tcW w:w="2550" w:type="dxa"/>
            <w:vAlign w:val="bottom"/>
          </w:tcPr>
          <w:p w14:paraId="2689D578" w14:textId="77777777" w:rsidR="0096697C" w:rsidRPr="00C77EB7" w:rsidRDefault="0096697C" w:rsidP="00AC3FF8">
            <w:pPr>
              <w:tabs>
                <w:tab w:val="left" w:pos="2313"/>
              </w:tabs>
              <w:spacing w:line="360" w:lineRule="auto"/>
              <w:rPr>
                <w:rFonts w:asciiTheme="minorBidi" w:hAnsiTheme="minorBidi" w:cstheme="minorBidi"/>
                <w:sz w:val="24"/>
                <w:szCs w:val="24"/>
                <w:rtl/>
              </w:rPr>
            </w:pPr>
            <w:r w:rsidRPr="00C77EB7">
              <w:rPr>
                <w:rFonts w:asciiTheme="minorBidi" w:hAnsiTheme="minorBidi" w:cstheme="minorBidi"/>
                <w:sz w:val="24"/>
                <w:szCs w:val="24"/>
                <w:rtl/>
              </w:rPr>
              <w:t>____________</w:t>
            </w:r>
          </w:p>
        </w:tc>
      </w:tr>
      <w:tr w:rsidR="0096697C" w:rsidRPr="00C77EB7" w14:paraId="3AAB65C7" w14:textId="77777777" w:rsidTr="00AC3FF8">
        <w:tc>
          <w:tcPr>
            <w:tcW w:w="5762" w:type="dxa"/>
            <w:vAlign w:val="bottom"/>
          </w:tcPr>
          <w:p w14:paraId="77A1BAEB"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מתח ירידה מינימאלי בזמן פריקה</w:t>
            </w:r>
          </w:p>
        </w:tc>
        <w:tc>
          <w:tcPr>
            <w:tcW w:w="2550" w:type="dxa"/>
            <w:vAlign w:val="bottom"/>
          </w:tcPr>
          <w:p w14:paraId="128CB293" w14:textId="77777777" w:rsidR="0096697C" w:rsidRPr="00C77EB7" w:rsidRDefault="0096697C" w:rsidP="00AC3FF8">
            <w:pPr>
              <w:tabs>
                <w:tab w:val="left" w:pos="2313"/>
              </w:tabs>
              <w:spacing w:line="360" w:lineRule="auto"/>
              <w:rPr>
                <w:rFonts w:asciiTheme="minorBidi" w:hAnsiTheme="minorBidi" w:cstheme="minorBidi"/>
                <w:sz w:val="24"/>
                <w:szCs w:val="24"/>
                <w:rtl/>
              </w:rPr>
            </w:pPr>
            <w:r w:rsidRPr="00C77EB7">
              <w:rPr>
                <w:rFonts w:asciiTheme="minorBidi" w:hAnsiTheme="minorBidi" w:cstheme="minorBidi"/>
                <w:sz w:val="24"/>
                <w:szCs w:val="24"/>
                <w:rtl/>
              </w:rPr>
              <w:t>____________</w:t>
            </w:r>
          </w:p>
        </w:tc>
      </w:tr>
      <w:tr w:rsidR="0096697C" w:rsidRPr="00C77EB7" w14:paraId="3B5CBE6E" w14:textId="77777777" w:rsidTr="00AC3FF8">
        <w:tc>
          <w:tcPr>
            <w:tcW w:w="5762" w:type="dxa"/>
            <w:vAlign w:val="bottom"/>
          </w:tcPr>
          <w:p w14:paraId="5C6C5BDB"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כמות פריקות וטעינות מלאות</w:t>
            </w:r>
          </w:p>
        </w:tc>
        <w:tc>
          <w:tcPr>
            <w:tcW w:w="2550" w:type="dxa"/>
            <w:vAlign w:val="bottom"/>
          </w:tcPr>
          <w:p w14:paraId="440CD539" w14:textId="77777777" w:rsidR="0096697C" w:rsidRPr="00C77EB7" w:rsidRDefault="0096697C" w:rsidP="00AC3FF8">
            <w:pPr>
              <w:tabs>
                <w:tab w:val="left" w:pos="2313"/>
              </w:tabs>
              <w:spacing w:line="360" w:lineRule="auto"/>
              <w:rPr>
                <w:rFonts w:asciiTheme="minorBidi" w:hAnsiTheme="minorBidi" w:cstheme="minorBidi"/>
                <w:sz w:val="24"/>
                <w:szCs w:val="24"/>
                <w:rtl/>
              </w:rPr>
            </w:pPr>
            <w:r w:rsidRPr="00C77EB7">
              <w:rPr>
                <w:rFonts w:asciiTheme="minorBidi" w:hAnsiTheme="minorBidi" w:cstheme="minorBidi"/>
                <w:sz w:val="24"/>
                <w:szCs w:val="24"/>
                <w:rtl/>
              </w:rPr>
              <w:t>____________</w:t>
            </w:r>
          </w:p>
        </w:tc>
      </w:tr>
      <w:tr w:rsidR="0096697C" w:rsidRPr="00C77EB7" w14:paraId="2264B439" w14:textId="77777777" w:rsidTr="00AC3FF8">
        <w:tc>
          <w:tcPr>
            <w:tcW w:w="5762" w:type="dxa"/>
            <w:vAlign w:val="bottom"/>
          </w:tcPr>
          <w:p w14:paraId="700249D1" w14:textId="77777777" w:rsidR="0096697C" w:rsidRPr="00C77EB7" w:rsidRDefault="0096697C" w:rsidP="00AC3FF8">
            <w:pPr>
              <w:pStyle w:val="normalline"/>
              <w:numPr>
                <w:ilvl w:val="4"/>
                <w:numId w:val="1"/>
              </w:numPr>
              <w:rPr>
                <w:rFonts w:asciiTheme="minorBidi" w:hAnsiTheme="minorBidi" w:cstheme="minorBidi"/>
                <w:sz w:val="24"/>
                <w:szCs w:val="24"/>
              </w:rPr>
            </w:pPr>
            <w:r w:rsidRPr="00C77EB7">
              <w:rPr>
                <w:rFonts w:asciiTheme="minorBidi" w:hAnsiTheme="minorBidi" w:cstheme="minorBidi"/>
                <w:sz w:val="24"/>
                <w:szCs w:val="24"/>
                <w:rtl/>
              </w:rPr>
              <w:t xml:space="preserve">מפסק </w:t>
            </w:r>
            <w:r w:rsidRPr="00C77EB7">
              <w:rPr>
                <w:rFonts w:asciiTheme="minorBidi" w:hAnsiTheme="minorBidi" w:cstheme="minorBidi"/>
                <w:sz w:val="24"/>
                <w:szCs w:val="24"/>
              </w:rPr>
              <w:t>C</w:t>
            </w:r>
            <w:r w:rsidRPr="00C77EB7">
              <w:rPr>
                <w:rFonts w:asciiTheme="minorBidi" w:hAnsiTheme="minorBidi" w:cstheme="minorBidi"/>
                <w:sz w:val="24"/>
                <w:szCs w:val="24"/>
                <w:rtl/>
              </w:rPr>
              <w:t>.</w:t>
            </w:r>
            <w:r w:rsidRPr="00C77EB7">
              <w:rPr>
                <w:rFonts w:asciiTheme="minorBidi" w:hAnsiTheme="minorBidi" w:cstheme="minorBidi"/>
                <w:sz w:val="24"/>
                <w:szCs w:val="24"/>
              </w:rPr>
              <w:t>D</w:t>
            </w:r>
          </w:p>
        </w:tc>
        <w:tc>
          <w:tcPr>
            <w:tcW w:w="2550" w:type="dxa"/>
            <w:vAlign w:val="bottom"/>
          </w:tcPr>
          <w:p w14:paraId="22D6B82F" w14:textId="77777777" w:rsidR="0096697C" w:rsidRPr="00C77EB7" w:rsidRDefault="0096697C" w:rsidP="00AC3FF8">
            <w:pPr>
              <w:tabs>
                <w:tab w:val="left" w:pos="2313"/>
              </w:tabs>
              <w:spacing w:line="360" w:lineRule="auto"/>
              <w:rPr>
                <w:rFonts w:asciiTheme="minorBidi" w:hAnsiTheme="minorBidi" w:cstheme="minorBidi"/>
                <w:sz w:val="24"/>
                <w:szCs w:val="24"/>
                <w:rtl/>
              </w:rPr>
            </w:pPr>
            <w:r w:rsidRPr="00C77EB7">
              <w:rPr>
                <w:rFonts w:asciiTheme="minorBidi" w:hAnsiTheme="minorBidi" w:cstheme="minorBidi"/>
                <w:sz w:val="24"/>
                <w:szCs w:val="24"/>
                <w:rtl/>
              </w:rPr>
              <w:t>____________</w:t>
            </w:r>
          </w:p>
        </w:tc>
      </w:tr>
      <w:tr w:rsidR="0096697C" w:rsidRPr="00C77EB7" w14:paraId="640564A6" w14:textId="77777777" w:rsidTr="00AC3FF8">
        <w:tc>
          <w:tcPr>
            <w:tcW w:w="5762" w:type="dxa"/>
            <w:vAlign w:val="bottom"/>
          </w:tcPr>
          <w:p w14:paraId="0C62BDAF" w14:textId="77777777" w:rsidR="0096697C" w:rsidRPr="00C77EB7" w:rsidRDefault="0096697C" w:rsidP="00AC3FF8">
            <w:pPr>
              <w:pStyle w:val="normalline"/>
              <w:numPr>
                <w:ilvl w:val="4"/>
                <w:numId w:val="1"/>
              </w:numPr>
              <w:rPr>
                <w:rFonts w:asciiTheme="minorBidi" w:hAnsiTheme="minorBidi" w:cstheme="minorBidi"/>
                <w:sz w:val="24"/>
                <w:szCs w:val="24"/>
                <w:rtl/>
              </w:rPr>
            </w:pPr>
            <w:r w:rsidRPr="00C77EB7">
              <w:rPr>
                <w:rFonts w:asciiTheme="minorBidi" w:hAnsiTheme="minorBidi" w:cstheme="minorBidi"/>
                <w:sz w:val="24"/>
                <w:szCs w:val="24"/>
                <w:rtl/>
              </w:rPr>
              <w:t>אחריות למצברים</w:t>
            </w:r>
          </w:p>
        </w:tc>
        <w:tc>
          <w:tcPr>
            <w:tcW w:w="2550" w:type="dxa"/>
            <w:vAlign w:val="bottom"/>
          </w:tcPr>
          <w:p w14:paraId="4313A749" w14:textId="77777777" w:rsidR="0096697C" w:rsidRPr="00C77EB7" w:rsidRDefault="0096697C" w:rsidP="00AC3FF8">
            <w:pPr>
              <w:tabs>
                <w:tab w:val="left" w:pos="2313"/>
              </w:tabs>
              <w:spacing w:line="360" w:lineRule="auto"/>
              <w:rPr>
                <w:rFonts w:asciiTheme="minorBidi" w:hAnsiTheme="minorBidi" w:cstheme="minorBidi"/>
                <w:sz w:val="24"/>
                <w:szCs w:val="24"/>
                <w:rtl/>
              </w:rPr>
            </w:pPr>
            <w:r w:rsidRPr="00C77EB7">
              <w:rPr>
                <w:rFonts w:asciiTheme="minorBidi" w:hAnsiTheme="minorBidi" w:cstheme="minorBidi"/>
                <w:sz w:val="24"/>
                <w:szCs w:val="24"/>
                <w:rtl/>
              </w:rPr>
              <w:t>____________</w:t>
            </w:r>
          </w:p>
        </w:tc>
      </w:tr>
    </w:tbl>
    <w:p w14:paraId="3DF318EF" w14:textId="77777777" w:rsidR="0096697C" w:rsidRPr="00C77EB7" w:rsidRDefault="0096697C" w:rsidP="0096697C">
      <w:pPr>
        <w:rPr>
          <w:rFonts w:asciiTheme="minorBidi" w:hAnsiTheme="minorBidi" w:cstheme="minorBidi"/>
          <w:b/>
          <w:bCs/>
          <w:sz w:val="24"/>
          <w:szCs w:val="24"/>
          <w:u w:val="single"/>
          <w:rtl/>
        </w:rPr>
      </w:pPr>
    </w:p>
    <w:p w14:paraId="3210607E" w14:textId="77777777" w:rsidR="0096697C" w:rsidRPr="00C77EB7" w:rsidRDefault="0096697C" w:rsidP="0096697C">
      <w:pPr>
        <w:pStyle w:val="normalline"/>
        <w:rPr>
          <w:rFonts w:asciiTheme="minorBidi" w:hAnsiTheme="minorBidi" w:cstheme="minorBidi"/>
          <w:b/>
          <w:bCs/>
          <w:sz w:val="24"/>
          <w:szCs w:val="24"/>
          <w:rtl/>
        </w:rPr>
      </w:pP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שנאי בידוד – דרישות טכניות</w:t>
      </w:r>
    </w:p>
    <w:p w14:paraId="3952892E"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u w:val="single"/>
          <w:rtl/>
        </w:rPr>
        <w:t>סוג שנאי</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K-13</w:t>
      </w:r>
    </w:p>
    <w:p w14:paraId="2E658786"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u w:val="single"/>
          <w:rtl/>
        </w:rPr>
        <w:t>כניסה</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V</w:t>
      </w:r>
      <w:r w:rsidRPr="00C77EB7">
        <w:rPr>
          <w:rFonts w:asciiTheme="minorBidi" w:hAnsiTheme="minorBidi" w:cstheme="minorBidi"/>
          <w:sz w:val="24"/>
          <w:szCs w:val="24"/>
          <w:rtl/>
        </w:rPr>
        <w:t>400 - 230– חיבור כוכב</w:t>
      </w:r>
    </w:p>
    <w:p w14:paraId="080CE30B"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u w:val="single"/>
          <w:rtl/>
        </w:rPr>
        <w:t>יציאה</w:t>
      </w:r>
      <w:r w:rsidRPr="00C77EB7">
        <w:rPr>
          <w:rFonts w:asciiTheme="minorBidi" w:hAnsiTheme="minorBidi" w:cstheme="minorBidi"/>
          <w:sz w:val="24"/>
          <w:szCs w:val="24"/>
          <w:rtl/>
        </w:rPr>
        <w:t xml:space="preserve"> : </w:t>
      </w:r>
      <w:r w:rsidRPr="00C77EB7">
        <w:rPr>
          <w:rFonts w:asciiTheme="minorBidi" w:hAnsiTheme="minorBidi" w:cstheme="minorBidi"/>
          <w:sz w:val="24"/>
          <w:szCs w:val="24"/>
        </w:rPr>
        <w:t>V</w:t>
      </w:r>
      <w:r w:rsidRPr="00C77EB7">
        <w:rPr>
          <w:rFonts w:asciiTheme="minorBidi" w:hAnsiTheme="minorBidi" w:cstheme="minorBidi"/>
          <w:sz w:val="24"/>
          <w:szCs w:val="24"/>
          <w:rtl/>
        </w:rPr>
        <w:t>230 – 400- חיבור כוכב</w:t>
      </w:r>
    </w:p>
    <w:p w14:paraId="716EDBC9"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u w:val="single"/>
          <w:rtl/>
        </w:rPr>
        <w:t>סניפים</w:t>
      </w:r>
      <w:r w:rsidRPr="00C77EB7">
        <w:rPr>
          <w:rFonts w:asciiTheme="minorBidi" w:hAnsiTheme="minorBidi" w:cstheme="minorBidi"/>
          <w:sz w:val="24"/>
          <w:szCs w:val="24"/>
          <w:rtl/>
        </w:rPr>
        <w:t>: פלוס/מינוס 5% בכניסה</w:t>
      </w:r>
    </w:p>
    <w:p w14:paraId="44F2901A" w14:textId="77777777" w:rsidR="0096697C" w:rsidRPr="00C77EB7" w:rsidRDefault="0096697C" w:rsidP="0096697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u w:val="single"/>
          <w:rtl/>
        </w:rPr>
        <w:t>תדר</w:t>
      </w:r>
      <w:r w:rsidRPr="00C77EB7">
        <w:rPr>
          <w:rFonts w:asciiTheme="minorBidi" w:hAnsiTheme="minorBidi" w:cstheme="minorBidi"/>
          <w:b/>
          <w:bCs/>
          <w:sz w:val="24"/>
          <w:szCs w:val="24"/>
          <w:rtl/>
        </w:rPr>
        <w:t xml:space="preserve">: </w:t>
      </w:r>
      <w:r w:rsidRPr="00C77EB7">
        <w:rPr>
          <w:rFonts w:asciiTheme="minorBidi" w:hAnsiTheme="minorBidi" w:cstheme="minorBidi"/>
          <w:sz w:val="24"/>
          <w:szCs w:val="24"/>
        </w:rPr>
        <w:t>HZ</w:t>
      </w:r>
      <w:r w:rsidRPr="00C77EB7">
        <w:rPr>
          <w:rFonts w:asciiTheme="minorBidi" w:hAnsiTheme="minorBidi" w:cstheme="minorBidi"/>
          <w:sz w:val="24"/>
          <w:szCs w:val="24"/>
          <w:rtl/>
        </w:rPr>
        <w:t xml:space="preserve"> 50</w:t>
      </w:r>
    </w:p>
    <w:p w14:paraId="288F0672"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u w:val="single"/>
          <w:rtl/>
        </w:rPr>
        <w:t>סיכוך</w:t>
      </w:r>
      <w:r w:rsidRPr="00C77EB7">
        <w:rPr>
          <w:rFonts w:asciiTheme="minorBidi" w:hAnsiTheme="minorBidi" w:cstheme="minorBidi"/>
          <w:sz w:val="24"/>
          <w:szCs w:val="24"/>
          <w:rtl/>
        </w:rPr>
        <w:t>: לשנאים יבוצע סיכוך בין ראשוני למשני על ידי פוייל נחושת.</w:t>
      </w:r>
    </w:p>
    <w:p w14:paraId="11F70474"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u w:val="single"/>
          <w:rtl/>
        </w:rPr>
        <w:t>חיבורים</w:t>
      </w:r>
      <w:r w:rsidRPr="00C77EB7">
        <w:rPr>
          <w:rFonts w:asciiTheme="minorBidi" w:hAnsiTheme="minorBidi" w:cstheme="minorBidi"/>
          <w:sz w:val="24"/>
          <w:szCs w:val="24"/>
          <w:rtl/>
        </w:rPr>
        <w:t>: מתחי הכניסה והיציאה כולל הסנפים יחוברו על ידי ברגים עם נעלי נחושת וטרמינלים (מהדקים) המתאימים לחתך חוטי הליפוף של השנאי.</w:t>
      </w:r>
    </w:p>
    <w:p w14:paraId="4C72A317"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u w:val="single"/>
          <w:rtl/>
        </w:rPr>
        <w:t>הפסדים</w:t>
      </w:r>
      <w:r w:rsidRPr="00C77EB7">
        <w:rPr>
          <w:rFonts w:asciiTheme="minorBidi" w:hAnsiTheme="minorBidi" w:cstheme="minorBidi"/>
          <w:b/>
          <w:bCs/>
          <w:sz w:val="24"/>
          <w:szCs w:val="24"/>
          <w:rtl/>
        </w:rPr>
        <w:t>:</w:t>
      </w:r>
      <w:r w:rsidRPr="00C77EB7">
        <w:rPr>
          <w:rFonts w:asciiTheme="minorBidi" w:hAnsiTheme="minorBidi" w:cstheme="minorBidi"/>
          <w:sz w:val="24"/>
          <w:szCs w:val="24"/>
          <w:rtl/>
        </w:rPr>
        <w:t xml:space="preserve"> הפסדי השנאי לא יעלו על 3%.</w:t>
      </w:r>
    </w:p>
    <w:p w14:paraId="64E79819"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u w:val="single"/>
          <w:rtl/>
        </w:rPr>
        <w:t>נפילת מתח</w:t>
      </w:r>
      <w:r w:rsidRPr="00C77EB7">
        <w:rPr>
          <w:rFonts w:asciiTheme="minorBidi" w:hAnsiTheme="minorBidi" w:cstheme="minorBidi"/>
          <w:b/>
          <w:bCs/>
          <w:sz w:val="24"/>
          <w:szCs w:val="24"/>
          <w:rtl/>
        </w:rPr>
        <w:t>:</w:t>
      </w:r>
      <w:r w:rsidRPr="00C77EB7">
        <w:rPr>
          <w:rFonts w:asciiTheme="minorBidi" w:hAnsiTheme="minorBidi" w:cstheme="minorBidi"/>
          <w:sz w:val="24"/>
          <w:szCs w:val="24"/>
          <w:rtl/>
        </w:rPr>
        <w:t xml:space="preserve"> נפילת מתח מריקם לעומס מלא לא יעלה על 4%.</w:t>
      </w:r>
    </w:p>
    <w:p w14:paraId="23C2E2C2"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u w:val="single"/>
          <w:rtl/>
        </w:rPr>
        <w:t>מתח יתר (פריצה):</w:t>
      </w:r>
      <w:r w:rsidRPr="00C77EB7">
        <w:rPr>
          <w:rFonts w:asciiTheme="minorBidi" w:hAnsiTheme="minorBidi" w:cstheme="minorBidi"/>
          <w:sz w:val="24"/>
          <w:szCs w:val="24"/>
          <w:rtl/>
        </w:rPr>
        <w:t xml:space="preserve"> השנאי יעמוד במתח יתר:</w:t>
      </w:r>
      <w:r w:rsidRPr="00C77EB7">
        <w:rPr>
          <w:rFonts w:asciiTheme="minorBidi" w:hAnsiTheme="minorBidi" w:cstheme="minorBidi"/>
          <w:sz w:val="24"/>
          <w:szCs w:val="24"/>
        </w:rPr>
        <w:t>V</w:t>
      </w:r>
      <w:r w:rsidRPr="00C77EB7">
        <w:rPr>
          <w:rFonts w:asciiTheme="minorBidi" w:hAnsiTheme="minorBidi" w:cstheme="minorBidi"/>
          <w:sz w:val="24"/>
          <w:szCs w:val="24"/>
          <w:rtl/>
        </w:rPr>
        <w:t xml:space="preserve"> 2500</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למשך 1 דקה, בין ראשוני למשני, ראשוני לגוף ומשני לגוף.</w:t>
      </w:r>
    </w:p>
    <w:p w14:paraId="0681E0A1"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u w:val="single"/>
          <w:rtl/>
        </w:rPr>
        <w:t>שילוט</w:t>
      </w:r>
      <w:r w:rsidRPr="00C77EB7">
        <w:rPr>
          <w:rFonts w:asciiTheme="minorBidi" w:hAnsiTheme="minorBidi" w:cstheme="minorBidi"/>
          <w:b/>
          <w:bCs/>
          <w:sz w:val="24"/>
          <w:szCs w:val="24"/>
          <w:rtl/>
        </w:rPr>
        <w:t xml:space="preserve">: </w:t>
      </w:r>
      <w:r w:rsidRPr="00C77EB7">
        <w:rPr>
          <w:rFonts w:asciiTheme="minorBidi" w:hAnsiTheme="minorBidi" w:cstheme="minorBidi"/>
          <w:sz w:val="24"/>
          <w:szCs w:val="24"/>
          <w:rtl/>
        </w:rPr>
        <w:t>שילוט מתחי הכניסה והיציאה יסומנו ליד כל בורג בהתאם למתח הקיים.</w:t>
      </w:r>
    </w:p>
    <w:p w14:paraId="3F934426"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u w:val="single"/>
          <w:rtl/>
        </w:rPr>
        <w:t>אימפרגנציה</w:t>
      </w:r>
      <w:r w:rsidRPr="00C77EB7">
        <w:rPr>
          <w:rFonts w:asciiTheme="minorBidi" w:hAnsiTheme="minorBidi" w:cstheme="minorBidi"/>
          <w:b/>
          <w:bCs/>
          <w:sz w:val="24"/>
          <w:szCs w:val="24"/>
          <w:rtl/>
        </w:rPr>
        <w:t>:</w:t>
      </w:r>
      <w:r w:rsidRPr="00C77EB7">
        <w:rPr>
          <w:rFonts w:asciiTheme="minorBidi" w:hAnsiTheme="minorBidi" w:cstheme="minorBidi"/>
          <w:sz w:val="24"/>
          <w:szCs w:val="24"/>
          <w:rtl/>
        </w:rPr>
        <w:t xml:space="preserve"> הסלילים יעברו תהליך של אימפרגנציה בוואקום (לכה בוואקום).</w:t>
      </w:r>
    </w:p>
    <w:p w14:paraId="0FAA4079"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u w:val="single"/>
          <w:rtl/>
        </w:rPr>
        <w:lastRenderedPageBreak/>
        <w:t>חוטי ליפוף</w:t>
      </w:r>
      <w:r w:rsidRPr="00C77EB7">
        <w:rPr>
          <w:rFonts w:asciiTheme="minorBidi" w:hAnsiTheme="minorBidi" w:cstheme="minorBidi"/>
          <w:b/>
          <w:bCs/>
          <w:sz w:val="24"/>
          <w:szCs w:val="24"/>
          <w:rtl/>
        </w:rPr>
        <w:t>:</w:t>
      </w:r>
      <w:r w:rsidRPr="00C77EB7">
        <w:rPr>
          <w:rFonts w:asciiTheme="minorBidi" w:hAnsiTheme="minorBidi" w:cstheme="minorBidi"/>
          <w:sz w:val="24"/>
          <w:szCs w:val="24"/>
          <w:rtl/>
        </w:rPr>
        <w:t xml:space="preserve"> הסלילים ילופפו בחוטי נחושת אלקטרוליטית העמידים בטמפרטורה של 200 מעלות, ליפופים נפרדים לראשוני ולמשני.</w:t>
      </w:r>
    </w:p>
    <w:p w14:paraId="11780D32"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u w:val="single"/>
          <w:rtl/>
        </w:rPr>
        <w:t>מארז:</w:t>
      </w:r>
      <w:r w:rsidRPr="00C77EB7">
        <w:rPr>
          <w:rFonts w:asciiTheme="minorBidi" w:hAnsiTheme="minorBidi" w:cstheme="minorBidi"/>
          <w:b/>
          <w:bCs/>
          <w:sz w:val="24"/>
          <w:szCs w:val="24"/>
          <w:rtl/>
        </w:rPr>
        <w:t xml:space="preserve"> </w:t>
      </w:r>
      <w:r w:rsidRPr="00C77EB7">
        <w:rPr>
          <w:rFonts w:asciiTheme="minorBidi" w:hAnsiTheme="minorBidi" w:cstheme="minorBidi"/>
          <w:sz w:val="24"/>
          <w:szCs w:val="24"/>
          <w:rtl/>
        </w:rPr>
        <w:t xml:space="preserve">השנאי יותקן בתוך מארז מתכתי </w:t>
      </w:r>
      <w:r w:rsidRPr="00C77EB7">
        <w:rPr>
          <w:rFonts w:asciiTheme="minorBidi" w:hAnsiTheme="minorBidi" w:cstheme="minorBidi"/>
          <w:sz w:val="24"/>
          <w:szCs w:val="24"/>
        </w:rPr>
        <w:t>IP33</w:t>
      </w:r>
      <w:r w:rsidRPr="00C77EB7">
        <w:rPr>
          <w:rFonts w:asciiTheme="minorBidi" w:hAnsiTheme="minorBidi" w:cstheme="minorBidi"/>
          <w:sz w:val="24"/>
          <w:szCs w:val="24"/>
          <w:rtl/>
        </w:rPr>
        <w:t xml:space="preserve"> מאוורר להתקנה פנימית.</w:t>
      </w:r>
    </w:p>
    <w:p w14:paraId="459EE339"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u w:val="single"/>
          <w:rtl/>
        </w:rPr>
        <w:t>עליית טמפרטורה מקסימאלית בסלילים</w:t>
      </w:r>
      <w:r w:rsidRPr="00C77EB7">
        <w:rPr>
          <w:rFonts w:asciiTheme="minorBidi" w:hAnsiTheme="minorBidi" w:cstheme="minorBidi"/>
          <w:sz w:val="24"/>
          <w:szCs w:val="24"/>
          <w:rtl/>
        </w:rPr>
        <w:t xml:space="preserve">: 65 מעלות צלסיוס לפי תקן 76 </w:t>
      </w:r>
      <w:r w:rsidRPr="00C77EB7">
        <w:rPr>
          <w:rFonts w:asciiTheme="minorBidi" w:hAnsiTheme="minorBidi" w:cstheme="minorBidi"/>
          <w:sz w:val="24"/>
          <w:szCs w:val="24"/>
        </w:rPr>
        <w:t>.IEL</w:t>
      </w:r>
    </w:p>
    <w:p w14:paraId="7B7FD40D"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u w:val="single"/>
          <w:rtl/>
        </w:rPr>
        <w:t>רמת רעש</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50DB</w:t>
      </w:r>
      <w:r w:rsidRPr="00C77EB7">
        <w:rPr>
          <w:rFonts w:asciiTheme="minorBidi" w:hAnsiTheme="minorBidi" w:cstheme="minorBidi"/>
          <w:sz w:val="24"/>
          <w:szCs w:val="24"/>
          <w:rtl/>
        </w:rPr>
        <w:t xml:space="preserve"> במרחק 1 מטר בעומס מלא.</w:t>
      </w:r>
    </w:p>
    <w:p w14:paraId="71F6E876" w14:textId="77777777" w:rsidR="0096697C" w:rsidRPr="00C77EB7" w:rsidRDefault="0096697C" w:rsidP="0096697C">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בחתימתו על ההצעה מצהיר הקבלן כי הינו עומד בכל תנאי המפרט ככתבם וכלשונם.</w:t>
      </w:r>
    </w:p>
    <w:p w14:paraId="2840ECE2" w14:textId="77777777" w:rsidR="0096697C" w:rsidRPr="00C77EB7" w:rsidRDefault="0096697C" w:rsidP="0096697C">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הקבלן רשאי להסתייג מסעיפי מפרט כמפורט על ידיו בדף זה מטה ואולם המזמין יהיה רשאי לפסול את ההצעה כולה או לבצע התמחרות נוספת עם הקבלן בגין חריגות מהמפרט.</w:t>
      </w:r>
    </w:p>
    <w:p w14:paraId="5DCC50DF" w14:textId="77777777" w:rsidR="0096697C" w:rsidRPr="00C77EB7" w:rsidRDefault="0096697C" w:rsidP="0096697C">
      <w:pPr>
        <w:rPr>
          <w:rFonts w:asciiTheme="minorBidi" w:hAnsiTheme="minorBidi" w:cstheme="minorBidi"/>
          <w:sz w:val="24"/>
          <w:szCs w:val="24"/>
          <w:rtl/>
        </w:rPr>
      </w:pPr>
      <w:r w:rsidRPr="00C77EB7">
        <w:rPr>
          <w:rFonts w:asciiTheme="minorBidi" w:hAnsiTheme="minorBidi" w:cstheme="minorBidi"/>
          <w:sz w:val="24"/>
          <w:szCs w:val="24"/>
          <w:rtl/>
        </w:rPr>
        <w:t xml:space="preserve"> </w:t>
      </w:r>
    </w:p>
    <w:p w14:paraId="024772C0" w14:textId="77777777" w:rsidR="0096697C" w:rsidRPr="00C77EB7" w:rsidRDefault="0096697C" w:rsidP="0096697C">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אחריות</w:t>
      </w:r>
    </w:p>
    <w:p w14:paraId="0A09ED45"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מחיר המערכת כולל עשר שנות אחריות מהפעלתה לרבות שלול שנות אחריות למצברים. בתום תקופת האחריות יבצע הספק בדיקת המערכת ויתקן כל ליקוי נדרש. על הספק לכלול עלות האחריות והשירות במחיר היחידה כמפורט בכתב הכמויות.</w:t>
      </w:r>
    </w:p>
    <w:p w14:paraId="39E0286A" w14:textId="77777777" w:rsidR="0096697C" w:rsidRPr="00C77EB7" w:rsidRDefault="0096697C" w:rsidP="009669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כתבי אחריות מקוריים של יצרן האל-פסק (כולל המצברים) יועברו ישירות לידי המשתמש.</w:t>
      </w:r>
    </w:p>
    <w:p w14:paraId="677B4BC1" w14:textId="77777777" w:rsidR="0096697C" w:rsidRPr="00C77EB7" w:rsidRDefault="0096697C" w:rsidP="0096697C">
      <w:pPr>
        <w:rPr>
          <w:rFonts w:asciiTheme="minorBidi" w:hAnsiTheme="minorBidi" w:cstheme="minorBidi"/>
          <w:b/>
          <w:bCs/>
          <w:sz w:val="24"/>
          <w:szCs w:val="24"/>
          <w:u w:val="single"/>
          <w:rtl/>
        </w:rPr>
      </w:pPr>
    </w:p>
    <w:p w14:paraId="55F20EB0" w14:textId="77777777" w:rsidR="00315182" w:rsidRPr="00C77EB7" w:rsidRDefault="00315182" w:rsidP="00315182">
      <w:pPr>
        <w:pStyle w:val="normalline"/>
        <w:numPr>
          <w:ilvl w:val="0"/>
          <w:numId w:val="0"/>
        </w:numPr>
        <w:ind w:left="360"/>
        <w:rPr>
          <w:rFonts w:asciiTheme="minorBidi" w:hAnsiTheme="minorBidi" w:cstheme="minorBidi"/>
          <w:sz w:val="24"/>
          <w:szCs w:val="24"/>
          <w:rtl/>
        </w:rPr>
      </w:pPr>
    </w:p>
    <w:p w14:paraId="422A619C" w14:textId="77777777" w:rsidR="00CD279E" w:rsidRPr="00C77EB7" w:rsidRDefault="00CD279E" w:rsidP="00F82397">
      <w:pPr>
        <w:pStyle w:val="10"/>
        <w:rPr>
          <w:rFonts w:asciiTheme="minorBidi" w:hAnsiTheme="minorBidi" w:cstheme="minorBidi"/>
          <w:sz w:val="24"/>
          <w:szCs w:val="24"/>
          <w:rtl/>
        </w:rPr>
      </w:pPr>
      <w:bookmarkStart w:id="23" w:name="_Toc78620858"/>
      <w:r w:rsidRPr="00C77EB7">
        <w:rPr>
          <w:rFonts w:asciiTheme="minorBidi" w:hAnsiTheme="minorBidi" w:cstheme="minorBidi"/>
          <w:sz w:val="24"/>
          <w:szCs w:val="24"/>
          <w:rtl/>
        </w:rPr>
        <w:t>מערכות בטיחות – אינטגרציה</w:t>
      </w:r>
      <w:bookmarkEnd w:id="23"/>
    </w:p>
    <w:p w14:paraId="6EEF782F" w14:textId="77777777" w:rsidR="00CD279E" w:rsidRPr="00C77EB7" w:rsidRDefault="00CD279E" w:rsidP="00B5366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הקבלן אחראי לאינטגרציה של כל מערכות הבטיחות במבנה בהתאם לנדרש בהוראות</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נציב כבאות ראשי, הוראה 536 </w:t>
      </w:r>
      <w:r w:rsidR="00B53667" w:rsidRPr="00C77EB7">
        <w:rPr>
          <w:rFonts w:asciiTheme="minorBidi" w:hAnsiTheme="minorBidi" w:cstheme="minorBidi"/>
          <w:sz w:val="24"/>
          <w:szCs w:val="24"/>
          <w:rtl/>
        </w:rPr>
        <w:t>המעודכנת</w:t>
      </w:r>
      <w:r w:rsidRPr="00C77EB7">
        <w:rPr>
          <w:rFonts w:asciiTheme="minorBidi" w:hAnsiTheme="minorBidi" w:cstheme="minorBidi"/>
          <w:sz w:val="24"/>
          <w:szCs w:val="24"/>
          <w:rtl/>
        </w:rPr>
        <w:t xml:space="preserve"> הכוללת בין השאר:</w:t>
      </w:r>
    </w:p>
    <w:p w14:paraId="73E28D18"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לוח כבאים.</w:t>
      </w:r>
    </w:p>
    <w:p w14:paraId="554BD2D2"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גילוי אש ועשן.</w:t>
      </w:r>
    </w:p>
    <w:p w14:paraId="58E39AEE"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מערכות כיבוי בגז</w:t>
      </w:r>
      <w:r w:rsidR="00B5366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w:t>
      </w:r>
    </w:p>
    <w:p w14:paraId="2EBB71BB"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אינדיקציות ממערכות כיבוי במים.</w:t>
      </w:r>
    </w:p>
    <w:p w14:paraId="6806E188"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הפעלת מפוחי הוצאת עשן, דמפרים ותריסי עשן.</w:t>
      </w:r>
    </w:p>
    <w:p w14:paraId="6B070D00"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ניתוקי חרום למתחי עבודה ולמערכות מיזוג ואוורור.</w:t>
      </w:r>
    </w:p>
    <w:p w14:paraId="088A96BD"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כריזת חרום.</w:t>
      </w:r>
    </w:p>
    <w:p w14:paraId="47C58D21"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טלפון כבאים.</w:t>
      </w:r>
    </w:p>
    <w:p w14:paraId="00C3F4DF"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תאורת חרום ושילוט בטיחות.</w:t>
      </w:r>
    </w:p>
    <w:p w14:paraId="7895C63B"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מערכת בטיחות נוספת כמוגדר בתכנית הבטיחות של יועץ הבטיחות לפרויקט.</w:t>
      </w:r>
    </w:p>
    <w:p w14:paraId="24E2C09E" w14:textId="77777777" w:rsidR="00CD279E" w:rsidRPr="00C77EB7" w:rsidRDefault="00CD279E" w:rsidP="00D54C7F">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 הקבלן יערוך תכנית </w:t>
      </w:r>
      <w:r w:rsidR="00B53667" w:rsidRPr="00C77EB7">
        <w:rPr>
          <w:rFonts w:asciiTheme="minorBidi" w:hAnsiTheme="minorBidi" w:cstheme="minorBidi"/>
          <w:sz w:val="24"/>
          <w:szCs w:val="24"/>
        </w:rPr>
        <w:t xml:space="preserve">SHOP </w:t>
      </w:r>
      <w:r w:rsidRPr="00C77EB7">
        <w:rPr>
          <w:rFonts w:asciiTheme="minorBidi" w:hAnsiTheme="minorBidi" w:cstheme="minorBidi"/>
          <w:sz w:val="24"/>
          <w:szCs w:val="24"/>
        </w:rPr>
        <w:t xml:space="preserve">DRAWING </w:t>
      </w:r>
      <w:r w:rsidR="00B5366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לאינטגרציה של כל מערכות הבטיחות לרבות</w:t>
      </w:r>
      <w:r w:rsidR="00D54C7F" w:rsidRPr="00C77EB7">
        <w:rPr>
          <w:rFonts w:asciiTheme="minorBidi" w:hAnsiTheme="minorBidi" w:cstheme="minorBidi"/>
          <w:sz w:val="24"/>
          <w:szCs w:val="24"/>
          <w:rtl/>
        </w:rPr>
        <w:t xml:space="preserve"> פרוט חיווט חוגי הבקרה (</w:t>
      </w:r>
      <w:r w:rsidR="00D54C7F" w:rsidRPr="00C77EB7">
        <w:rPr>
          <w:rFonts w:asciiTheme="minorBidi" w:hAnsiTheme="minorBidi" w:cstheme="minorBidi"/>
          <w:sz w:val="24"/>
          <w:szCs w:val="24"/>
        </w:rPr>
        <w:t>LOOPS</w:t>
      </w:r>
      <w:r w:rsidR="00D54C7F" w:rsidRPr="00C77EB7">
        <w:rPr>
          <w:rFonts w:asciiTheme="minorBidi" w:hAnsiTheme="minorBidi" w:cstheme="minorBidi"/>
          <w:sz w:val="24"/>
          <w:szCs w:val="24"/>
          <w:rtl/>
        </w:rPr>
        <w:t xml:space="preserve">) וסימון כל החיבורים </w:t>
      </w:r>
      <w:r w:rsidR="00D54C7F" w:rsidRPr="00C77EB7">
        <w:rPr>
          <w:rFonts w:asciiTheme="minorBidi" w:hAnsiTheme="minorBidi" w:cstheme="minorBidi"/>
          <w:sz w:val="24"/>
          <w:szCs w:val="24"/>
          <w:rtl/>
        </w:rPr>
        <w:lastRenderedPageBreak/>
        <w:t xml:space="preserve">בלוחות השונים- </w:t>
      </w:r>
      <w:r w:rsidR="00D54C7F" w:rsidRPr="00C77EB7">
        <w:rPr>
          <w:rFonts w:asciiTheme="minorBidi" w:hAnsiTheme="minorBidi" w:cstheme="minorBidi"/>
          <w:sz w:val="24"/>
          <w:szCs w:val="24"/>
        </w:rPr>
        <w:t>,REFERENCE CROSS</w:t>
      </w:r>
      <w:r w:rsidR="00D54C7F" w:rsidRPr="00C77EB7">
        <w:rPr>
          <w:rFonts w:asciiTheme="minorBidi" w:hAnsiTheme="minorBidi" w:cstheme="minorBidi"/>
          <w:sz w:val="24"/>
          <w:szCs w:val="24"/>
          <w:rtl/>
        </w:rPr>
        <w:t xml:space="preserve"> בין שבוצעו על ידי קבלן החשמל ובין שסופקו על ידי אחרים.</w:t>
      </w:r>
    </w:p>
    <w:p w14:paraId="2A044418" w14:textId="77777777" w:rsidR="00CD279E" w:rsidRPr="00C77EB7" w:rsidRDefault="00CD279E" w:rsidP="0028444D">
      <w:pPr>
        <w:pStyle w:val="normalline"/>
        <w:spacing w:after="0"/>
        <w:ind w:right="993"/>
        <w:rPr>
          <w:rFonts w:asciiTheme="minorBidi" w:hAnsiTheme="minorBidi" w:cstheme="minorBidi"/>
          <w:sz w:val="24"/>
          <w:szCs w:val="24"/>
          <w:rtl/>
        </w:rPr>
      </w:pPr>
      <w:r w:rsidRPr="00C77EB7">
        <w:rPr>
          <w:rFonts w:asciiTheme="minorBidi" w:hAnsiTheme="minorBidi" w:cstheme="minorBidi"/>
          <w:sz w:val="24"/>
          <w:szCs w:val="24"/>
          <w:rtl/>
        </w:rPr>
        <w:t>נציג הקבלן כמפורט במפרט שלעיל אחראי לעריכת תרגיל בטיחות מסכם כדי לוודא אינטגרציה מלאה של כל המערכות בהתאם להוראות נציבות הכבאות. לאחר תרגיל</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מסכם שייערך על ידי הקבלן, ייערך תרגיל חוזר ומסכם עם יועץ הבטיחות ומעבדה</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מוסמכת חיצונית כנדרש בהוראה 536</w:t>
      </w:r>
      <w:r w:rsidR="0028444D"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הקבלן אחראי לעדכון פרוגרמת ההפעלה במידה</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ויידרש על ידי יועץ הבטיחות או שרותי הכבאות במסגרת תרגיל הבטיחות המסכם.</w:t>
      </w:r>
    </w:p>
    <w:p w14:paraId="00B50645" w14:textId="77777777" w:rsidR="00CD279E" w:rsidRPr="00C77EB7" w:rsidRDefault="00CD279E" w:rsidP="0038271D">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הקבלן ימציא למפקח אישור בדיקה לאינטגרציה של המערכות חתום על ידי נציג</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הקבלן כלהלן:</w:t>
      </w:r>
    </w:p>
    <w:p w14:paraId="3BBE255C" w14:textId="77777777" w:rsidR="00CD279E" w:rsidRPr="00C77EB7" w:rsidRDefault="00CD279E" w:rsidP="0073012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מערכת חשמל נבדקה ואושרה על ידי </w:t>
      </w:r>
      <w:r w:rsidR="00730127" w:rsidRPr="00C77EB7">
        <w:rPr>
          <w:rFonts w:asciiTheme="minorBidi" w:hAnsiTheme="minorBidi" w:cstheme="minorBidi"/>
          <w:sz w:val="24"/>
          <w:szCs w:val="24"/>
          <w:rtl/>
        </w:rPr>
        <w:t>מהנדס חשמל בודק לוטה אישור הבדיקה.</w:t>
      </w:r>
    </w:p>
    <w:p w14:paraId="08AC1F48" w14:textId="77777777" w:rsidR="00F82397" w:rsidRPr="00C77EB7" w:rsidRDefault="00CD279E" w:rsidP="00F82397">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מערכת גילוי אש נבדקה על ידי נציג מכון התקנים. לוטה אישור הבדיקה. </w:t>
      </w:r>
    </w:p>
    <w:p w14:paraId="4E38B877" w14:textId="77777777" w:rsidR="00CD279E" w:rsidRPr="00C77EB7" w:rsidRDefault="00CD279E" w:rsidP="0038271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גופי תאורת שילוט ומילוט במבנה הותקנו לפי תכניות, כל גופי התאורה נושאים</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אישור תו תקן ישראלי.</w:t>
      </w:r>
    </w:p>
    <w:p w14:paraId="7109869E" w14:textId="77777777" w:rsidR="00CD279E" w:rsidRPr="00C77EB7" w:rsidRDefault="00CD279E" w:rsidP="0073012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דיזל גנרטור מתניע אוטומטית בנפילת</w:t>
      </w:r>
      <w:r w:rsidR="00730127" w:rsidRPr="00C77EB7">
        <w:rPr>
          <w:rFonts w:asciiTheme="minorBidi" w:hAnsiTheme="minorBidi" w:cstheme="minorBidi"/>
          <w:sz w:val="24"/>
          <w:szCs w:val="24"/>
          <w:rtl/>
        </w:rPr>
        <w:t xml:space="preserve"> רשת חברת חשמל ומזין את מערכות</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הבטיחות באופן אוטומטי.</w:t>
      </w:r>
    </w:p>
    <w:p w14:paraId="157E4FFD" w14:textId="77777777" w:rsidR="00CD279E" w:rsidRPr="00C77EB7" w:rsidRDefault="00F82397" w:rsidP="0038271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w:t>
      </w:r>
      <w:r w:rsidR="00CD279E" w:rsidRPr="00C77EB7">
        <w:rPr>
          <w:rFonts w:asciiTheme="minorBidi" w:hAnsiTheme="minorBidi" w:cstheme="minorBidi"/>
          <w:sz w:val="24"/>
          <w:szCs w:val="24"/>
          <w:rtl/>
        </w:rPr>
        <w:t>ל מערכות כיבוי בגז נבדקו, הופעלו ונדרכו, בוצעה סימולציית הפעלה בגילוי אש</w:t>
      </w:r>
      <w:r w:rsidRPr="00C77EB7">
        <w:rPr>
          <w:rFonts w:asciiTheme="minorBidi" w:hAnsiTheme="minorBidi" w:cstheme="minorBidi"/>
          <w:sz w:val="24"/>
          <w:szCs w:val="24"/>
          <w:rtl/>
        </w:rPr>
        <w:t xml:space="preserve"> </w:t>
      </w:r>
      <w:r w:rsidR="00CD279E" w:rsidRPr="00C77EB7">
        <w:rPr>
          <w:rFonts w:asciiTheme="minorBidi" w:hAnsiTheme="minorBidi" w:cstheme="minorBidi"/>
          <w:sz w:val="24"/>
          <w:szCs w:val="24"/>
          <w:rtl/>
        </w:rPr>
        <w:t>במתקן.</w:t>
      </w:r>
    </w:p>
    <w:p w14:paraId="29CF68AA" w14:textId="77777777" w:rsidR="00CD279E" w:rsidRPr="00C77EB7" w:rsidRDefault="00F82397" w:rsidP="0038271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w:t>
      </w:r>
      <w:r w:rsidR="00CD279E" w:rsidRPr="00C77EB7">
        <w:rPr>
          <w:rFonts w:asciiTheme="minorBidi" w:hAnsiTheme="minorBidi" w:cstheme="minorBidi"/>
          <w:sz w:val="24"/>
          <w:szCs w:val="24"/>
          <w:rtl/>
        </w:rPr>
        <w:t>ערכות מפוחי עשן, מדפי אש ותריסי עשן במבנה מופעלות באופן אוטומטי לפי</w:t>
      </w:r>
      <w:r w:rsidRPr="00C77EB7">
        <w:rPr>
          <w:rFonts w:asciiTheme="minorBidi" w:hAnsiTheme="minorBidi" w:cstheme="minorBidi"/>
          <w:sz w:val="24"/>
          <w:szCs w:val="24"/>
          <w:rtl/>
        </w:rPr>
        <w:t xml:space="preserve"> </w:t>
      </w:r>
      <w:r w:rsidR="00CD279E" w:rsidRPr="00C77EB7">
        <w:rPr>
          <w:rFonts w:asciiTheme="minorBidi" w:hAnsiTheme="minorBidi" w:cstheme="minorBidi"/>
          <w:sz w:val="24"/>
          <w:szCs w:val="24"/>
          <w:rtl/>
        </w:rPr>
        <w:t>פרוגרמת יועץ מיזוג האוויר, המערכות נשלטות מלוח הכבאים.</w:t>
      </w:r>
    </w:p>
    <w:p w14:paraId="14EF0DBD"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ניתוקי חרום בלוח כבאים פועלים כנדרש.</w:t>
      </w:r>
    </w:p>
    <w:p w14:paraId="31EEC62E" w14:textId="77777777" w:rsidR="00730127" w:rsidRPr="00C77EB7" w:rsidRDefault="00CD279E" w:rsidP="00730127">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נוריות הסימון בלוח כבאים פועלות כנדרש, נערכה סימולציית תקלות. </w:t>
      </w:r>
    </w:p>
    <w:p w14:paraId="3035A73B" w14:textId="77777777" w:rsidR="00CD279E" w:rsidRPr="00C77EB7" w:rsidRDefault="00CD279E" w:rsidP="0073012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כריזת חרום פועלת כנדרש, נערכה בדיקת שמע בכל החדרים הקיצוניים</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בכל קומה.</w:t>
      </w:r>
    </w:p>
    <w:p w14:paraId="155D5814" w14:textId="77777777" w:rsidR="00D42906" w:rsidRPr="00C77EB7" w:rsidRDefault="00D42906" w:rsidP="00D42906">
      <w:pPr>
        <w:pStyle w:val="normalline"/>
        <w:rPr>
          <w:rFonts w:asciiTheme="minorBidi" w:hAnsiTheme="minorBidi" w:cstheme="minorBidi"/>
          <w:sz w:val="24"/>
          <w:szCs w:val="24"/>
        </w:rPr>
      </w:pPr>
      <w:r w:rsidRPr="00C77EB7">
        <w:rPr>
          <w:rFonts w:asciiTheme="minorBidi" w:hAnsiTheme="minorBidi" w:cstheme="minorBidi"/>
          <w:sz w:val="24"/>
          <w:szCs w:val="24"/>
          <w:rtl/>
        </w:rPr>
        <w:t>דו"ח חתום על ידי נציג הקבלן יוגש למהנדס לפני זימון תרגיל בטיחות מסכם.</w:t>
      </w:r>
    </w:p>
    <w:p w14:paraId="3908C258" w14:textId="77777777" w:rsidR="00D42906" w:rsidRPr="00C77EB7" w:rsidRDefault="00D42906" w:rsidP="00D42906">
      <w:pPr>
        <w:pStyle w:val="normalline"/>
        <w:rPr>
          <w:rFonts w:asciiTheme="minorBidi" w:hAnsiTheme="minorBidi" w:cstheme="minorBidi"/>
          <w:sz w:val="24"/>
          <w:szCs w:val="24"/>
        </w:rPr>
      </w:pPr>
      <w:r w:rsidRPr="00C77EB7">
        <w:rPr>
          <w:rFonts w:asciiTheme="minorBidi" w:hAnsiTheme="minorBidi" w:cstheme="minorBidi"/>
          <w:sz w:val="24"/>
          <w:szCs w:val="24"/>
          <w:rtl/>
        </w:rPr>
        <w:t>דו"ח חתום על ידי יועץ הבטיחות ו/או מכון התקנים המאשר אינטגרציית כל המערכות יימסר למפקח.</w:t>
      </w:r>
    </w:p>
    <w:p w14:paraId="201483F6" w14:textId="77777777" w:rsidR="00D42906" w:rsidRPr="00C77EB7" w:rsidRDefault="00D42906" w:rsidP="00D42906">
      <w:pPr>
        <w:pStyle w:val="normalline"/>
        <w:rPr>
          <w:rFonts w:asciiTheme="minorBidi" w:hAnsiTheme="minorBidi" w:cstheme="minorBidi"/>
          <w:sz w:val="24"/>
          <w:szCs w:val="24"/>
        </w:rPr>
      </w:pPr>
      <w:r w:rsidRPr="00C77EB7">
        <w:rPr>
          <w:rFonts w:asciiTheme="minorBidi" w:hAnsiTheme="minorBidi" w:cstheme="minorBidi"/>
          <w:sz w:val="24"/>
          <w:szCs w:val="24"/>
          <w:rtl/>
        </w:rPr>
        <w:t>אם לא צויין סעיף בנפרד בכתבי הכמויות, עלות עריכת האינטגרציה ובדיקות לרבות שכר המעבדה כלולה במחיר העבודה ולא ישולם בנפרד.</w:t>
      </w:r>
    </w:p>
    <w:p w14:paraId="4E172D9D" w14:textId="77777777" w:rsidR="00D72A9C" w:rsidRPr="00C77EB7" w:rsidRDefault="00D72A9C" w:rsidP="00D72A9C">
      <w:pPr>
        <w:pStyle w:val="normalline"/>
        <w:numPr>
          <w:ilvl w:val="0"/>
          <w:numId w:val="0"/>
        </w:numPr>
        <w:spacing w:after="0"/>
        <w:ind w:left="1191"/>
        <w:rPr>
          <w:rFonts w:asciiTheme="minorBidi" w:hAnsiTheme="minorBidi" w:cstheme="minorBidi"/>
          <w:sz w:val="24"/>
          <w:szCs w:val="24"/>
          <w:rtl/>
        </w:rPr>
      </w:pPr>
    </w:p>
    <w:p w14:paraId="6A3DB12E" w14:textId="77777777" w:rsidR="00D72A9C" w:rsidRPr="00C77EB7" w:rsidRDefault="00D72A9C" w:rsidP="00D72A9C">
      <w:pPr>
        <w:pStyle w:val="10"/>
        <w:rPr>
          <w:rFonts w:asciiTheme="minorBidi" w:hAnsiTheme="minorBidi" w:cstheme="minorBidi"/>
          <w:sz w:val="24"/>
          <w:szCs w:val="24"/>
          <w:rtl/>
        </w:rPr>
      </w:pPr>
      <w:bookmarkStart w:id="24" w:name="_Toc78620859"/>
      <w:r w:rsidRPr="00C77EB7">
        <w:rPr>
          <w:rFonts w:asciiTheme="minorBidi" w:hAnsiTheme="minorBidi" w:cstheme="minorBidi"/>
          <w:sz w:val="24"/>
          <w:szCs w:val="24"/>
          <w:rtl/>
        </w:rPr>
        <w:t>מפרט מיוחד:</w:t>
      </w:r>
      <w:bookmarkEnd w:id="24"/>
    </w:p>
    <w:p w14:paraId="5BC3270C" w14:textId="77777777" w:rsidR="00D72A9C" w:rsidRPr="00C77EB7" w:rsidRDefault="00D72A9C" w:rsidP="00D72A9C">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 xml:space="preserve">שמירה על מתקנים קיימים ועבודה במתקן חי וקיים : </w:t>
      </w:r>
    </w:p>
    <w:p w14:paraId="68BDE26E" w14:textId="77777777" w:rsidR="00D72A9C" w:rsidRPr="00C77EB7" w:rsidRDefault="00D72A9C" w:rsidP="00E7417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על הקבלן לבצע עבודותיו בזהירות מרבית על מנת לא לפגוע במתקנים, מבנים, מערכות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ציוד, צנרת ומערכות </w:t>
      </w:r>
      <w:r w:rsidR="00E7417E" w:rsidRPr="00C77EB7">
        <w:rPr>
          <w:rFonts w:asciiTheme="minorBidi" w:hAnsiTheme="minorBidi" w:cstheme="minorBidi"/>
          <w:sz w:val="24"/>
          <w:szCs w:val="24"/>
          <w:rtl/>
        </w:rPr>
        <w:t>אחרות</w:t>
      </w:r>
      <w:r w:rsidRPr="00C77EB7">
        <w:rPr>
          <w:rFonts w:asciiTheme="minorBidi" w:hAnsiTheme="minorBidi" w:cstheme="minorBidi"/>
          <w:sz w:val="24"/>
          <w:szCs w:val="24"/>
          <w:rtl/>
        </w:rPr>
        <w:t xml:space="preserve"> במידה והם קיימים בשטח העבודה או בסמוך לו.</w:t>
      </w:r>
    </w:p>
    <w:p w14:paraId="57A48574" w14:textId="77777777" w:rsidR="00D72A9C" w:rsidRPr="00C77EB7" w:rsidRDefault="00D72A9C" w:rsidP="00D72A9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על הקבלן לברר מראש , אצל כל הגורמים הרלוונטים , אצל המזמין ומחוץ לו את מיקומם של המתקנים והמערכות לעיל וכו', העלולים להיפגע במהלך ביצוע העבודות.</w:t>
      </w:r>
    </w:p>
    <w:p w14:paraId="5DA097C5" w14:textId="77777777" w:rsidR="00D72A9C" w:rsidRPr="00C77EB7" w:rsidRDefault="00D72A9C" w:rsidP="00D72A9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בכל מקרה של תקלות במתקנים וכו', על הקבלן להפסיק את העבודה ולהודיע לממונה על כך כדי לקבל ממנו הוראות לטפול הנדרש והמשך העבודה.</w:t>
      </w:r>
    </w:p>
    <w:p w14:paraId="74EB383B" w14:textId="77777777" w:rsidR="00D72A9C" w:rsidRPr="00C77EB7" w:rsidRDefault="00D72A9C" w:rsidP="00D72A9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כל נזק שייגרם ע"י הקבלן יתוקן מיד ע"י הקבלן ועל חשבונו.</w:t>
      </w:r>
    </w:p>
    <w:p w14:paraId="7ED91D33" w14:textId="77777777" w:rsidR="00D72A9C" w:rsidRPr="00C77EB7" w:rsidRDefault="00D72A9C" w:rsidP="00E7417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מובהר בזאת כי העבודה מבוצעת במתקן חי וקיים ופעיל ויש לשמור על רציפות פעולת בי"ח הקיים תוך פעולות </w:t>
      </w:r>
      <w:r w:rsidR="00E7417E" w:rsidRPr="00C77EB7">
        <w:rPr>
          <w:rFonts w:asciiTheme="minorBidi" w:hAnsiTheme="minorBidi" w:cstheme="minorBidi"/>
          <w:sz w:val="24"/>
          <w:szCs w:val="24"/>
          <w:rtl/>
        </w:rPr>
        <w:t>הבנייה וההתאמות</w:t>
      </w:r>
      <w:r w:rsidRPr="00C77EB7">
        <w:rPr>
          <w:rFonts w:asciiTheme="minorBidi" w:hAnsiTheme="minorBidi" w:cstheme="minorBidi"/>
          <w:sz w:val="24"/>
          <w:szCs w:val="24"/>
          <w:rtl/>
        </w:rPr>
        <w:t xml:space="preserve"> ,מחיר הקבלן כולל כל העבודות ההרמה , הניתוק והחיבור הזמניות ולא ישולם עבורן בנפרד. </w:t>
      </w:r>
    </w:p>
    <w:p w14:paraId="6A4231C6" w14:textId="77777777" w:rsidR="00D72A9C" w:rsidRPr="00C77EB7" w:rsidRDefault="00D72A9C" w:rsidP="00D72A9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מחירי הקבלן מתייחסים לביצוע כל העבודות בכל שעות היממה כפי שיידרש ע"י המזמין. לא תשולם לקבלן כל תוספת עבור ביצוע העבודה בשעות שאינן שעות העבודה הרגילות. במידה ויידרש יעבוד הקבלן בשעות עבודה חריגות כגון לילה, ימי שישי, שבתות וחגים וזאת בהתאם לדרישת המזמין ללא כל תוספת מחיר. וזאת בכדי לשמור על פעילותו התקינה והכשירה והרציפה של המתקן הקיים . </w:t>
      </w:r>
    </w:p>
    <w:p w14:paraId="087C69B3" w14:textId="77777777" w:rsidR="00D72A9C" w:rsidRPr="00C77EB7" w:rsidRDefault="00D72A9C" w:rsidP="00D72A9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העסקת קבלני המשנה ע"י הקבלן טעונה אישור הממונה בכתב ומראש. הקבלן יגיש רשימת קבלני המשנה</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שבכוונתו להעסיק בפרויקט, לאישור הממונה תוך שבוע ימים מקבלת ההודעה על תחילת העבודה.</w:t>
      </w:r>
    </w:p>
    <w:p w14:paraId="27EFB9AB" w14:textId="77777777" w:rsidR="00D72A9C" w:rsidRPr="00C77EB7" w:rsidRDefault="00D72A9C" w:rsidP="00D72A9C">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השימוש באמצעי הרמה כלשהוא (במות הרמה</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מנופים/עגורנים, וכו') , חלקיהם והמשא אשר עליהם , כלול במחיר היחידה ולא ישולם עבורו בנפרד .</w:t>
      </w:r>
    </w:p>
    <w:p w14:paraId="32B28D18" w14:textId="063C40AF" w:rsidR="00D72A9C" w:rsidRDefault="00D72A9C" w:rsidP="00D72A9C">
      <w:pPr>
        <w:pStyle w:val="normalline"/>
        <w:numPr>
          <w:ilvl w:val="0"/>
          <w:numId w:val="0"/>
        </w:numPr>
        <w:spacing w:after="0"/>
        <w:ind w:left="1191"/>
        <w:rPr>
          <w:rFonts w:asciiTheme="minorBidi" w:hAnsiTheme="minorBidi" w:cstheme="minorBidi"/>
          <w:sz w:val="24"/>
          <w:szCs w:val="24"/>
          <w:rtl/>
        </w:rPr>
      </w:pPr>
    </w:p>
    <w:p w14:paraId="4FED6328" w14:textId="77777777" w:rsidR="00932477" w:rsidRPr="00C77EB7" w:rsidRDefault="00932477" w:rsidP="00A93A70">
      <w:pPr>
        <w:pStyle w:val="10"/>
        <w:rPr>
          <w:rFonts w:asciiTheme="minorBidi" w:hAnsiTheme="minorBidi" w:cstheme="minorBidi"/>
          <w:sz w:val="24"/>
          <w:szCs w:val="24"/>
          <w:rtl/>
        </w:rPr>
      </w:pPr>
      <w:bookmarkStart w:id="25" w:name="_Toc78620861"/>
      <w:r w:rsidRPr="00C77EB7">
        <w:rPr>
          <w:rFonts w:asciiTheme="minorBidi" w:hAnsiTheme="minorBidi" w:cstheme="minorBidi"/>
          <w:sz w:val="24"/>
          <w:szCs w:val="24"/>
          <w:rtl/>
        </w:rPr>
        <w:t>רווח קבלן:</w:t>
      </w:r>
      <w:bookmarkEnd w:id="25"/>
    </w:p>
    <w:p w14:paraId="6101E70C" w14:textId="77777777" w:rsidR="00932477" w:rsidRPr="00C77EB7" w:rsidRDefault="0077549E" w:rsidP="00143D94">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 xml:space="preserve">כל המחירים בחוזה כוללים רווח קבלני כמקובל בענף. במהלך </w:t>
      </w:r>
      <w:r w:rsidR="00143D94" w:rsidRPr="00C77EB7">
        <w:rPr>
          <w:rFonts w:asciiTheme="minorBidi" w:hAnsiTheme="minorBidi" w:cstheme="minorBidi"/>
          <w:sz w:val="24"/>
          <w:szCs w:val="24"/>
          <w:rtl/>
        </w:rPr>
        <w:t>ביצוע העבודות ובתקופת האחריות ב</w:t>
      </w:r>
      <w:r w:rsidRPr="00C77EB7">
        <w:rPr>
          <w:rFonts w:asciiTheme="minorBidi" w:hAnsiTheme="minorBidi" w:cstheme="minorBidi"/>
          <w:sz w:val="24"/>
          <w:szCs w:val="24"/>
          <w:rtl/>
        </w:rPr>
        <w:t xml:space="preserve">שנה הראשונה </w:t>
      </w:r>
      <w:r w:rsidR="0076653F" w:rsidRPr="00C77EB7">
        <w:rPr>
          <w:rFonts w:asciiTheme="minorBidi" w:hAnsiTheme="minorBidi" w:cstheme="minorBidi"/>
          <w:sz w:val="24"/>
          <w:szCs w:val="24"/>
          <w:rtl/>
        </w:rPr>
        <w:t xml:space="preserve">החל </w:t>
      </w:r>
      <w:r w:rsidRPr="00C77EB7">
        <w:rPr>
          <w:rFonts w:asciiTheme="minorBidi" w:hAnsiTheme="minorBidi" w:cstheme="minorBidi"/>
          <w:sz w:val="24"/>
          <w:szCs w:val="24"/>
          <w:rtl/>
        </w:rPr>
        <w:t xml:space="preserve">מיום מסירת הפרויקט בכללותו למזמין (כפי שיתואר בהמשך) </w:t>
      </w:r>
      <w:r w:rsidR="00143D94" w:rsidRPr="00C77EB7">
        <w:rPr>
          <w:rFonts w:asciiTheme="minorBidi" w:hAnsiTheme="minorBidi" w:cstheme="minorBidi"/>
          <w:sz w:val="24"/>
          <w:szCs w:val="24"/>
          <w:rtl/>
        </w:rPr>
        <w:t>אין הקבלן ר</w:t>
      </w:r>
      <w:r w:rsidRPr="00C77EB7">
        <w:rPr>
          <w:rFonts w:asciiTheme="minorBidi" w:hAnsiTheme="minorBidi" w:cstheme="minorBidi"/>
          <w:sz w:val="24"/>
          <w:szCs w:val="24"/>
          <w:rtl/>
        </w:rPr>
        <w:t>ש</w:t>
      </w:r>
      <w:r w:rsidR="00143D94" w:rsidRPr="00C77EB7">
        <w:rPr>
          <w:rFonts w:asciiTheme="minorBidi" w:hAnsiTheme="minorBidi" w:cstheme="minorBidi"/>
          <w:sz w:val="24"/>
          <w:szCs w:val="24"/>
          <w:rtl/>
        </w:rPr>
        <w:t>א</w:t>
      </w:r>
      <w:r w:rsidRPr="00C77EB7">
        <w:rPr>
          <w:rFonts w:asciiTheme="minorBidi" w:hAnsiTheme="minorBidi" w:cstheme="minorBidi"/>
          <w:sz w:val="24"/>
          <w:szCs w:val="24"/>
          <w:rtl/>
        </w:rPr>
        <w:t>י לדרוש כל תשלום ו/או שיפוי נוסף</w:t>
      </w:r>
      <w:r w:rsidR="0093247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שנובע מהפסדים (ישירים או עקיפים) ו/או הוצאות (ישירות או עקיפות) </w:t>
      </w:r>
      <w:r w:rsidR="00932477" w:rsidRPr="00C77EB7">
        <w:rPr>
          <w:rFonts w:asciiTheme="minorBidi" w:hAnsiTheme="minorBidi" w:cstheme="minorBidi"/>
          <w:sz w:val="24"/>
          <w:szCs w:val="24"/>
          <w:rtl/>
        </w:rPr>
        <w:t xml:space="preserve">בגין </w:t>
      </w:r>
      <w:r w:rsidRPr="00C77EB7">
        <w:rPr>
          <w:rFonts w:asciiTheme="minorBidi" w:hAnsiTheme="minorBidi" w:cstheme="minorBidi"/>
          <w:sz w:val="24"/>
          <w:szCs w:val="24"/>
          <w:rtl/>
        </w:rPr>
        <w:t>ה</w:t>
      </w:r>
      <w:r w:rsidR="00932477" w:rsidRPr="00C77EB7">
        <w:rPr>
          <w:rFonts w:asciiTheme="minorBidi" w:hAnsiTheme="minorBidi" w:cstheme="minorBidi"/>
          <w:sz w:val="24"/>
          <w:szCs w:val="24"/>
          <w:rtl/>
        </w:rPr>
        <w:t xml:space="preserve">עבודות </w:t>
      </w:r>
      <w:r w:rsidRPr="00C77EB7">
        <w:rPr>
          <w:rFonts w:asciiTheme="minorBidi" w:hAnsiTheme="minorBidi" w:cstheme="minorBidi"/>
          <w:sz w:val="24"/>
          <w:szCs w:val="24"/>
          <w:rtl/>
        </w:rPr>
        <w:t>ו/</w:t>
      </w:r>
      <w:r w:rsidR="00932477" w:rsidRPr="00C77EB7">
        <w:rPr>
          <w:rFonts w:asciiTheme="minorBidi" w:hAnsiTheme="minorBidi" w:cstheme="minorBidi"/>
          <w:sz w:val="24"/>
          <w:szCs w:val="24"/>
          <w:rtl/>
        </w:rPr>
        <w:t xml:space="preserve">או </w:t>
      </w:r>
      <w:r w:rsidRPr="00C77EB7">
        <w:rPr>
          <w:rFonts w:asciiTheme="minorBidi" w:hAnsiTheme="minorBidi" w:cstheme="minorBidi"/>
          <w:sz w:val="24"/>
          <w:szCs w:val="24"/>
          <w:rtl/>
        </w:rPr>
        <w:t>ה</w:t>
      </w:r>
      <w:r w:rsidR="00932477" w:rsidRPr="00C77EB7">
        <w:rPr>
          <w:rFonts w:asciiTheme="minorBidi" w:hAnsiTheme="minorBidi" w:cstheme="minorBidi"/>
          <w:sz w:val="24"/>
          <w:szCs w:val="24"/>
          <w:rtl/>
        </w:rPr>
        <w:t xml:space="preserve">חלקים </w:t>
      </w:r>
      <w:r w:rsidRPr="00C77EB7">
        <w:rPr>
          <w:rFonts w:asciiTheme="minorBidi" w:hAnsiTheme="minorBidi" w:cstheme="minorBidi"/>
          <w:sz w:val="24"/>
          <w:szCs w:val="24"/>
          <w:rtl/>
        </w:rPr>
        <w:t>ו/</w:t>
      </w:r>
      <w:r w:rsidR="00932477" w:rsidRPr="00C77EB7">
        <w:rPr>
          <w:rFonts w:asciiTheme="minorBidi" w:hAnsiTheme="minorBidi" w:cstheme="minorBidi"/>
          <w:sz w:val="24"/>
          <w:szCs w:val="24"/>
          <w:rtl/>
        </w:rPr>
        <w:t xml:space="preserve">או </w:t>
      </w:r>
      <w:r w:rsidRPr="00C77EB7">
        <w:rPr>
          <w:rFonts w:asciiTheme="minorBidi" w:hAnsiTheme="minorBidi" w:cstheme="minorBidi"/>
          <w:sz w:val="24"/>
          <w:szCs w:val="24"/>
          <w:rtl/>
        </w:rPr>
        <w:t>ה</w:t>
      </w:r>
      <w:r w:rsidR="00932477" w:rsidRPr="00C77EB7">
        <w:rPr>
          <w:rFonts w:asciiTheme="minorBidi" w:hAnsiTheme="minorBidi" w:cstheme="minorBidi"/>
          <w:sz w:val="24"/>
          <w:szCs w:val="24"/>
          <w:rtl/>
        </w:rPr>
        <w:t xml:space="preserve">תשלומים </w:t>
      </w:r>
      <w:r w:rsidR="0076653F" w:rsidRPr="00C77EB7">
        <w:rPr>
          <w:rFonts w:asciiTheme="minorBidi" w:hAnsiTheme="minorBidi" w:cstheme="minorBidi"/>
          <w:sz w:val="24"/>
          <w:szCs w:val="24"/>
          <w:rtl/>
        </w:rPr>
        <w:t>ל</w:t>
      </w:r>
      <w:r w:rsidRPr="00C77EB7">
        <w:rPr>
          <w:rFonts w:asciiTheme="minorBidi" w:hAnsiTheme="minorBidi" w:cstheme="minorBidi"/>
          <w:sz w:val="24"/>
          <w:szCs w:val="24"/>
          <w:rtl/>
        </w:rPr>
        <w:t xml:space="preserve">צד ג' כלשהו שהקבלן ישלם לצורך מתן שרות ו/או ביצוע עבודות שכלולות באחריות </w:t>
      </w:r>
      <w:r w:rsidR="0076653F" w:rsidRPr="00C77EB7">
        <w:rPr>
          <w:rFonts w:asciiTheme="minorBidi" w:hAnsiTheme="minorBidi" w:cstheme="minorBidi"/>
          <w:sz w:val="24"/>
          <w:szCs w:val="24"/>
          <w:rtl/>
        </w:rPr>
        <w:t>הכוללת לפרויקט</w:t>
      </w:r>
      <w:r w:rsidRPr="00C77EB7">
        <w:rPr>
          <w:rFonts w:asciiTheme="minorBidi" w:hAnsiTheme="minorBidi" w:cstheme="minorBidi"/>
          <w:sz w:val="24"/>
          <w:szCs w:val="24"/>
          <w:rtl/>
        </w:rPr>
        <w:t>.</w:t>
      </w:r>
      <w:r w:rsidR="00932477" w:rsidRPr="00C77EB7">
        <w:rPr>
          <w:rFonts w:asciiTheme="minorBidi" w:hAnsiTheme="minorBidi" w:cstheme="minorBidi"/>
          <w:sz w:val="24"/>
          <w:szCs w:val="24"/>
          <w:rtl/>
        </w:rPr>
        <w:t xml:space="preserve"> </w:t>
      </w:r>
    </w:p>
    <w:p w14:paraId="21099852" w14:textId="77777777" w:rsidR="00932477" w:rsidRPr="00C77EB7" w:rsidRDefault="00932477" w:rsidP="00932477">
      <w:pPr>
        <w:pStyle w:val="normalline"/>
        <w:numPr>
          <w:ilvl w:val="0"/>
          <w:numId w:val="0"/>
        </w:numPr>
        <w:spacing w:after="0"/>
        <w:ind w:left="941"/>
        <w:rPr>
          <w:rFonts w:asciiTheme="minorBidi" w:hAnsiTheme="minorBidi" w:cstheme="minorBidi"/>
          <w:sz w:val="24"/>
          <w:szCs w:val="24"/>
          <w:rtl/>
        </w:rPr>
      </w:pPr>
    </w:p>
    <w:p w14:paraId="082536EB" w14:textId="77777777" w:rsidR="00932477" w:rsidRPr="00C77EB7" w:rsidRDefault="00932477" w:rsidP="00A93A70">
      <w:pPr>
        <w:pStyle w:val="10"/>
        <w:rPr>
          <w:rFonts w:asciiTheme="minorBidi" w:hAnsiTheme="minorBidi" w:cstheme="minorBidi"/>
          <w:sz w:val="24"/>
          <w:szCs w:val="24"/>
          <w:rtl/>
        </w:rPr>
      </w:pPr>
      <w:bookmarkStart w:id="26" w:name="_Toc78620862"/>
      <w:r w:rsidRPr="00C77EB7">
        <w:rPr>
          <w:rFonts w:asciiTheme="minorBidi" w:hAnsiTheme="minorBidi" w:cstheme="minorBidi"/>
          <w:sz w:val="24"/>
          <w:szCs w:val="24"/>
          <w:rtl/>
        </w:rPr>
        <w:t>הנחיות בטיחות:</w:t>
      </w:r>
      <w:bookmarkEnd w:id="26"/>
    </w:p>
    <w:p w14:paraId="16B88088" w14:textId="77777777" w:rsidR="00932477" w:rsidRPr="00C77EB7" w:rsidRDefault="00932477" w:rsidP="00161FB5">
      <w:pPr>
        <w:pStyle w:val="normalline"/>
        <w:numPr>
          <w:ilvl w:val="0"/>
          <w:numId w:val="0"/>
        </w:numPr>
        <w:spacing w:after="0"/>
        <w:ind w:left="1082"/>
        <w:rPr>
          <w:rFonts w:asciiTheme="minorBidi" w:hAnsiTheme="minorBidi" w:cstheme="minorBidi"/>
          <w:sz w:val="24"/>
          <w:szCs w:val="24"/>
          <w:rtl/>
        </w:rPr>
      </w:pPr>
      <w:r w:rsidRPr="00C77EB7">
        <w:rPr>
          <w:rFonts w:asciiTheme="minorBidi" w:hAnsiTheme="minorBidi" w:cstheme="minorBidi"/>
          <w:sz w:val="24"/>
          <w:szCs w:val="24"/>
          <w:rtl/>
        </w:rPr>
        <w:t>הקבלן מתחייב לפעול לפי כללי הבטיחות והדרישות המפורטים להלן, הנחיות אלו מצטרפות להנחיות בטיחות וגהות.</w:t>
      </w:r>
      <w:r w:rsidR="00C82EC0" w:rsidRPr="00C77EB7">
        <w:rPr>
          <w:rFonts w:asciiTheme="minorBidi" w:hAnsiTheme="minorBidi" w:cstheme="minorBidi"/>
          <w:sz w:val="24"/>
          <w:szCs w:val="24"/>
          <w:rtl/>
        </w:rPr>
        <w:t xml:space="preserve"> </w:t>
      </w:r>
    </w:p>
    <w:p w14:paraId="3F27ACDC" w14:textId="77777777" w:rsidR="00932477" w:rsidRPr="00C77EB7" w:rsidRDefault="00932477" w:rsidP="00932477">
      <w:pPr>
        <w:pStyle w:val="normalline"/>
        <w:spacing w:after="0"/>
        <w:ind w:left="1082" w:hanging="722"/>
        <w:rPr>
          <w:rFonts w:asciiTheme="minorBidi" w:hAnsiTheme="minorBidi" w:cstheme="minorBidi"/>
          <w:sz w:val="24"/>
          <w:szCs w:val="24"/>
          <w:u w:val="single"/>
          <w:rtl/>
        </w:rPr>
      </w:pPr>
      <w:r w:rsidRPr="00C77EB7">
        <w:rPr>
          <w:rFonts w:asciiTheme="minorBidi" w:hAnsiTheme="minorBidi" w:cstheme="minorBidi"/>
          <w:sz w:val="24"/>
          <w:szCs w:val="24"/>
          <w:u w:val="single"/>
          <w:rtl/>
        </w:rPr>
        <w:t>הגבלות ביחס לעובדים ורכבים:</w:t>
      </w:r>
    </w:p>
    <w:p w14:paraId="701F4A63" w14:textId="77777777" w:rsidR="00932477" w:rsidRPr="00C77EB7" w:rsidRDefault="00932477"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כל עובד מטעם הקבלן חייב לשאת אתו תעודה מזהה.</w:t>
      </w:r>
    </w:p>
    <w:p w14:paraId="7B75A954" w14:textId="77777777" w:rsidR="00932477" w:rsidRPr="00C77EB7" w:rsidRDefault="00932477"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עובדי הקבלן יהיו מגיל 18 ומעלה.</w:t>
      </w:r>
    </w:p>
    <w:p w14:paraId="6BEDF4F9" w14:textId="77777777" w:rsidR="00932477" w:rsidRPr="00C77EB7" w:rsidRDefault="00932477" w:rsidP="00011551">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קבלנים ועובדיהם יורשו לעבוד רק בבגדי עבודה ונעלי עבודה תקניים.</w:t>
      </w:r>
    </w:p>
    <w:p w14:paraId="22DBDF3B" w14:textId="77777777" w:rsidR="00932477" w:rsidRPr="00C77EB7" w:rsidRDefault="00932477"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lastRenderedPageBreak/>
        <w:t>הקבלנים יעבדו בשעות העבודה המקובלות: ימים א-ה משעה 07.00 עד 17.30.</w:t>
      </w:r>
    </w:p>
    <w:p w14:paraId="680FAE20" w14:textId="77777777" w:rsidR="00932477" w:rsidRPr="00C77EB7" w:rsidRDefault="00932477" w:rsidP="00011551">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עבודה מחוץ לשעות המקובלות תורשה באישור מנהל הפרויקט ו/או המפקח.</w:t>
      </w:r>
    </w:p>
    <w:p w14:paraId="3C97FDB5" w14:textId="77777777" w:rsidR="00932477" w:rsidRPr="00C77EB7" w:rsidRDefault="00932477" w:rsidP="00932477">
      <w:pPr>
        <w:pStyle w:val="normalline"/>
        <w:spacing w:after="0"/>
        <w:ind w:left="1082" w:hanging="722"/>
        <w:rPr>
          <w:rFonts w:asciiTheme="minorBidi" w:hAnsiTheme="minorBidi" w:cstheme="minorBidi"/>
          <w:sz w:val="24"/>
          <w:szCs w:val="24"/>
          <w:u w:val="single"/>
          <w:rtl/>
        </w:rPr>
      </w:pPr>
      <w:r w:rsidRPr="00C77EB7">
        <w:rPr>
          <w:rFonts w:asciiTheme="minorBidi" w:hAnsiTheme="minorBidi" w:cstheme="minorBidi"/>
          <w:sz w:val="24"/>
          <w:szCs w:val="24"/>
          <w:u w:val="single"/>
          <w:rtl/>
        </w:rPr>
        <w:t>עבודות החייבות אישור מיוחד:</w:t>
      </w:r>
    </w:p>
    <w:p w14:paraId="2DECDACD" w14:textId="77777777" w:rsidR="00932477" w:rsidRPr="00C77EB7" w:rsidRDefault="00932477" w:rsidP="00161FB5">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כל עבודה שהיא מצב חריג ובמיוחד עבודה שיש בה סיכוני אש (ריתוך, השחזה וכו')</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חייבת באישור אחראי הבטיחות.</w:t>
      </w:r>
    </w:p>
    <w:p w14:paraId="7292C056" w14:textId="77777777" w:rsidR="00932477" w:rsidRPr="00C77EB7" w:rsidRDefault="00932477"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בעבודות הכרוכות בהפעלה של מנוף או מלגזה, על מפעיל הציוד לשאת ברישיון בר תוקף להפעלתו.</w:t>
      </w:r>
    </w:p>
    <w:p w14:paraId="02E9A998" w14:textId="77777777" w:rsidR="00932477" w:rsidRPr="00C77EB7" w:rsidRDefault="00932477"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כל כלי רכב אשר יופעל על ידי הקבלן לרבות מנוף או מלגזה חייב ברישיון רכב ובביטוח חובה בר תוקף.</w:t>
      </w:r>
    </w:p>
    <w:p w14:paraId="591BD38E" w14:textId="77777777" w:rsidR="00932477" w:rsidRPr="00C77EB7" w:rsidRDefault="00932477" w:rsidP="00161FB5">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 xml:space="preserve">כל עבודה בה קיים סיכון לנפילה מגובה העולה על 2 מטר תבוצע על ידי עובדים שהוסמכו לעבודה בגובה – אישור הסמכתם יוצג </w:t>
      </w:r>
      <w:r w:rsidR="00161FB5" w:rsidRPr="00C77EB7">
        <w:rPr>
          <w:rFonts w:asciiTheme="minorBidi" w:hAnsiTheme="minorBidi" w:cstheme="minorBidi"/>
          <w:sz w:val="24"/>
          <w:szCs w:val="24"/>
          <w:rtl/>
        </w:rPr>
        <w:t>למפקח</w:t>
      </w:r>
      <w:r w:rsidRPr="00C77EB7">
        <w:rPr>
          <w:rFonts w:asciiTheme="minorBidi" w:hAnsiTheme="minorBidi" w:cstheme="minorBidi"/>
          <w:sz w:val="24"/>
          <w:szCs w:val="24"/>
          <w:rtl/>
        </w:rPr>
        <w:t xml:space="preserve"> לפני התחלת העבודה.</w:t>
      </w:r>
    </w:p>
    <w:p w14:paraId="1B8FD64B" w14:textId="77777777" w:rsidR="004C3F7C" w:rsidRPr="00C77EB7" w:rsidRDefault="004C3F7C" w:rsidP="00161FB5">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כל עבודה שגורמת למטרד חריג כמוגדר.</w:t>
      </w:r>
    </w:p>
    <w:p w14:paraId="781CAE58" w14:textId="77777777" w:rsidR="00816CFD" w:rsidRPr="00C77EB7" w:rsidRDefault="00816CFD" w:rsidP="00816CFD">
      <w:pPr>
        <w:pStyle w:val="normalline"/>
        <w:numPr>
          <w:ilvl w:val="0"/>
          <w:numId w:val="0"/>
        </w:numPr>
        <w:spacing w:after="0"/>
        <w:ind w:left="1082"/>
        <w:rPr>
          <w:rFonts w:asciiTheme="minorBidi" w:hAnsiTheme="minorBidi" w:cstheme="minorBidi"/>
          <w:sz w:val="24"/>
          <w:szCs w:val="24"/>
        </w:rPr>
      </w:pPr>
    </w:p>
    <w:p w14:paraId="7F596186" w14:textId="77777777" w:rsidR="00DD6FE6" w:rsidRPr="00C77EB7" w:rsidRDefault="00DD6FE6" w:rsidP="00A93A70">
      <w:pPr>
        <w:pStyle w:val="10"/>
        <w:rPr>
          <w:rFonts w:asciiTheme="minorBidi" w:hAnsiTheme="minorBidi" w:cstheme="minorBidi"/>
          <w:sz w:val="24"/>
          <w:szCs w:val="24"/>
        </w:rPr>
      </w:pPr>
      <w:bookmarkStart w:id="27" w:name="_Toc78620863"/>
      <w:r w:rsidRPr="00C77EB7">
        <w:rPr>
          <w:rFonts w:asciiTheme="minorBidi" w:hAnsiTheme="minorBidi" w:cstheme="minorBidi"/>
          <w:sz w:val="24"/>
          <w:szCs w:val="24"/>
          <w:rtl/>
        </w:rPr>
        <w:t>הדרכה</w:t>
      </w:r>
      <w:bookmarkEnd w:id="27"/>
      <w:r w:rsidRPr="00C77EB7">
        <w:rPr>
          <w:rFonts w:asciiTheme="minorBidi" w:hAnsiTheme="minorBidi" w:cstheme="minorBidi"/>
          <w:sz w:val="24"/>
          <w:szCs w:val="24"/>
          <w:rtl/>
        </w:rPr>
        <w:t xml:space="preserve"> </w:t>
      </w:r>
    </w:p>
    <w:p w14:paraId="22FF3FC0"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הספק הזוכה יהיה אחראי על מתן שירותי הדרכה לנציגי המזמין בנושאים שונים הקשורים למערכות המותקנות כגון: תפעול המערכות , יצירת הגדרות ושינוין, התגברות על תקלות בסיסיות, שו"ב, אבטחת מידע, קישוריות וכו'. </w:t>
      </w:r>
    </w:p>
    <w:p w14:paraId="353D7C25"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ההדרכה תבוצע באתר ועל גבי המערכות המותקנות. באחריות בספק/קבלן לדאוג להסעת המדריכים ולכל הוצאות האש"ל שלהם</w:t>
      </w:r>
    </w:p>
    <w:p w14:paraId="12D077A7"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במידת הצורך, אם ידרשו הדרכות במתקני בספק, על הספק לכלול שרותי ההדרכה יכללו השתלמות במתקן הספק לצוות של עד 5 אנשים וכן הדרכה שוטפת במהלך ההתקנה ולאחריה להטמעה וחניכה שוטפת.</w:t>
      </w:r>
      <w:r w:rsidRPr="00C77EB7">
        <w:rPr>
          <w:rFonts w:asciiTheme="minorBidi" w:eastAsia="Times New Roman" w:hAnsiTheme="minorBidi" w:cstheme="minorBidi"/>
          <w:sz w:val="24"/>
          <w:szCs w:val="24"/>
          <w:rtl/>
        </w:rPr>
        <w:t xml:space="preserve"> </w:t>
      </w:r>
    </w:p>
    <w:p w14:paraId="628AFDD5"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הסעת הצוות המודרך והוצאות אש"ל כלולות בהצעת הספק.</w:t>
      </w:r>
    </w:p>
    <w:p w14:paraId="0938CF1D"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מטרת ההדרכה בין היתר לאפשר תפעול שוטף של המערכת ע"י נציגי המזמין שיוכשרו לכך ע"י הספק הזוכה.</w:t>
      </w:r>
      <w:r w:rsidRPr="00C77EB7">
        <w:rPr>
          <w:rFonts w:asciiTheme="minorBidi" w:eastAsia="Times New Roman" w:hAnsiTheme="minorBidi" w:cstheme="minorBidi"/>
          <w:sz w:val="24"/>
          <w:szCs w:val="24"/>
          <w:rtl/>
        </w:rPr>
        <w:t xml:space="preserve"> </w:t>
      </w:r>
    </w:p>
    <w:p w14:paraId="636E533D"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מערכי הדרכה:</w:t>
      </w:r>
      <w:r w:rsidRPr="00C77EB7">
        <w:rPr>
          <w:rFonts w:asciiTheme="minorBidi" w:eastAsia="Times New Roman" w:hAnsiTheme="minorBidi" w:cstheme="minorBidi"/>
          <w:sz w:val="24"/>
          <w:szCs w:val="24"/>
          <w:rtl/>
        </w:rPr>
        <w:t xml:space="preserve"> </w:t>
      </w:r>
    </w:p>
    <w:p w14:paraId="1A7C44D9" w14:textId="77777777" w:rsidR="00E327DF" w:rsidRPr="00C77EB7" w:rsidRDefault="00E327DF" w:rsidP="00AC739D">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 xml:space="preserve">הספק הזוכה יהיה אחראי על מתן שירותי הדרכה לצוות הטכני של המזמין ברמות טכניות שונות. </w:t>
      </w:r>
    </w:p>
    <w:p w14:paraId="2C69EBB6" w14:textId="77777777" w:rsidR="00E327DF" w:rsidRPr="00C77EB7" w:rsidRDefault="00E327DF" w:rsidP="00AC739D">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 xml:space="preserve">כל הציוד הרלבנטי להדרכה כולל ספרות מקצועית ותיק תיעוד יסופקו על ידי הספק למועד ההדרכה עבור כל אחד מהמודרכים. </w:t>
      </w:r>
    </w:p>
    <w:p w14:paraId="76846567" w14:textId="77777777" w:rsidR="00E327DF" w:rsidRPr="00C77EB7" w:rsidRDefault="00E327DF" w:rsidP="00AC739D">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 xml:space="preserve">המידע יסופק הן במדיה </w:t>
      </w:r>
      <w:r w:rsidR="00AC739D" w:rsidRPr="00C77EB7">
        <w:rPr>
          <w:rFonts w:asciiTheme="minorBidi" w:hAnsiTheme="minorBidi" w:cstheme="minorBidi"/>
          <w:sz w:val="24"/>
          <w:szCs w:val="24"/>
          <w:rtl/>
        </w:rPr>
        <w:t>אופטית (</w:t>
      </w:r>
      <w:r w:rsidR="00AC739D" w:rsidRPr="00C77EB7">
        <w:rPr>
          <w:rFonts w:asciiTheme="minorBidi" w:hAnsiTheme="minorBidi" w:cstheme="minorBidi"/>
          <w:sz w:val="24"/>
          <w:szCs w:val="24"/>
        </w:rPr>
        <w:t>DVD</w:t>
      </w:r>
      <w:r w:rsidR="00AC739D"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והן בעותק נייר.</w:t>
      </w:r>
      <w:r w:rsidR="00AC739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אספקת חומר זה אינה מהווה תחליף להספקת התיעוד הנדרש ותיק המתקן. </w:t>
      </w:r>
    </w:p>
    <w:p w14:paraId="50331AC6"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ההדרכה תכלול: </w:t>
      </w:r>
    </w:p>
    <w:p w14:paraId="53970F98" w14:textId="77777777" w:rsidR="00E327DF" w:rsidRPr="00C77EB7" w:rsidRDefault="00E327DF" w:rsidP="00AC739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הסבר כללי על המערכת.</w:t>
      </w:r>
      <w:r w:rsidRPr="00C77EB7">
        <w:rPr>
          <w:rFonts w:asciiTheme="minorBidi" w:eastAsia="Times New Roman" w:hAnsiTheme="minorBidi" w:cstheme="minorBidi"/>
          <w:sz w:val="24"/>
          <w:szCs w:val="24"/>
          <w:rtl/>
        </w:rPr>
        <w:t xml:space="preserve"> </w:t>
      </w:r>
    </w:p>
    <w:p w14:paraId="653E291C" w14:textId="77777777" w:rsidR="00E327DF" w:rsidRPr="00C77EB7" w:rsidRDefault="00E327DF" w:rsidP="00AC739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הכשרה בסיסית לתפעול המערכת. </w:t>
      </w:r>
    </w:p>
    <w:p w14:paraId="1CBC10C8"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הכשרה להפעלת שירותים מתקדמים במערכת. </w:t>
      </w:r>
    </w:p>
    <w:p w14:paraId="75DC9AED"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הכשרה מתקדמת לניטור, ניתוח ומתן פתרונות. </w:t>
      </w:r>
    </w:p>
    <w:p w14:paraId="2B3060DF"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lastRenderedPageBreak/>
        <w:t xml:space="preserve">כל הציוד הרלבנטי להדרכה כולל ספרות מקצועית ותיק תיעוד יסופקו על ידי הספק למועד ההדרכה, הן במדיה </w:t>
      </w:r>
      <w:r w:rsidR="00AC739D" w:rsidRPr="00C77EB7">
        <w:rPr>
          <w:rFonts w:asciiTheme="minorBidi" w:hAnsiTheme="minorBidi" w:cstheme="minorBidi"/>
          <w:sz w:val="24"/>
          <w:szCs w:val="24"/>
          <w:rtl/>
        </w:rPr>
        <w:t xml:space="preserve">אופטית </w:t>
      </w:r>
      <w:r w:rsidRPr="00C77EB7">
        <w:rPr>
          <w:rFonts w:asciiTheme="minorBidi" w:hAnsiTheme="minorBidi" w:cstheme="minorBidi"/>
          <w:sz w:val="24"/>
          <w:szCs w:val="24"/>
          <w:rtl/>
        </w:rPr>
        <w:t>והן בעותק נייר. יובהר כי מסירת הספרות המקצועית ותיק התיעוד זה אינה מהווה תחליף להספקת התיעוד הנדרש ותיק המתקן.</w:t>
      </w:r>
      <w:r w:rsidRPr="00C77EB7">
        <w:rPr>
          <w:rFonts w:asciiTheme="minorBidi" w:eastAsia="Times New Roman" w:hAnsiTheme="minorBidi" w:cstheme="minorBidi"/>
          <w:sz w:val="24"/>
          <w:szCs w:val="24"/>
          <w:rtl/>
        </w:rPr>
        <w:t xml:space="preserve"> </w:t>
      </w:r>
    </w:p>
    <w:p w14:paraId="7A011EB4" w14:textId="77777777" w:rsidR="00DD6FE6" w:rsidRPr="00C77EB7" w:rsidRDefault="00DD6FE6" w:rsidP="00DD6FE6">
      <w:pPr>
        <w:pStyle w:val="normalline"/>
        <w:numPr>
          <w:ilvl w:val="0"/>
          <w:numId w:val="0"/>
        </w:numPr>
        <w:tabs>
          <w:tab w:val="left" w:pos="935"/>
        </w:tabs>
        <w:spacing w:after="0"/>
        <w:ind w:left="1502"/>
        <w:rPr>
          <w:rFonts w:asciiTheme="minorBidi" w:hAnsiTheme="minorBidi" w:cstheme="minorBidi"/>
          <w:sz w:val="24"/>
          <w:szCs w:val="24"/>
          <w:rtl/>
        </w:rPr>
      </w:pPr>
    </w:p>
    <w:p w14:paraId="1803DB7A" w14:textId="77777777" w:rsidR="00E46A3B" w:rsidRPr="00C77EB7" w:rsidRDefault="00E46A3B" w:rsidP="00A93A70">
      <w:pPr>
        <w:pStyle w:val="10"/>
        <w:rPr>
          <w:rFonts w:asciiTheme="minorBidi" w:hAnsiTheme="minorBidi" w:cstheme="minorBidi"/>
          <w:sz w:val="24"/>
          <w:szCs w:val="24"/>
          <w:rtl/>
        </w:rPr>
      </w:pPr>
      <w:bookmarkStart w:id="28" w:name="_Toc78620864"/>
      <w:r w:rsidRPr="00C77EB7">
        <w:rPr>
          <w:rFonts w:asciiTheme="minorBidi" w:hAnsiTheme="minorBidi" w:cstheme="minorBidi"/>
          <w:sz w:val="24"/>
          <w:szCs w:val="24"/>
          <w:rtl/>
        </w:rPr>
        <w:t>מבחני קבלה</w:t>
      </w:r>
      <w:bookmarkEnd w:id="28"/>
      <w:r w:rsidRPr="00C77EB7">
        <w:rPr>
          <w:rFonts w:asciiTheme="minorBidi" w:hAnsiTheme="minorBidi" w:cstheme="minorBidi"/>
          <w:sz w:val="24"/>
          <w:szCs w:val="24"/>
          <w:rtl/>
        </w:rPr>
        <w:t xml:space="preserve"> </w:t>
      </w:r>
    </w:p>
    <w:p w14:paraId="67078300"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יעמיד לרשות המפקח מטעם המזמין, עפ"י דרישתו את כל האמצעים הנחוצים לצורך בחינה ובדיקת העבודות שבוצעו. המפקח רשאי לדרוש מהספק תיקון, שינוי או החלפה של עבודה או אביזרים אשר לא בוצעו בהתאם לתוכניות, להוראות, או למפרט הכללי והספק יהיה חייב לבצע את הוראות המפקח תוך תקופה שתקבע ע"י המפקח.</w:t>
      </w:r>
    </w:p>
    <w:p w14:paraId="2639933C"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המפקח מטעם המזמין יהיה הקובע היחידי באשר לטיב החומרים, טיב העבודה ואופן הביצוע, ויהא רשאי להפסיק את עבודת הספק בכללה או חלק ממנה, אם לדעתו היא אינה נעשית בהתאם לדרישות.</w:t>
      </w:r>
    </w:p>
    <w:p w14:paraId="09D21E6C"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הבדיקות שתערכנה ע"י המפקח תהיינה הקובעות לגבי קבלת שלבי העבודה. בכל מקרה ששלב כל שהוא משלבי העבודה של הספק לא יעמוד בדרישות, ייעשה הפרוק ו/או התיקון ע"י הספק ועל חשבונו לפי דרישת המפקח. רק לאחר ביצוע התיקונים תבוצענה בדיקות חוזרות לצורך אישור השלמת שלבי העבודה.</w:t>
      </w:r>
    </w:p>
    <w:p w14:paraId="5CE5BC7F"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בגמר העבודה תערכנה בדיקות קבלה בהשתתפות נציגי המזמין והחברה המבצעת.</w:t>
      </w:r>
    </w:p>
    <w:p w14:paraId="747D34DE"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כל ליקוי שיתגלה בעת בדיקות הקבלה ירשם בדו"ח מסכם, שיופק ע"י המזמין/המפקח.</w:t>
      </w:r>
    </w:p>
    <w:p w14:paraId="02621599"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באחריות הספק לתקן את כל הליקויים הרשומים בדו"ח.</w:t>
      </w:r>
    </w:p>
    <w:p w14:paraId="07E34642"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לאחר סיום תיקון הליקויים, תיערך בדיקה חוזרת כדי לוודא שכל הליקויים תוקנו כנדרש לשביעות רצונו של המזמין/המפקח.</w:t>
      </w:r>
    </w:p>
    <w:p w14:paraId="350B03E2"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המזמין או נציגו יאשרו את קבלת המערכת לאחר שווידאו את תקינותה לשביעות רצונו,</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אישור מעבר מבדקי קבלה יימסר לספק לצורך גמר התחשבנות, עם מסירת האישור תחל תקופת האחריות.</w:t>
      </w:r>
    </w:p>
    <w:p w14:paraId="02A0BE87" w14:textId="77777777" w:rsidR="00E46A3B" w:rsidRPr="00C77EB7" w:rsidRDefault="00E46A3B" w:rsidP="004A1969">
      <w:pPr>
        <w:pStyle w:val="normalline"/>
        <w:tabs>
          <w:tab w:val="left" w:pos="935"/>
        </w:tabs>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להלן הבדיקות שיתבצעו ע"י המפקח מטעם המזמין:</w:t>
      </w:r>
    </w:p>
    <w:p w14:paraId="6BB9E591"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בדיקה ויזואלית – בה ייבדק אופן ביצוע העבודה והתאמתו לנדרש כפי</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שמופיע במפרט זה, כולל סימון ושילוט וניקיון שטח העבודה. </w:t>
      </w:r>
    </w:p>
    <w:p w14:paraId="55A8EDCA"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בדיקה מכנית – חיבור נכון וייצוב כל הפריטים שהותקנו, לרבות כבלים, אביזרים וכו'.</w:t>
      </w:r>
    </w:p>
    <w:p w14:paraId="4CB74C27"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בדיקת כמויות – ספירת הציוד שסופק בפועל מול אומדן הכמויות.</w:t>
      </w:r>
    </w:p>
    <w:p w14:paraId="2EF151FB"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בדיקת תיעוד והתאמתו למערכת כפי שהותקנה בפועל.</w:t>
      </w:r>
    </w:p>
    <w:p w14:paraId="7AE2CD8A" w14:textId="77777777" w:rsidR="004C3F7C" w:rsidRPr="00C77EB7" w:rsidRDefault="00E46A3B" w:rsidP="00654A49">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בדיקת הפעלה מערכתית.</w:t>
      </w:r>
    </w:p>
    <w:p w14:paraId="69F432A6" w14:textId="77777777" w:rsidR="00816352" w:rsidRPr="00C77EB7" w:rsidRDefault="00816352" w:rsidP="004F10DE">
      <w:pPr>
        <w:rPr>
          <w:rFonts w:asciiTheme="minorBidi" w:hAnsiTheme="minorBidi" w:cstheme="minorBidi"/>
          <w:sz w:val="24"/>
          <w:szCs w:val="24"/>
        </w:rPr>
      </w:pPr>
    </w:p>
    <w:p w14:paraId="5847EC89" w14:textId="77777777" w:rsidR="00E46A3B" w:rsidRPr="00C77EB7" w:rsidRDefault="00E46A3B" w:rsidP="00A93A70">
      <w:pPr>
        <w:pStyle w:val="10"/>
        <w:rPr>
          <w:rFonts w:asciiTheme="minorBidi" w:hAnsiTheme="minorBidi" w:cstheme="minorBidi"/>
          <w:sz w:val="24"/>
          <w:szCs w:val="24"/>
          <w:rtl/>
        </w:rPr>
      </w:pPr>
      <w:bookmarkStart w:id="29" w:name="_Toc78620865"/>
      <w:r w:rsidRPr="00C77EB7">
        <w:rPr>
          <w:rFonts w:asciiTheme="minorBidi" w:hAnsiTheme="minorBidi" w:cstheme="minorBidi"/>
          <w:sz w:val="24"/>
          <w:szCs w:val="24"/>
          <w:rtl/>
        </w:rPr>
        <w:t>מסירה למזמין</w:t>
      </w:r>
      <w:bookmarkEnd w:id="29"/>
    </w:p>
    <w:p w14:paraId="5A4A22A1" w14:textId="77777777" w:rsidR="00E46A3B" w:rsidRPr="00C77EB7" w:rsidRDefault="00E46A3B" w:rsidP="00167240">
      <w:pPr>
        <w:pStyle w:val="normalline"/>
        <w:spacing w:after="0"/>
        <w:ind w:left="941" w:hanging="581"/>
        <w:rPr>
          <w:rFonts w:asciiTheme="minorBidi" w:hAnsiTheme="minorBidi" w:cstheme="minorBidi"/>
          <w:sz w:val="24"/>
          <w:szCs w:val="24"/>
          <w:u w:val="single"/>
          <w:rtl/>
        </w:rPr>
      </w:pPr>
      <w:r w:rsidRPr="00C77EB7">
        <w:rPr>
          <w:rFonts w:asciiTheme="minorBidi" w:hAnsiTheme="minorBidi" w:cstheme="minorBidi"/>
          <w:sz w:val="24"/>
          <w:szCs w:val="24"/>
          <w:u w:val="single"/>
          <w:rtl/>
        </w:rPr>
        <w:t>דוח מסירת מתקן</w:t>
      </w:r>
    </w:p>
    <w:p w14:paraId="691F52AD"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בסיום הבדיקות ימציא המתכנן ו/או מזמין, ביחד או לחוד "דו"ח מסירת מתקן", בדוח זה יפורטו כל הבדיקות שבוצעו ותוצאותיהן. הדוח יימסר לקבלן. </w:t>
      </w:r>
    </w:p>
    <w:p w14:paraId="71B3AF08"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במקרה של תוצאות בדיקות קבלה שליליות ו/או לא מספקות ו/או לא מתאימות יידרש הקבלן לתקן את הנדרש לא יאוחר מאשר 14 ימים לאחר קבלת המסמך ויגיש את המערכת לבדיקות קבלה חוזרות.</w:t>
      </w:r>
    </w:p>
    <w:p w14:paraId="154EAD3C"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אי עמידה מלאה של הקבלן בבדיקות הקבלה משמעותה אי קבלת המערכת על ידי המזמין ותאפשר למזמין מימוש קנסות בהתאם.</w:t>
      </w:r>
    </w:p>
    <w:p w14:paraId="06589CDC" w14:textId="77777777" w:rsidR="00AC739D" w:rsidRPr="00C77EB7" w:rsidRDefault="00AC739D"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הדרכות ו/או השתלמויות עשויות להימשך גם לאחר קבלת המערכת ע"י המזמין</w:t>
      </w:r>
    </w:p>
    <w:p w14:paraId="0BDF60B9" w14:textId="77777777" w:rsidR="00975829" w:rsidRPr="00C77EB7" w:rsidRDefault="00975829" w:rsidP="004A1969">
      <w:pPr>
        <w:tabs>
          <w:tab w:val="left" w:pos="935"/>
        </w:tabs>
        <w:spacing w:after="0"/>
        <w:rPr>
          <w:rFonts w:asciiTheme="minorBidi" w:hAnsiTheme="minorBidi" w:cstheme="minorBidi"/>
          <w:sz w:val="24"/>
          <w:szCs w:val="24"/>
          <w:rtl/>
        </w:rPr>
      </w:pPr>
    </w:p>
    <w:p w14:paraId="138E5142" w14:textId="77777777" w:rsidR="00DD6FE6" w:rsidRPr="00C77EB7" w:rsidRDefault="00DD6FE6" w:rsidP="00A93A70">
      <w:pPr>
        <w:pStyle w:val="10"/>
        <w:rPr>
          <w:rFonts w:asciiTheme="minorBidi" w:hAnsiTheme="minorBidi" w:cstheme="minorBidi"/>
          <w:sz w:val="24"/>
          <w:szCs w:val="24"/>
        </w:rPr>
      </w:pPr>
      <w:bookmarkStart w:id="30" w:name="_Toc78620866"/>
      <w:r w:rsidRPr="00C77EB7">
        <w:rPr>
          <w:rFonts w:asciiTheme="minorBidi" w:hAnsiTheme="minorBidi" w:cstheme="minorBidi"/>
          <w:sz w:val="24"/>
          <w:szCs w:val="24"/>
          <w:rtl/>
        </w:rPr>
        <w:t>תיעוד המערכת</w:t>
      </w:r>
      <w:bookmarkEnd w:id="30"/>
      <w:r w:rsidRPr="00C77EB7">
        <w:rPr>
          <w:rFonts w:asciiTheme="minorBidi" w:hAnsiTheme="minorBidi" w:cstheme="minorBidi"/>
          <w:sz w:val="24"/>
          <w:szCs w:val="24"/>
          <w:rtl/>
        </w:rPr>
        <w:t xml:space="preserve"> </w:t>
      </w:r>
    </w:p>
    <w:p w14:paraId="55CFFF5B" w14:textId="77777777" w:rsidR="00DD6FE6" w:rsidRPr="00C77EB7" w:rsidRDefault="00DD6FE6" w:rsidP="00DD6FE6">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הקבלן הזוכה יגיש, עם גמר העבודות ולפני אישור המערכת, תיק מתקן מסודר ב- </w:t>
      </w:r>
      <w:r w:rsidRPr="00C77EB7">
        <w:rPr>
          <w:rFonts w:asciiTheme="minorBidi" w:hAnsiTheme="minorBidi" w:cstheme="minorBidi"/>
          <w:sz w:val="24"/>
          <w:szCs w:val="24"/>
        </w:rPr>
        <w:t>3</w:t>
      </w:r>
      <w:r w:rsidRPr="00C77EB7">
        <w:rPr>
          <w:rFonts w:asciiTheme="minorBidi" w:hAnsiTheme="minorBidi" w:cstheme="minorBidi"/>
          <w:sz w:val="24"/>
          <w:szCs w:val="24"/>
          <w:rtl/>
        </w:rPr>
        <w:t xml:space="preserve"> העתקים שיכיל לפחות: </w:t>
      </w:r>
    </w:p>
    <w:p w14:paraId="2784309C"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תכניות </w:t>
      </w:r>
      <w:r w:rsidRPr="00C77EB7">
        <w:rPr>
          <w:rFonts w:asciiTheme="minorBidi" w:eastAsia="Times New Roman" w:hAnsiTheme="minorBidi" w:cstheme="minorBidi"/>
          <w:sz w:val="24"/>
          <w:szCs w:val="24"/>
        </w:rPr>
        <w:t>AS MADE</w:t>
      </w:r>
      <w:r w:rsidRPr="00C77EB7">
        <w:rPr>
          <w:rFonts w:asciiTheme="minorBidi" w:hAnsiTheme="minorBidi" w:cstheme="minorBidi"/>
          <w:sz w:val="24"/>
          <w:szCs w:val="24"/>
          <w:rtl/>
        </w:rPr>
        <w:t xml:space="preserve"> מפורטות. </w:t>
      </w:r>
    </w:p>
    <w:p w14:paraId="15498F64"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שרטוט כל מערך התקשורת שהותקן וכל הקשרים בין המערכות . </w:t>
      </w:r>
    </w:p>
    <w:p w14:paraId="420EA414"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שרטוטי ארונות תקשורת ותיעוד חיבורים. </w:t>
      </w:r>
    </w:p>
    <w:p w14:paraId="46B9684F"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תיאור מבנה ושיטת הסימון במערכת. </w:t>
      </w:r>
    </w:p>
    <w:p w14:paraId="51E37EC2" w14:textId="77777777" w:rsidR="00AE3F1B"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תוצאות בדיקת כבלי הנחושת.</w:t>
      </w:r>
    </w:p>
    <w:p w14:paraId="1F82AD13" w14:textId="77777777" w:rsidR="00AE3F1B" w:rsidRPr="00C77EB7" w:rsidRDefault="00DD6FE6" w:rsidP="00AE3F1B">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 </w:t>
      </w:r>
      <w:r w:rsidR="00AE3F1B" w:rsidRPr="00C77EB7">
        <w:rPr>
          <w:rFonts w:asciiTheme="minorBidi" w:hAnsiTheme="minorBidi" w:cstheme="minorBidi"/>
          <w:sz w:val="24"/>
          <w:szCs w:val="24"/>
          <w:rtl/>
        </w:rPr>
        <w:t>תוצאות בדיקת תשתיות אופטיות.</w:t>
      </w:r>
    </w:p>
    <w:p w14:paraId="73366826" w14:textId="77777777" w:rsidR="00F779F9" w:rsidRPr="00C77EB7" w:rsidRDefault="00F779F9" w:rsidP="00F779F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סימולציית הגנות:</w:t>
      </w:r>
    </w:p>
    <w:p w14:paraId="09466721" w14:textId="77777777" w:rsidR="00F779F9" w:rsidRPr="00C77EB7" w:rsidRDefault="00F779F9" w:rsidP="008461D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הקבלן יערוך סימולציית הגנות מלאה למתקן </w:t>
      </w:r>
      <w:r w:rsidR="007D2EAC" w:rsidRPr="00C77EB7">
        <w:rPr>
          <w:rFonts w:asciiTheme="minorBidi" w:hAnsiTheme="minorBidi" w:cstheme="minorBidi"/>
          <w:sz w:val="24"/>
          <w:szCs w:val="24"/>
          <w:rtl/>
        </w:rPr>
        <w:t xml:space="preserve">(לחדש ולקיים אם יש) </w:t>
      </w:r>
      <w:r w:rsidRPr="00C77EB7">
        <w:rPr>
          <w:rFonts w:asciiTheme="minorBidi" w:hAnsiTheme="minorBidi" w:cstheme="minorBidi"/>
          <w:sz w:val="24"/>
          <w:szCs w:val="24"/>
          <w:rtl/>
        </w:rPr>
        <w:t>הכוללת מצבי הזנה משנאים, מגנראטורים, ממערכות אל פסק, כולל בדיקת סלקטיביות הגנות ללוחות המבוצעים.</w:t>
      </w:r>
    </w:p>
    <w:p w14:paraId="6CEF1110" w14:textId="77777777" w:rsidR="00F779F9" w:rsidRPr="00C77EB7" w:rsidRDefault="00F779F9" w:rsidP="008461D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סימולציית ההגנות תבוצע בעזרת תכנת הגנות של יצרן ציוד המיתוג בלוח, תבטיח סלקטיביות מלאה של מערכי ההגנות של ציוד הלוחות. בכל מצב בו לא תתקבל  סלקטיביות הגנות מלאה במערך המזין ציוד רפואי, תותקנה הגנות סלקטיביות לוגית כדוגמת מודול </w:t>
      </w:r>
      <w:r w:rsidRPr="00C77EB7">
        <w:rPr>
          <w:rFonts w:asciiTheme="minorBidi" w:hAnsiTheme="minorBidi" w:cstheme="minorBidi"/>
          <w:sz w:val="24"/>
          <w:szCs w:val="24"/>
        </w:rPr>
        <w:t>ZSI</w:t>
      </w:r>
      <w:r w:rsidRPr="00C77EB7">
        <w:rPr>
          <w:rFonts w:asciiTheme="minorBidi" w:hAnsiTheme="minorBidi" w:cstheme="minorBidi"/>
          <w:sz w:val="24"/>
          <w:szCs w:val="24"/>
          <w:rtl/>
        </w:rPr>
        <w:t xml:space="preserve"> של חברת </w:t>
      </w:r>
      <w:r w:rsidRPr="00C77EB7">
        <w:rPr>
          <w:rFonts w:asciiTheme="minorBidi" w:hAnsiTheme="minorBidi" w:cstheme="minorBidi"/>
          <w:sz w:val="24"/>
          <w:szCs w:val="24"/>
        </w:rPr>
        <w:t>MOELLER</w:t>
      </w:r>
      <w:r w:rsidRPr="00C77EB7">
        <w:rPr>
          <w:rFonts w:asciiTheme="minorBidi" w:hAnsiTheme="minorBidi" w:cstheme="minorBidi"/>
          <w:sz w:val="24"/>
          <w:szCs w:val="24"/>
          <w:rtl/>
        </w:rPr>
        <w:t xml:space="preserve"> או שווה ערך בהגנות המפסק באופן שיאפשר סלקטיביות מלאה.</w:t>
      </w:r>
    </w:p>
    <w:p w14:paraId="2A6E75DF" w14:textId="77777777" w:rsidR="00DD6FE6" w:rsidRPr="00C77EB7" w:rsidRDefault="00DD6FE6" w:rsidP="00DD6FE6">
      <w:pPr>
        <w:pStyle w:val="normalline"/>
        <w:spacing w:after="0"/>
        <w:ind w:left="1082" w:hanging="722"/>
        <w:rPr>
          <w:rFonts w:asciiTheme="minorBidi" w:hAnsiTheme="minorBidi" w:cstheme="minorBidi"/>
          <w:b/>
          <w:bCs/>
          <w:sz w:val="24"/>
          <w:szCs w:val="24"/>
        </w:rPr>
      </w:pPr>
      <w:r w:rsidRPr="00C77EB7">
        <w:rPr>
          <w:rFonts w:asciiTheme="minorBidi" w:hAnsiTheme="minorBidi" w:cstheme="minorBidi"/>
          <w:b/>
          <w:bCs/>
          <w:sz w:val="24"/>
          <w:szCs w:val="24"/>
          <w:rtl/>
        </w:rPr>
        <w:t xml:space="preserve">הכנת התיעוד </w:t>
      </w:r>
    </w:p>
    <w:p w14:paraId="6AACA495"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כל השרטוטים יוגשו ב- </w:t>
      </w:r>
      <w:r w:rsidRPr="00C77EB7">
        <w:rPr>
          <w:rFonts w:asciiTheme="minorBidi" w:eastAsia="Times New Roman" w:hAnsiTheme="minorBidi" w:cstheme="minorBidi"/>
          <w:sz w:val="24"/>
          <w:szCs w:val="24"/>
        </w:rPr>
        <w:t>Auto CAD 20</w:t>
      </w:r>
      <w:r w:rsidR="00AE3F1B" w:rsidRPr="00C77EB7">
        <w:rPr>
          <w:rFonts w:asciiTheme="minorBidi" w:eastAsia="Times New Roman" w:hAnsiTheme="minorBidi" w:cstheme="minorBidi"/>
          <w:sz w:val="24"/>
          <w:szCs w:val="24"/>
        </w:rPr>
        <w:t>0</w:t>
      </w:r>
      <w:r w:rsidRPr="00C77EB7">
        <w:rPr>
          <w:rFonts w:asciiTheme="minorBidi" w:eastAsia="Times New Roman" w:hAnsiTheme="minorBidi" w:cstheme="minorBidi"/>
          <w:sz w:val="24"/>
          <w:szCs w:val="24"/>
        </w:rPr>
        <w:t>4</w:t>
      </w:r>
      <w:r w:rsidRPr="00C77EB7">
        <w:rPr>
          <w:rFonts w:asciiTheme="minorBidi" w:hAnsiTheme="minorBidi" w:cstheme="minorBidi"/>
          <w:sz w:val="24"/>
          <w:szCs w:val="24"/>
          <w:rtl/>
        </w:rPr>
        <w:t xml:space="preserve"> או ב-201</w:t>
      </w:r>
      <w:r w:rsidR="0000550A" w:rsidRPr="00C77EB7">
        <w:rPr>
          <w:rFonts w:asciiTheme="minorBidi" w:hAnsiTheme="minorBidi" w:cstheme="minorBidi"/>
          <w:sz w:val="24"/>
          <w:szCs w:val="24"/>
          <w:rtl/>
        </w:rPr>
        <w:t>0</w:t>
      </w:r>
      <w:r w:rsidRPr="00C77EB7">
        <w:rPr>
          <w:rFonts w:asciiTheme="minorBidi" w:hAnsiTheme="minorBidi" w:cstheme="minorBidi"/>
          <w:sz w:val="24"/>
          <w:szCs w:val="24"/>
          <w:rtl/>
        </w:rPr>
        <w:t xml:space="preserve"> </w:t>
      </w:r>
      <w:r w:rsidRPr="00C77EB7">
        <w:rPr>
          <w:rFonts w:asciiTheme="minorBidi" w:eastAsia="Times New Roman" w:hAnsiTheme="minorBidi" w:cstheme="minorBidi"/>
          <w:sz w:val="24"/>
          <w:szCs w:val="24"/>
        </w:rPr>
        <w:t>Visio</w:t>
      </w:r>
      <w:r w:rsidR="0000550A" w:rsidRPr="00C77EB7">
        <w:rPr>
          <w:rFonts w:asciiTheme="minorBidi" w:hAnsiTheme="minorBidi" w:cstheme="minorBidi"/>
          <w:sz w:val="24"/>
          <w:szCs w:val="24"/>
          <w:rtl/>
        </w:rPr>
        <w:t xml:space="preserve"> ו- </w:t>
      </w:r>
      <w:r w:rsidR="0000550A" w:rsidRPr="00C77EB7">
        <w:rPr>
          <w:rFonts w:asciiTheme="minorBidi" w:hAnsiTheme="minorBidi" w:cstheme="minorBidi"/>
          <w:sz w:val="24"/>
          <w:szCs w:val="24"/>
        </w:rPr>
        <w:t>PDF</w:t>
      </w:r>
      <w:r w:rsidRPr="00C77EB7">
        <w:rPr>
          <w:rFonts w:asciiTheme="minorBidi" w:hAnsiTheme="minorBidi" w:cstheme="minorBidi"/>
          <w:sz w:val="24"/>
          <w:szCs w:val="24"/>
          <w:rtl/>
        </w:rPr>
        <w:t xml:space="preserve">, כולל העתקות שמש במידת הצורך. </w:t>
      </w:r>
    </w:p>
    <w:p w14:paraId="7C32C749"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כל ההדפסות יוגשו ב-</w:t>
      </w:r>
      <w:r w:rsidRPr="00C77EB7">
        <w:rPr>
          <w:rFonts w:asciiTheme="minorBidi" w:eastAsia="Times New Roman" w:hAnsiTheme="minorBidi" w:cstheme="minorBidi"/>
          <w:sz w:val="24"/>
          <w:szCs w:val="24"/>
        </w:rPr>
        <w:t>WORD 201</w:t>
      </w:r>
      <w:r w:rsidR="0000550A" w:rsidRPr="00C77EB7">
        <w:rPr>
          <w:rFonts w:asciiTheme="minorBidi" w:eastAsia="Times New Roman" w:hAnsiTheme="minorBidi" w:cstheme="minorBidi"/>
          <w:sz w:val="24"/>
          <w:szCs w:val="24"/>
        </w:rPr>
        <w:t>0</w:t>
      </w:r>
      <w:r w:rsidRPr="00C77EB7">
        <w:rPr>
          <w:rFonts w:asciiTheme="minorBidi" w:eastAsia="Times New Roman" w:hAnsiTheme="minorBidi" w:cstheme="minorBidi"/>
          <w:sz w:val="24"/>
          <w:szCs w:val="24"/>
          <w:rtl/>
        </w:rPr>
        <w:t xml:space="preserve"> </w:t>
      </w:r>
      <w:r w:rsidRPr="00C77EB7">
        <w:rPr>
          <w:rFonts w:asciiTheme="minorBidi" w:hAnsiTheme="minorBidi" w:cstheme="minorBidi"/>
          <w:sz w:val="24"/>
          <w:szCs w:val="24"/>
          <w:rtl/>
        </w:rPr>
        <w:t xml:space="preserve">וכלי </w:t>
      </w:r>
      <w:r w:rsidRPr="00C77EB7">
        <w:rPr>
          <w:rFonts w:asciiTheme="minorBidi" w:eastAsia="Times New Roman" w:hAnsiTheme="minorBidi" w:cstheme="minorBidi"/>
          <w:sz w:val="24"/>
          <w:szCs w:val="24"/>
        </w:rPr>
        <w:t>Microsoft</w:t>
      </w:r>
      <w:r w:rsidRPr="00C77EB7">
        <w:rPr>
          <w:rFonts w:asciiTheme="minorBidi" w:hAnsiTheme="minorBidi" w:cstheme="minorBidi"/>
          <w:sz w:val="24"/>
          <w:szCs w:val="24"/>
          <w:rtl/>
        </w:rPr>
        <w:t xml:space="preserve"> אחרים בהתאם לעניין. </w:t>
      </w:r>
    </w:p>
    <w:p w14:paraId="43142F95"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התיעוד </w:t>
      </w:r>
      <w:r w:rsidR="0000550A" w:rsidRPr="00C77EB7">
        <w:rPr>
          <w:rFonts w:asciiTheme="minorBidi" w:hAnsiTheme="minorBidi" w:cstheme="minorBidi"/>
          <w:sz w:val="24"/>
          <w:szCs w:val="24"/>
          <w:rtl/>
        </w:rPr>
        <w:t xml:space="preserve">ישמר על </w:t>
      </w:r>
      <w:r w:rsidRPr="00C77EB7">
        <w:rPr>
          <w:rFonts w:asciiTheme="minorBidi" w:hAnsiTheme="minorBidi" w:cstheme="minorBidi"/>
          <w:sz w:val="24"/>
          <w:szCs w:val="24"/>
          <w:rtl/>
        </w:rPr>
        <w:t>מדיה אופטית (</w:t>
      </w:r>
      <w:r w:rsidRPr="00C77EB7">
        <w:rPr>
          <w:rFonts w:asciiTheme="minorBidi" w:hAnsiTheme="minorBidi" w:cstheme="minorBidi"/>
          <w:sz w:val="24"/>
          <w:szCs w:val="24"/>
        </w:rPr>
        <w:t>DVD</w:t>
      </w:r>
      <w:r w:rsidRPr="00C77EB7">
        <w:rPr>
          <w:rFonts w:asciiTheme="minorBidi" w:hAnsiTheme="minorBidi" w:cstheme="minorBidi"/>
          <w:sz w:val="24"/>
          <w:szCs w:val="24"/>
          <w:rtl/>
        </w:rPr>
        <w:t>)</w:t>
      </w:r>
      <w:r w:rsidR="0000550A" w:rsidRPr="00C77EB7">
        <w:rPr>
          <w:rFonts w:asciiTheme="minorBidi" w:hAnsiTheme="minorBidi" w:cstheme="minorBidi"/>
          <w:sz w:val="24"/>
          <w:szCs w:val="24"/>
          <w:rtl/>
        </w:rPr>
        <w:t xml:space="preserve"> או </w:t>
      </w:r>
      <w:r w:rsidR="0000550A" w:rsidRPr="00C77EB7">
        <w:rPr>
          <w:rFonts w:asciiTheme="minorBidi" w:hAnsiTheme="minorBidi" w:cstheme="minorBidi"/>
          <w:sz w:val="24"/>
          <w:szCs w:val="24"/>
        </w:rPr>
        <w:t xml:space="preserve">Flash Drive USB 3.0 </w:t>
      </w:r>
    </w:p>
    <w:p w14:paraId="78724EE7" w14:textId="35FE4F06" w:rsidR="00A46D29" w:rsidRDefault="00A46D29" w:rsidP="00DD6FE6">
      <w:pPr>
        <w:pStyle w:val="normalline"/>
        <w:numPr>
          <w:ilvl w:val="0"/>
          <w:numId w:val="0"/>
        </w:numPr>
        <w:spacing w:after="0"/>
        <w:ind w:left="1508"/>
        <w:rPr>
          <w:rFonts w:asciiTheme="minorBidi" w:hAnsiTheme="minorBidi" w:cstheme="minorBidi"/>
          <w:sz w:val="24"/>
          <w:szCs w:val="24"/>
          <w:rtl/>
        </w:rPr>
      </w:pPr>
    </w:p>
    <w:p w14:paraId="782A68C0" w14:textId="77777777" w:rsidR="00E750BD" w:rsidRPr="00C77EB7" w:rsidRDefault="00E750BD" w:rsidP="00DD6FE6">
      <w:pPr>
        <w:pStyle w:val="normalline"/>
        <w:numPr>
          <w:ilvl w:val="0"/>
          <w:numId w:val="0"/>
        </w:numPr>
        <w:spacing w:after="0"/>
        <w:ind w:left="1508"/>
        <w:rPr>
          <w:rFonts w:asciiTheme="minorBidi" w:hAnsiTheme="minorBidi" w:cstheme="minorBidi"/>
          <w:sz w:val="24"/>
          <w:szCs w:val="24"/>
        </w:rPr>
      </w:pPr>
    </w:p>
    <w:p w14:paraId="5449E3B6" w14:textId="77777777" w:rsidR="00E46A3B" w:rsidRPr="00C77EB7" w:rsidRDefault="00E46A3B" w:rsidP="00A93A70">
      <w:pPr>
        <w:pStyle w:val="10"/>
        <w:rPr>
          <w:rFonts w:asciiTheme="minorBidi" w:hAnsiTheme="minorBidi" w:cstheme="minorBidi"/>
          <w:sz w:val="24"/>
          <w:szCs w:val="24"/>
          <w:rtl/>
        </w:rPr>
      </w:pPr>
      <w:bookmarkStart w:id="31" w:name="_Toc78620867"/>
      <w:r w:rsidRPr="00C77EB7">
        <w:rPr>
          <w:rFonts w:asciiTheme="minorBidi" w:hAnsiTheme="minorBidi" w:cstheme="minorBidi"/>
          <w:sz w:val="24"/>
          <w:szCs w:val="24"/>
          <w:rtl/>
        </w:rPr>
        <w:t>אחריות:</w:t>
      </w:r>
      <w:bookmarkEnd w:id="31"/>
    </w:p>
    <w:p w14:paraId="31B19742" w14:textId="77777777" w:rsidR="00E46A3B" w:rsidRPr="00C77EB7" w:rsidRDefault="00E46A3B" w:rsidP="007A18BD">
      <w:pPr>
        <w:pStyle w:val="normalline"/>
        <w:spacing w:after="0"/>
        <w:ind w:left="941" w:hanging="581"/>
        <w:rPr>
          <w:rFonts w:asciiTheme="minorBidi" w:hAnsiTheme="minorBidi" w:cstheme="minorBidi"/>
          <w:sz w:val="24"/>
          <w:szCs w:val="24"/>
        </w:rPr>
      </w:pPr>
      <w:r w:rsidRPr="00C77EB7">
        <w:rPr>
          <w:rFonts w:asciiTheme="minorBidi" w:hAnsiTheme="minorBidi" w:cstheme="minorBidi"/>
          <w:sz w:val="24"/>
          <w:szCs w:val="24"/>
          <w:rtl/>
        </w:rPr>
        <w:lastRenderedPageBreak/>
        <w:t xml:space="preserve">תקופת האחריות תהייה ממועד "מסירת המערכת" כמוגדר, למשך לפחות </w:t>
      </w:r>
      <w:r w:rsidR="007A18BD" w:rsidRPr="00C77EB7">
        <w:rPr>
          <w:rFonts w:asciiTheme="minorBidi" w:hAnsiTheme="minorBidi" w:cstheme="minorBidi"/>
          <w:sz w:val="24"/>
          <w:szCs w:val="24"/>
          <w:rtl/>
        </w:rPr>
        <w:t>12</w:t>
      </w:r>
      <w:r w:rsidRPr="00C77EB7">
        <w:rPr>
          <w:rFonts w:asciiTheme="minorBidi" w:hAnsiTheme="minorBidi" w:cstheme="minorBidi"/>
          <w:sz w:val="24"/>
          <w:szCs w:val="24"/>
          <w:rtl/>
        </w:rPr>
        <w:t xml:space="preserve"> חודשים</w:t>
      </w:r>
      <w:r w:rsidR="007A18BD" w:rsidRPr="00C77EB7">
        <w:rPr>
          <w:rFonts w:asciiTheme="minorBidi" w:hAnsiTheme="minorBidi" w:cstheme="minorBidi"/>
          <w:sz w:val="24"/>
          <w:szCs w:val="24"/>
          <w:rtl/>
        </w:rPr>
        <w:t xml:space="preserve"> כלולה</w:t>
      </w:r>
      <w:r w:rsidR="002B1B97" w:rsidRPr="00C77EB7">
        <w:rPr>
          <w:rFonts w:asciiTheme="minorBidi" w:hAnsiTheme="minorBidi" w:cstheme="minorBidi"/>
          <w:sz w:val="24"/>
          <w:szCs w:val="24"/>
          <w:rtl/>
        </w:rPr>
        <w:t xml:space="preserve"> במחיר המערכת עם אופציה להארכה ב- 24 </w:t>
      </w:r>
      <w:r w:rsidR="007A18BD" w:rsidRPr="00C77EB7">
        <w:rPr>
          <w:rFonts w:asciiTheme="minorBidi" w:hAnsiTheme="minorBidi" w:cstheme="minorBidi"/>
          <w:sz w:val="24"/>
          <w:szCs w:val="24"/>
          <w:rtl/>
        </w:rPr>
        <w:t>חודשים נוספים</w:t>
      </w:r>
      <w:r w:rsidR="002B1B97" w:rsidRPr="00C77EB7">
        <w:rPr>
          <w:rFonts w:asciiTheme="minorBidi" w:hAnsiTheme="minorBidi" w:cstheme="minorBidi"/>
          <w:sz w:val="24"/>
          <w:szCs w:val="24"/>
          <w:rtl/>
        </w:rPr>
        <w:t xml:space="preserve"> (סה"כ 36 חודשים)</w:t>
      </w:r>
      <w:r w:rsidR="00761111" w:rsidRPr="00C77EB7">
        <w:rPr>
          <w:rFonts w:asciiTheme="minorBidi" w:hAnsiTheme="minorBidi" w:cstheme="minorBidi"/>
          <w:sz w:val="24"/>
          <w:szCs w:val="24"/>
          <w:rtl/>
        </w:rPr>
        <w:t xml:space="preserve"> על פי המחירים בחוזה</w:t>
      </w:r>
      <w:r w:rsidRPr="00C77EB7">
        <w:rPr>
          <w:rFonts w:asciiTheme="minorBidi" w:hAnsiTheme="minorBidi" w:cstheme="minorBidi"/>
          <w:sz w:val="24"/>
          <w:szCs w:val="24"/>
          <w:rtl/>
        </w:rPr>
        <w:t>.</w:t>
      </w:r>
    </w:p>
    <w:p w14:paraId="0504862A"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אחריות הספק תבטיח תפקוד רציף, תקין ושלם של המערכת והציוד כפי שיתקבלו בגמר העבודה, לתקופת האחריות, המוגדרת, תוך תיקון תקלות שאירעו בחלון זמן</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של 6 שעות עבודה .</w:t>
      </w:r>
    </w:p>
    <w:p w14:paraId="199B9BCD" w14:textId="77777777" w:rsidR="00E46A3B" w:rsidRPr="00C77EB7" w:rsidRDefault="00E46A3B" w:rsidP="00675D4A">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מתחייב באשרו ההזמנה כי בתקופת האחריות "יתקין ויחליף"</w:t>
      </w:r>
      <w:r w:rsidR="00675D4A"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("על חשבון הספק" ) כל פרט או רכיב – פיזי, חשמלי או ת</w:t>
      </w:r>
      <w:r w:rsidR="004737C4" w:rsidRPr="00C77EB7">
        <w:rPr>
          <w:rFonts w:asciiTheme="minorBidi" w:hAnsiTheme="minorBidi" w:cstheme="minorBidi"/>
          <w:sz w:val="24"/>
          <w:szCs w:val="24"/>
          <w:rtl/>
        </w:rPr>
        <w:t>ו</w:t>
      </w:r>
      <w:r w:rsidRPr="00C77EB7">
        <w:rPr>
          <w:rFonts w:asciiTheme="minorBidi" w:hAnsiTheme="minorBidi" w:cstheme="minorBidi"/>
          <w:sz w:val="24"/>
          <w:szCs w:val="24"/>
          <w:rtl/>
        </w:rPr>
        <w:t>כנה – שסופקו במערכת, אשר התקלקל או ירד</w:t>
      </w:r>
      <w:r w:rsidR="004737C4" w:rsidRPr="00C77EB7">
        <w:rPr>
          <w:rFonts w:asciiTheme="minorBidi" w:hAnsiTheme="minorBidi" w:cstheme="minorBidi"/>
          <w:sz w:val="24"/>
          <w:szCs w:val="24"/>
          <w:rtl/>
        </w:rPr>
        <w:t>ו</w:t>
      </w:r>
      <w:r w:rsidRPr="00C77EB7">
        <w:rPr>
          <w:rFonts w:asciiTheme="minorBidi" w:hAnsiTheme="minorBidi" w:cstheme="minorBidi"/>
          <w:sz w:val="24"/>
          <w:szCs w:val="24"/>
          <w:rtl/>
        </w:rPr>
        <w:t xml:space="preserve"> ביצועיו או גרם לירידה בביצועי התפוקות המוגדרות למערכת, או גרם לירידה או הפרעה למערכות אחרות הפועלות באתר.</w:t>
      </w:r>
    </w:p>
    <w:p w14:paraId="01B4D733"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מתחייב ("על חשבונו" )</w:t>
      </w:r>
      <w:r w:rsidR="004737C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לספק כל עבודה , ידע, מומחיות, תכנה, חלף, אביזר, כלים, הובלות והסעות הכרוכים בהחזרת הרכיב והמערכת לתפקוד תקין ושלם כבעת קבלתה ע"י המזמין, ובזמינות הדרושה באתר.</w:t>
      </w:r>
    </w:p>
    <w:p w14:paraId="11B07D32"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יחליף (" על חשבונו") רכיב תקול</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ברכיב חדש זהה מהיצרן שחזר והתקלקל למעלה מפעמיים, תוך </w:t>
      </w:r>
      <w:r w:rsidR="00306817" w:rsidRPr="00C77EB7">
        <w:rPr>
          <w:rFonts w:asciiTheme="minorBidi" w:hAnsiTheme="minorBidi" w:cstheme="minorBidi"/>
          <w:sz w:val="24"/>
          <w:szCs w:val="24"/>
          <w:rtl/>
        </w:rPr>
        <w:t>מקסימום</w:t>
      </w:r>
      <w:r w:rsidRPr="00C77EB7">
        <w:rPr>
          <w:rFonts w:asciiTheme="minorBidi" w:hAnsiTheme="minorBidi" w:cstheme="minorBidi"/>
          <w:sz w:val="24"/>
          <w:szCs w:val="24"/>
          <w:rtl/>
        </w:rPr>
        <w:t xml:space="preserve"> שבוע (זאת בנוסף לחובתו הבסיסית לוודא המשך פעולה תקין של המערכת בחלון הזמנים).</w:t>
      </w:r>
    </w:p>
    <w:p w14:paraId="3ABFAD73"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יחליף (" על חשבונו" ) גם שבר שנגרם משימוש סביר בציוד שלא בניגוד להוראות ההפעלה.</w:t>
      </w:r>
    </w:p>
    <w:p w14:paraId="666DEDCA"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 xml:space="preserve">הספק יפעיל מוקד תמיכה טלפוני ממפעלו שיסייע בהנחיה טלפונית בשעות העובדה המוגדרות בהתגברות על תקלות תפעוליות. </w:t>
      </w:r>
    </w:p>
    <w:p w14:paraId="2248567F" w14:textId="77777777" w:rsidR="00E46A3B" w:rsidRPr="00C77EB7" w:rsidRDefault="00E46A3B" w:rsidP="000379A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אין בתנאי האחריות ובדיקות הקבלה הנ"ל משום גריעה כלשהי מחובות הספק לאספקת מוצר תקין ושם ראוי תוך אחריות מלאה של היצרן לכל פגם נסתר כלשהו, אם יתגלה במוצר, או נזק כלשהו לגוף או מבנה, אם ייגרמו מפעולת המותר, בתקופת מחזור חיי המוצר, בתנאי הפעלתו המוגדרים.</w:t>
      </w:r>
    </w:p>
    <w:p w14:paraId="4C2B0021" w14:textId="77777777" w:rsidR="00372550" w:rsidRPr="00C77EB7" w:rsidRDefault="00372550" w:rsidP="00AD17E2">
      <w:pPr>
        <w:spacing w:after="0" w:line="240" w:lineRule="auto"/>
        <w:rPr>
          <w:rFonts w:asciiTheme="minorBidi" w:hAnsiTheme="minorBidi" w:cstheme="minorBidi"/>
          <w:b/>
          <w:bCs/>
          <w:sz w:val="24"/>
          <w:szCs w:val="24"/>
          <w:u w:val="single"/>
        </w:rPr>
      </w:pPr>
    </w:p>
    <w:p w14:paraId="28B0E275" w14:textId="77777777" w:rsidR="00167240" w:rsidRPr="00C77EB7" w:rsidRDefault="00881B01" w:rsidP="00A93A70">
      <w:pPr>
        <w:pStyle w:val="10"/>
        <w:rPr>
          <w:rFonts w:asciiTheme="minorBidi" w:hAnsiTheme="minorBidi" w:cstheme="minorBidi"/>
          <w:sz w:val="24"/>
          <w:szCs w:val="24"/>
          <w:rtl/>
        </w:rPr>
      </w:pPr>
      <w:bookmarkStart w:id="32" w:name="_Toc78620868"/>
      <w:r w:rsidRPr="00C77EB7">
        <w:rPr>
          <w:rFonts w:asciiTheme="minorBidi" w:hAnsiTheme="minorBidi" w:cstheme="minorBidi"/>
          <w:sz w:val="24"/>
          <w:szCs w:val="24"/>
          <w:rtl/>
        </w:rPr>
        <w:t>אישור</w:t>
      </w:r>
      <w:bookmarkEnd w:id="32"/>
    </w:p>
    <w:p w14:paraId="24EC6EA2" w14:textId="77777777" w:rsidR="007334DF" w:rsidRPr="00C77EB7" w:rsidRDefault="007334DF" w:rsidP="00A64790">
      <w:pPr>
        <w:tabs>
          <w:tab w:val="left" w:pos="935"/>
        </w:tabs>
        <w:spacing w:after="0"/>
        <w:jc w:val="center"/>
        <w:rPr>
          <w:rFonts w:asciiTheme="minorBidi" w:hAnsiTheme="minorBidi" w:cstheme="minorBidi"/>
          <w:b/>
          <w:bCs/>
          <w:sz w:val="24"/>
          <w:szCs w:val="24"/>
          <w:rtl/>
        </w:rPr>
      </w:pPr>
      <w:r w:rsidRPr="00C77EB7">
        <w:rPr>
          <w:rFonts w:asciiTheme="minorBidi" w:hAnsiTheme="minorBidi" w:cstheme="minorBidi"/>
          <w:b/>
          <w:bCs/>
          <w:sz w:val="24"/>
          <w:szCs w:val="24"/>
          <w:rtl/>
        </w:rPr>
        <w:t xml:space="preserve">הנני מאשר </w:t>
      </w:r>
      <w:r w:rsidR="006A1828" w:rsidRPr="00C77EB7">
        <w:rPr>
          <w:rFonts w:asciiTheme="minorBidi" w:hAnsiTheme="minorBidi" w:cstheme="minorBidi"/>
          <w:b/>
          <w:bCs/>
          <w:sz w:val="24"/>
          <w:szCs w:val="24"/>
          <w:rtl/>
        </w:rPr>
        <w:t>שאמלא אחר כל הדרישות וההוראות</w:t>
      </w:r>
      <w:r w:rsidRPr="00C77EB7">
        <w:rPr>
          <w:rFonts w:asciiTheme="minorBidi" w:hAnsiTheme="minorBidi" w:cstheme="minorBidi"/>
          <w:b/>
          <w:bCs/>
          <w:sz w:val="24"/>
          <w:szCs w:val="24"/>
          <w:rtl/>
        </w:rPr>
        <w:t xml:space="preserve"> בהתאם למפרט זה</w:t>
      </w:r>
    </w:p>
    <w:p w14:paraId="1D5D054F" w14:textId="77777777" w:rsidR="00D42DB6" w:rsidRDefault="00D42DB6" w:rsidP="004A1969">
      <w:pPr>
        <w:tabs>
          <w:tab w:val="left" w:pos="935"/>
        </w:tabs>
        <w:spacing w:after="0"/>
        <w:jc w:val="center"/>
        <w:rPr>
          <w:rFonts w:asciiTheme="minorBidi" w:hAnsiTheme="minorBidi" w:cstheme="minorBidi"/>
          <w:b/>
          <w:bCs/>
          <w:sz w:val="24"/>
          <w:szCs w:val="24"/>
          <w:rtl/>
        </w:rPr>
      </w:pPr>
    </w:p>
    <w:p w14:paraId="14A173FB" w14:textId="77777777" w:rsidR="00975829" w:rsidRDefault="00975829" w:rsidP="004A1969">
      <w:pPr>
        <w:tabs>
          <w:tab w:val="left" w:pos="935"/>
        </w:tabs>
        <w:spacing w:after="0"/>
        <w:jc w:val="center"/>
        <w:rPr>
          <w:rFonts w:asciiTheme="minorBidi" w:hAnsiTheme="minorBidi" w:cstheme="minorBidi"/>
          <w:b/>
          <w:bCs/>
          <w:sz w:val="24"/>
          <w:szCs w:val="24"/>
          <w:rtl/>
        </w:rPr>
      </w:pPr>
    </w:p>
    <w:p w14:paraId="10EB1437" w14:textId="77777777" w:rsidR="00975829" w:rsidRDefault="00975829" w:rsidP="004A1969">
      <w:pPr>
        <w:tabs>
          <w:tab w:val="left" w:pos="935"/>
        </w:tabs>
        <w:spacing w:after="0"/>
        <w:jc w:val="center"/>
        <w:rPr>
          <w:rFonts w:asciiTheme="minorBidi" w:hAnsiTheme="minorBidi" w:cstheme="minorBidi"/>
          <w:b/>
          <w:bCs/>
          <w:sz w:val="24"/>
          <w:szCs w:val="24"/>
          <w:rtl/>
        </w:rPr>
      </w:pPr>
    </w:p>
    <w:p w14:paraId="25734604" w14:textId="77777777" w:rsidR="00975829" w:rsidRDefault="00975829" w:rsidP="004A1969">
      <w:pPr>
        <w:tabs>
          <w:tab w:val="left" w:pos="935"/>
        </w:tabs>
        <w:spacing w:after="0"/>
        <w:jc w:val="center"/>
        <w:rPr>
          <w:rFonts w:asciiTheme="minorBidi" w:hAnsiTheme="minorBidi" w:cstheme="minorBidi"/>
          <w:b/>
          <w:bCs/>
          <w:sz w:val="24"/>
          <w:szCs w:val="24"/>
          <w:rtl/>
        </w:rPr>
      </w:pPr>
    </w:p>
    <w:p w14:paraId="5251DE98" w14:textId="77777777" w:rsidR="00975829" w:rsidRPr="00C77EB7" w:rsidRDefault="00975829" w:rsidP="004A1969">
      <w:pPr>
        <w:tabs>
          <w:tab w:val="left" w:pos="935"/>
        </w:tabs>
        <w:spacing w:after="0"/>
        <w:jc w:val="center"/>
        <w:rPr>
          <w:rFonts w:asciiTheme="minorBidi" w:hAnsiTheme="minorBidi" w:cstheme="minorBidi"/>
          <w:b/>
          <w:bCs/>
          <w:sz w:val="24"/>
          <w:szCs w:val="24"/>
          <w:rtl/>
        </w:rPr>
      </w:pPr>
    </w:p>
    <w:tbl>
      <w:tblPr>
        <w:tblStyle w:val="ae"/>
        <w:tblpPr w:leftFromText="180" w:rightFromText="180" w:vertAnchor="text" w:horzAnchor="margin" w:tblpXSpec="center" w:tblpY="16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54"/>
        <w:gridCol w:w="265"/>
        <w:gridCol w:w="1969"/>
        <w:gridCol w:w="283"/>
        <w:gridCol w:w="2127"/>
      </w:tblGrid>
      <w:tr w:rsidR="00E46A3B" w:rsidRPr="00C77EB7" w14:paraId="3DEAF303" w14:textId="77777777" w:rsidTr="00E46A3B">
        <w:tc>
          <w:tcPr>
            <w:tcW w:w="2654" w:type="dxa"/>
            <w:tcBorders>
              <w:top w:val="single" w:sz="4" w:space="0" w:color="auto"/>
            </w:tcBorders>
          </w:tcPr>
          <w:p w14:paraId="29D55093" w14:textId="77777777" w:rsidR="00E46A3B" w:rsidRPr="00C77EB7" w:rsidRDefault="00E46A3B" w:rsidP="004A1969">
            <w:pPr>
              <w:tabs>
                <w:tab w:val="left" w:pos="935"/>
              </w:tabs>
              <w:spacing w:after="0"/>
              <w:jc w:val="center"/>
              <w:rPr>
                <w:rFonts w:asciiTheme="minorBidi" w:hAnsiTheme="minorBidi" w:cstheme="minorBidi"/>
                <w:sz w:val="24"/>
                <w:szCs w:val="24"/>
                <w:rtl/>
              </w:rPr>
            </w:pPr>
            <w:r w:rsidRPr="00C77EB7">
              <w:rPr>
                <w:rFonts w:asciiTheme="minorBidi" w:hAnsiTheme="minorBidi" w:cstheme="minorBidi"/>
                <w:sz w:val="24"/>
                <w:szCs w:val="24"/>
                <w:rtl/>
              </w:rPr>
              <w:t>שם הקבלן</w:t>
            </w:r>
          </w:p>
        </w:tc>
        <w:tc>
          <w:tcPr>
            <w:tcW w:w="265" w:type="dxa"/>
          </w:tcPr>
          <w:p w14:paraId="7780EBB2" w14:textId="77777777" w:rsidR="00E46A3B" w:rsidRPr="00C77EB7" w:rsidRDefault="00E46A3B" w:rsidP="004A1969">
            <w:pPr>
              <w:tabs>
                <w:tab w:val="left" w:pos="935"/>
              </w:tabs>
              <w:spacing w:after="0"/>
              <w:jc w:val="center"/>
              <w:rPr>
                <w:rFonts w:asciiTheme="minorBidi" w:hAnsiTheme="minorBidi" w:cstheme="minorBidi"/>
                <w:sz w:val="24"/>
                <w:szCs w:val="24"/>
                <w:rtl/>
              </w:rPr>
            </w:pPr>
          </w:p>
        </w:tc>
        <w:tc>
          <w:tcPr>
            <w:tcW w:w="1969" w:type="dxa"/>
            <w:tcBorders>
              <w:top w:val="single" w:sz="4" w:space="0" w:color="auto"/>
            </w:tcBorders>
          </w:tcPr>
          <w:p w14:paraId="27DEF2C4" w14:textId="77777777" w:rsidR="00E46A3B" w:rsidRPr="00C77EB7" w:rsidRDefault="00E46A3B" w:rsidP="004A1969">
            <w:pPr>
              <w:tabs>
                <w:tab w:val="left" w:pos="935"/>
              </w:tabs>
              <w:spacing w:after="0"/>
              <w:jc w:val="center"/>
              <w:rPr>
                <w:rFonts w:asciiTheme="minorBidi" w:hAnsiTheme="minorBidi" w:cstheme="minorBidi"/>
                <w:sz w:val="24"/>
                <w:szCs w:val="24"/>
                <w:rtl/>
              </w:rPr>
            </w:pPr>
            <w:r w:rsidRPr="00C77EB7">
              <w:rPr>
                <w:rFonts w:asciiTheme="minorBidi" w:hAnsiTheme="minorBidi" w:cstheme="minorBidi"/>
                <w:sz w:val="24"/>
                <w:szCs w:val="24"/>
                <w:rtl/>
              </w:rPr>
              <w:t>חתימה</w:t>
            </w:r>
          </w:p>
        </w:tc>
        <w:tc>
          <w:tcPr>
            <w:tcW w:w="283" w:type="dxa"/>
          </w:tcPr>
          <w:p w14:paraId="2F1420A5" w14:textId="77777777" w:rsidR="00E46A3B" w:rsidRPr="00C77EB7" w:rsidRDefault="00E46A3B" w:rsidP="004A1969">
            <w:pPr>
              <w:tabs>
                <w:tab w:val="left" w:pos="935"/>
              </w:tabs>
              <w:spacing w:after="0"/>
              <w:jc w:val="center"/>
              <w:rPr>
                <w:rFonts w:asciiTheme="minorBidi" w:hAnsiTheme="minorBidi" w:cstheme="minorBidi"/>
                <w:sz w:val="24"/>
                <w:szCs w:val="24"/>
                <w:rtl/>
              </w:rPr>
            </w:pPr>
          </w:p>
        </w:tc>
        <w:tc>
          <w:tcPr>
            <w:tcW w:w="2127" w:type="dxa"/>
            <w:tcBorders>
              <w:top w:val="single" w:sz="4" w:space="0" w:color="auto"/>
            </w:tcBorders>
          </w:tcPr>
          <w:p w14:paraId="323532CF" w14:textId="77777777" w:rsidR="00E46A3B" w:rsidRPr="00C77EB7" w:rsidRDefault="00E46A3B" w:rsidP="004A1969">
            <w:pPr>
              <w:tabs>
                <w:tab w:val="left" w:pos="935"/>
              </w:tabs>
              <w:spacing w:after="0"/>
              <w:jc w:val="center"/>
              <w:rPr>
                <w:rFonts w:asciiTheme="minorBidi" w:hAnsiTheme="minorBidi" w:cstheme="minorBidi"/>
                <w:sz w:val="24"/>
                <w:szCs w:val="24"/>
                <w:rtl/>
              </w:rPr>
            </w:pPr>
            <w:r w:rsidRPr="00C77EB7">
              <w:rPr>
                <w:rFonts w:asciiTheme="minorBidi" w:hAnsiTheme="minorBidi" w:cstheme="minorBidi"/>
                <w:sz w:val="24"/>
                <w:szCs w:val="24"/>
                <w:rtl/>
              </w:rPr>
              <w:t>תאריך</w:t>
            </w:r>
          </w:p>
        </w:tc>
      </w:tr>
    </w:tbl>
    <w:p w14:paraId="79797C53" w14:textId="77777777" w:rsidR="00B217E5" w:rsidRPr="00A93A70" w:rsidRDefault="00B217E5" w:rsidP="00A64790">
      <w:pPr>
        <w:tabs>
          <w:tab w:val="left" w:pos="935"/>
        </w:tabs>
        <w:spacing w:after="0"/>
        <w:rPr>
          <w:rFonts w:ascii="Arial" w:hAnsi="Arial"/>
          <w:b/>
          <w:bCs/>
          <w:sz w:val="28"/>
          <w:szCs w:val="28"/>
          <w:u w:val="single"/>
          <w:rtl/>
        </w:rPr>
      </w:pPr>
    </w:p>
    <w:sectPr w:rsidR="00B217E5" w:rsidRPr="00A93A70" w:rsidSect="0038271D">
      <w:headerReference w:type="default" r:id="rId9"/>
      <w:footerReference w:type="default" r:id="rId10"/>
      <w:pgSz w:w="11906" w:h="16838" w:code="9"/>
      <w:pgMar w:top="1440" w:right="1800" w:bottom="1440" w:left="1800" w:header="1418" w:footer="141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186B5B" w14:textId="77777777" w:rsidR="00C46B19" w:rsidRDefault="00C46B19" w:rsidP="00C81746">
      <w:pPr>
        <w:spacing w:after="0" w:line="240" w:lineRule="auto"/>
      </w:pPr>
      <w:r>
        <w:separator/>
      </w:r>
    </w:p>
    <w:p w14:paraId="28DB3EC1" w14:textId="77777777" w:rsidR="00C46B19" w:rsidRDefault="00C46B19"/>
  </w:endnote>
  <w:endnote w:type="continuationSeparator" w:id="0">
    <w:p w14:paraId="5A839AFE" w14:textId="77777777" w:rsidR="00C46B19" w:rsidRDefault="00C46B19" w:rsidP="00C81746">
      <w:pPr>
        <w:spacing w:after="0" w:line="240" w:lineRule="auto"/>
      </w:pPr>
      <w:r>
        <w:continuationSeparator/>
      </w:r>
    </w:p>
    <w:p w14:paraId="05DDD838" w14:textId="77777777" w:rsidR="00C46B19" w:rsidRDefault="00C46B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Fixed">
    <w:panose1 w:val="020B0509050101010101"/>
    <w:charset w:val="00"/>
    <w:family w:val="modern"/>
    <w:pitch w:val="fixed"/>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David Transparent">
    <w:panose1 w:val="020E0502060401010101"/>
    <w:charset w:val="00"/>
    <w:family w:val="swiss"/>
    <w:pitch w:val="variable"/>
    <w:sig w:usb0="00000803" w:usb1="00000000" w:usb2="00000000" w:usb3="00000000" w:csb0="00000021" w:csb1="00000000"/>
  </w:font>
  <w:font w:name="QMiriam">
    <w:panose1 w:val="00000000000000000000"/>
    <w:charset w:val="02"/>
    <w:family w:val="auto"/>
    <w:notTrueType/>
    <w:pitch w:val="variable"/>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imes NR CEw MT">
    <w:altName w:val="Times New Roman"/>
    <w:panose1 w:val="00000000000000000000"/>
    <w:charset w:val="02"/>
    <w:family w:val="auto"/>
    <w:notTrueType/>
    <w:pitch w:val="variable"/>
  </w:font>
  <w:font w:name="QDavid">
    <w:panose1 w:val="00000000000000000000"/>
    <w:charset w:val="02"/>
    <w:family w:val="auto"/>
    <w:notTrueType/>
    <w:pitch w:val="variable"/>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78EE30" w14:textId="640F91D6" w:rsidR="00C46B19" w:rsidRDefault="00C46B19" w:rsidP="003A068F">
    <w:pPr>
      <w:pStyle w:val="a9"/>
      <w:jc w:val="center"/>
      <w:rPr>
        <w:noProof/>
        <w:rtl/>
      </w:rPr>
    </w:pPr>
    <w:r>
      <w:rPr>
        <w:noProof/>
      </w:rPr>
      <w:drawing>
        <wp:anchor distT="0" distB="0" distL="114300" distR="114300" simplePos="0" relativeHeight="251658240" behindDoc="1" locked="0" layoutInCell="1" allowOverlap="1" wp14:anchorId="6BC6C7E0" wp14:editId="43EEBF81">
          <wp:simplePos x="0" y="0"/>
          <wp:positionH relativeFrom="margin">
            <wp:align>center</wp:align>
          </wp:positionH>
          <wp:positionV relativeFrom="paragraph">
            <wp:posOffset>66758</wp:posOffset>
          </wp:positionV>
          <wp:extent cx="6876415" cy="891540"/>
          <wp:effectExtent l="0" t="0" r="635" b="3810"/>
          <wp:wrapNone/>
          <wp:docPr id="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l="7266" r="7112"/>
                  <a:stretch>
                    <a:fillRect/>
                  </a:stretch>
                </pic:blipFill>
                <pic:spPr bwMode="auto">
                  <a:xfrm>
                    <a:off x="0" y="0"/>
                    <a:ext cx="6876415" cy="891540"/>
                  </a:xfrm>
                  <a:prstGeom prst="rect">
                    <a:avLst/>
                  </a:prstGeom>
                  <a:noFill/>
                  <a:ln>
                    <a:noFill/>
                  </a:ln>
                </pic:spPr>
              </pic:pic>
            </a:graphicData>
          </a:graphic>
        </wp:anchor>
      </w:drawing>
    </w:r>
    <w:r>
      <w:fldChar w:fldCharType="begin"/>
    </w:r>
    <w:r>
      <w:instrText xml:space="preserve"> PAGE   \* MERGEFORMAT </w:instrText>
    </w:r>
    <w:r>
      <w:fldChar w:fldCharType="separate"/>
    </w:r>
    <w:r w:rsidR="00E13F58">
      <w:rPr>
        <w:noProof/>
        <w:rtl/>
      </w:rPr>
      <w:t>53</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653F40" w14:textId="77777777" w:rsidR="00C46B19" w:rsidRDefault="00C46B19" w:rsidP="00C81746">
      <w:pPr>
        <w:spacing w:after="0" w:line="240" w:lineRule="auto"/>
      </w:pPr>
      <w:r>
        <w:separator/>
      </w:r>
    </w:p>
    <w:p w14:paraId="42383EA9" w14:textId="77777777" w:rsidR="00C46B19" w:rsidRDefault="00C46B19"/>
  </w:footnote>
  <w:footnote w:type="continuationSeparator" w:id="0">
    <w:p w14:paraId="67A24133" w14:textId="77777777" w:rsidR="00C46B19" w:rsidRDefault="00C46B19" w:rsidP="00C81746">
      <w:pPr>
        <w:spacing w:after="0" w:line="240" w:lineRule="auto"/>
      </w:pPr>
      <w:r>
        <w:continuationSeparator/>
      </w:r>
    </w:p>
    <w:p w14:paraId="56AC3E0F" w14:textId="77777777" w:rsidR="00C46B19" w:rsidRDefault="00C46B1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DD4655" w14:textId="77777777" w:rsidR="00C46B19" w:rsidRDefault="00C46B19" w:rsidP="00963ED4">
    <w:pPr>
      <w:pStyle w:val="a7"/>
    </w:pPr>
    <w:r>
      <w:rPr>
        <w:noProof/>
      </w:rPr>
      <w:drawing>
        <wp:anchor distT="0" distB="0" distL="114300" distR="114300" simplePos="0" relativeHeight="251657216" behindDoc="1" locked="0" layoutInCell="1" allowOverlap="0" wp14:anchorId="40610EDC" wp14:editId="6683DD1E">
          <wp:simplePos x="0" y="0"/>
          <wp:positionH relativeFrom="column">
            <wp:posOffset>-999877</wp:posOffset>
          </wp:positionH>
          <wp:positionV relativeFrom="page">
            <wp:posOffset>166977</wp:posOffset>
          </wp:positionV>
          <wp:extent cx="7239600" cy="1004400"/>
          <wp:effectExtent l="0" t="0" r="0" b="5715"/>
          <wp:wrapNone/>
          <wp:docPr id="1"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600" cy="100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83728"/>
    <w:multiLevelType w:val="hybridMultilevel"/>
    <w:tmpl w:val="76B45E78"/>
    <w:lvl w:ilvl="0" w:tplc="FFFFFFFF">
      <w:start w:val="1"/>
      <w:numFmt w:val="decimal"/>
      <w:pStyle w:val="Heading110"/>
      <w:lvlText w:val="Req%1."/>
      <w:lvlJc w:val="left"/>
      <w:pPr>
        <w:tabs>
          <w:tab w:val="num" w:pos="1080"/>
        </w:tabs>
        <w:ind w:left="720" w:right="720" w:hanging="720"/>
      </w:pPr>
      <w:rPr>
        <w:rFonts w:hint="default"/>
        <w:b/>
        <w:bCs/>
        <w:i w:val="0"/>
        <w:iCs w:val="0"/>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 w15:restartNumberingAfterBreak="0">
    <w:nsid w:val="09D027E4"/>
    <w:multiLevelType w:val="multilevel"/>
    <w:tmpl w:val="3954D870"/>
    <w:name w:val="חשמל"/>
    <w:lvl w:ilvl="0">
      <w:start w:val="1"/>
      <w:numFmt w:val="decimal"/>
      <w:pStyle w:val="a"/>
      <w:lvlText w:val="08.%1  "/>
      <w:lvlJc w:val="left"/>
      <w:pPr>
        <w:ind w:left="360" w:hanging="360"/>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a0"/>
      <w:lvlText w:val="08.%1.%2"/>
      <w:lvlJc w:val="left"/>
      <w:pPr>
        <w:ind w:left="720" w:hanging="360"/>
      </w:pPr>
      <w:rPr>
        <w:rFonts w:hint="default"/>
        <w:b w:val="0"/>
        <w:bCs w:val="0"/>
        <w:lang w:val="en-US"/>
      </w:rPr>
    </w:lvl>
    <w:lvl w:ilvl="2">
      <w:start w:val="1"/>
      <w:numFmt w:val="hebrew1"/>
      <w:lvlText w:val="%3)"/>
      <w:lvlJc w:val="left"/>
      <w:pPr>
        <w:ind w:left="1080" w:hanging="360"/>
      </w:pPr>
      <w:rPr>
        <w:rFonts w:hint="default"/>
        <w:b/>
        <w:bCs w:val="0"/>
      </w:rPr>
    </w:lvl>
    <w:lvl w:ilvl="3">
      <w:start w:val="1"/>
      <w:numFmt w:val="decimal"/>
      <w:lvlText w:val="(%4)"/>
      <w:lvlJc w:val="left"/>
      <w:pPr>
        <w:ind w:left="1440" w:hanging="360"/>
      </w:pPr>
      <w:rPr>
        <w:rFonts w:hint="default"/>
      </w:rPr>
    </w:lvl>
    <w:lvl w:ilvl="4">
      <w:start w:val="1"/>
      <w:numFmt w:val="hebrew1"/>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E405206"/>
    <w:multiLevelType w:val="singleLevel"/>
    <w:tmpl w:val="FF4A500E"/>
    <w:lvl w:ilvl="0">
      <w:start w:val="1"/>
      <w:numFmt w:val="decimal"/>
      <w:pStyle w:val="mispur5"/>
      <w:lvlText w:val="%1."/>
      <w:lvlJc w:val="left"/>
      <w:pPr>
        <w:tabs>
          <w:tab w:val="num" w:pos="360"/>
        </w:tabs>
        <w:ind w:left="360" w:right="360" w:hanging="360"/>
      </w:pPr>
    </w:lvl>
  </w:abstractNum>
  <w:abstractNum w:abstractNumId="3" w15:restartNumberingAfterBreak="0">
    <w:nsid w:val="0F4033B7"/>
    <w:multiLevelType w:val="multilevel"/>
    <w:tmpl w:val="5EE87388"/>
    <w:lvl w:ilvl="0">
      <w:start w:val="1"/>
      <w:numFmt w:val="decimal"/>
      <w:lvlText w:val="%1."/>
      <w:lvlJc w:val="left"/>
      <w:pPr>
        <w:ind w:left="1211" w:hanging="360"/>
      </w:pPr>
      <w:rPr>
        <w:rFonts w:hint="default"/>
      </w:rPr>
    </w:lvl>
    <w:lvl w:ilvl="1">
      <w:start w:val="1"/>
      <w:numFmt w:val="decimal"/>
      <w:lvlText w:val="%1.%2."/>
      <w:lvlJc w:val="left"/>
      <w:pPr>
        <w:ind w:left="1191" w:hanging="831"/>
      </w:pPr>
      <w:rPr>
        <w:rFonts w:ascii="Arial" w:hAnsi="Arial" w:cs="Arial" w:hint="default"/>
        <w:b w:val="0"/>
        <w:bCs w:val="0"/>
        <w:i w:val="0"/>
        <w:iCs w:val="0"/>
        <w:sz w:val="26"/>
        <w:szCs w:val="26"/>
        <w:lang w:bidi="he-IL"/>
      </w:rPr>
    </w:lvl>
    <w:lvl w:ilvl="2">
      <w:start w:val="1"/>
      <w:numFmt w:val="decimal"/>
      <w:lvlText w:val="%1.%2.%3."/>
      <w:lvlJc w:val="left"/>
      <w:pPr>
        <w:ind w:left="1758" w:hanging="1038"/>
      </w:pPr>
      <w:rPr>
        <w:rFonts w:ascii="Arial" w:hAnsi="Arial" w:cs="Arial" w:hint="default"/>
        <w:b w:val="0"/>
        <w:bCs w:val="0"/>
        <w:i w:val="0"/>
        <w:iCs w:val="0"/>
        <w:sz w:val="26"/>
        <w:szCs w:val="26"/>
      </w:rPr>
    </w:lvl>
    <w:lvl w:ilvl="3">
      <w:start w:val="1"/>
      <w:numFmt w:val="bullet"/>
      <w:lvlText w:val=""/>
      <w:lvlJc w:val="left"/>
      <w:pPr>
        <w:ind w:left="2325" w:hanging="1245"/>
      </w:pPr>
      <w:rPr>
        <w:rFonts w:ascii="Symbol" w:hAnsi="Symbol" w:hint="default"/>
      </w:rPr>
    </w:lvl>
    <w:lvl w:ilvl="4">
      <w:start w:val="1"/>
      <w:numFmt w:val="decimal"/>
      <w:lvlText w:val="%1.%2.%3.%4.%5."/>
      <w:lvlJc w:val="left"/>
      <w:pPr>
        <w:ind w:left="2892" w:hanging="145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1580CF6"/>
    <w:multiLevelType w:val="hybridMultilevel"/>
    <w:tmpl w:val="5BF8CBA4"/>
    <w:lvl w:ilvl="0" w:tplc="CF521750">
      <w:start w:val="1"/>
      <w:numFmt w:val="decimal"/>
      <w:pStyle w:val="meir1"/>
      <w:lvlText w:val="%1."/>
      <w:lvlJc w:val="left"/>
      <w:pPr>
        <w:tabs>
          <w:tab w:val="num" w:pos="720"/>
        </w:tabs>
        <w:ind w:left="720" w:right="720" w:hanging="360"/>
      </w:pPr>
      <w:rPr>
        <w:rFonts w:hint="cs"/>
      </w:rPr>
    </w:lvl>
    <w:lvl w:ilvl="1" w:tplc="0F4673D2">
      <w:start w:val="1"/>
      <w:numFmt w:val="hebrew1"/>
      <w:lvlText w:val="%2."/>
      <w:lvlJc w:val="left"/>
      <w:pPr>
        <w:tabs>
          <w:tab w:val="num" w:pos="1440"/>
        </w:tabs>
        <w:ind w:left="1440" w:right="1440" w:hanging="360"/>
      </w:pPr>
      <w:rPr>
        <w:rFonts w:hint="cs"/>
      </w:rPr>
    </w:lvl>
    <w:lvl w:ilvl="2" w:tplc="040D001B" w:tentative="1">
      <w:start w:val="1"/>
      <w:numFmt w:val="lowerRoman"/>
      <w:pStyle w:val="1Title"/>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15:restartNumberingAfterBreak="0">
    <w:nsid w:val="11BE4F8F"/>
    <w:multiLevelType w:val="hybridMultilevel"/>
    <w:tmpl w:val="C3AEA066"/>
    <w:lvl w:ilvl="0" w:tplc="0409000F">
      <w:start w:val="1"/>
      <w:numFmt w:val="decimal"/>
      <w:lvlText w:val="%1."/>
      <w:lvlJc w:val="left"/>
      <w:pPr>
        <w:ind w:left="1508" w:hanging="360"/>
      </w:pPr>
    </w:lvl>
    <w:lvl w:ilvl="1" w:tplc="04090019" w:tentative="1">
      <w:start w:val="1"/>
      <w:numFmt w:val="lowerLetter"/>
      <w:lvlText w:val="%2."/>
      <w:lvlJc w:val="left"/>
      <w:pPr>
        <w:ind w:left="2228" w:hanging="360"/>
      </w:p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pStyle w:val="Heading21"/>
      <w:lvlText w:val="%6."/>
      <w:lvlJc w:val="right"/>
      <w:pPr>
        <w:ind w:left="5108" w:hanging="180"/>
      </w:pPr>
    </w:lvl>
    <w:lvl w:ilvl="6" w:tplc="0409000F" w:tentative="1">
      <w:start w:val="1"/>
      <w:numFmt w:val="decimal"/>
      <w:pStyle w:val="Heading31"/>
      <w:lvlText w:val="%7."/>
      <w:lvlJc w:val="left"/>
      <w:pPr>
        <w:ind w:left="5828" w:hanging="360"/>
      </w:pPr>
    </w:lvl>
    <w:lvl w:ilvl="7" w:tplc="04090019" w:tentative="1">
      <w:start w:val="1"/>
      <w:numFmt w:val="lowerLetter"/>
      <w:pStyle w:val="Heading41"/>
      <w:lvlText w:val="%8."/>
      <w:lvlJc w:val="left"/>
      <w:pPr>
        <w:ind w:left="6548" w:hanging="360"/>
      </w:pPr>
    </w:lvl>
    <w:lvl w:ilvl="8" w:tplc="0409001B" w:tentative="1">
      <w:start w:val="1"/>
      <w:numFmt w:val="lowerRoman"/>
      <w:lvlText w:val="%9."/>
      <w:lvlJc w:val="right"/>
      <w:pPr>
        <w:ind w:left="7268" w:hanging="180"/>
      </w:pPr>
    </w:lvl>
  </w:abstractNum>
  <w:abstractNum w:abstractNumId="6" w15:restartNumberingAfterBreak="0">
    <w:nsid w:val="19DA0242"/>
    <w:multiLevelType w:val="hybridMultilevel"/>
    <w:tmpl w:val="8042F2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pStyle w:val="mispur3"/>
      <w:lvlText w:val="%3."/>
      <w:lvlJc w:val="right"/>
      <w:pPr>
        <w:ind w:left="2160" w:hanging="180"/>
      </w:pPr>
    </w:lvl>
    <w:lvl w:ilvl="3" w:tplc="0409000F">
      <w:start w:val="1"/>
      <w:numFmt w:val="decimal"/>
      <w:pStyle w:val="mispur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EF63CA"/>
    <w:multiLevelType w:val="hybridMultilevel"/>
    <w:tmpl w:val="F932BB1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pStyle w:val="Heading61"/>
      <w:lvlText w:val=""/>
      <w:lvlJc w:val="left"/>
      <w:pPr>
        <w:ind w:left="5760" w:hanging="360"/>
      </w:pPr>
      <w:rPr>
        <w:rFonts w:ascii="Wingdings" w:hAnsi="Wingdings" w:hint="default"/>
      </w:rPr>
    </w:lvl>
    <w:lvl w:ilvl="6" w:tplc="04090001" w:tentative="1">
      <w:start w:val="1"/>
      <w:numFmt w:val="bullet"/>
      <w:pStyle w:val="Heading71"/>
      <w:lvlText w:val=""/>
      <w:lvlJc w:val="left"/>
      <w:pPr>
        <w:ind w:left="6480" w:hanging="360"/>
      </w:pPr>
      <w:rPr>
        <w:rFonts w:ascii="Symbol" w:hAnsi="Symbol" w:hint="default"/>
      </w:rPr>
    </w:lvl>
    <w:lvl w:ilvl="7" w:tplc="04090003" w:tentative="1">
      <w:start w:val="1"/>
      <w:numFmt w:val="bullet"/>
      <w:pStyle w:val="Heading81"/>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21DE7D90"/>
    <w:multiLevelType w:val="multilevel"/>
    <w:tmpl w:val="00E6F594"/>
    <w:lvl w:ilvl="0">
      <w:start w:val="4"/>
      <w:numFmt w:val="none"/>
      <w:lvlText w:val="10."/>
      <w:lvlJc w:val="left"/>
      <w:pPr>
        <w:tabs>
          <w:tab w:val="num" w:pos="360"/>
        </w:tabs>
        <w:ind w:left="360" w:hanging="360"/>
      </w:pPr>
      <w:rPr>
        <w:lang w:bidi="he-IL"/>
      </w:rPr>
    </w:lvl>
    <w:lvl w:ilvl="1">
      <w:start w:val="1"/>
      <w:numFmt w:val="decimal"/>
      <w:lvlText w:val="%1.%2."/>
      <w:lvlJc w:val="left"/>
      <w:pPr>
        <w:tabs>
          <w:tab w:val="num" w:pos="1313"/>
        </w:tabs>
        <w:ind w:left="1313" w:hanging="604"/>
      </w:pPr>
      <w:rPr>
        <w:rFonts w:ascii="Times New Roman" w:hAnsi="Times New Roman" w:cs="David" w:hint="default"/>
        <w:b w:val="0"/>
        <w:bCs w:val="0"/>
        <w:sz w:val="24"/>
        <w:szCs w:val="24"/>
        <w:lang w:bidi="he-IL"/>
      </w:rPr>
    </w:lvl>
    <w:lvl w:ilvl="2">
      <w:start w:val="1"/>
      <w:numFmt w:val="decimal"/>
      <w:pStyle w:val="Style26"/>
      <w:lvlText w:val="%1.%2.%3."/>
      <w:lvlJc w:val="left"/>
      <w:pPr>
        <w:tabs>
          <w:tab w:val="num" w:pos="3049"/>
        </w:tabs>
        <w:ind w:left="3049" w:hanging="709"/>
      </w:pPr>
      <w:rPr>
        <w:rFonts w:ascii="David" w:hAnsi="David" w:cs="David" w:hint="default"/>
        <w:b w:val="0"/>
        <w:bCs w:val="0"/>
        <w:sz w:val="24"/>
        <w:szCs w:val="24"/>
        <w:lang w:val="x-none" w:bidi="he-IL"/>
      </w:rPr>
    </w:lvl>
    <w:lvl w:ilvl="3">
      <w:start w:val="1"/>
      <w:numFmt w:val="decimal"/>
      <w:lvlText w:val="%1.%2.%3.%4."/>
      <w:lvlJc w:val="left"/>
      <w:pPr>
        <w:tabs>
          <w:tab w:val="num" w:pos="1928"/>
        </w:tabs>
        <w:ind w:left="1928" w:hanging="1021"/>
      </w:pPr>
      <w:rPr>
        <w:rFonts w:ascii="David" w:hAnsi="David" w:cs="David" w:hint="default"/>
        <w:b w:val="0"/>
        <w:bCs w:val="0"/>
        <w:sz w:val="24"/>
        <w:szCs w:val="24"/>
        <w:lang w:val="en-US"/>
      </w:rPr>
    </w:lvl>
    <w:lvl w:ilvl="4">
      <w:start w:val="1"/>
      <w:numFmt w:val="decimal"/>
      <w:lvlText w:val="%1.%2.%3.%4.%5."/>
      <w:lvlJc w:val="left"/>
      <w:pPr>
        <w:tabs>
          <w:tab w:val="num" w:pos="2155"/>
        </w:tabs>
        <w:ind w:left="2155" w:hanging="1021"/>
      </w:pPr>
      <w:rPr>
        <w:rFonts w:ascii="David" w:hAnsi="David" w:cs="David" w:hint="default"/>
        <w:sz w:val="24"/>
        <w:szCs w:val="24"/>
        <w:lang w:bidi="he-IL"/>
      </w:rPr>
    </w:lvl>
    <w:lvl w:ilvl="5">
      <w:start w:val="1"/>
      <w:numFmt w:val="decimal"/>
      <w:lvlText w:val="%1.%2.%3.%4.%5.%6."/>
      <w:lvlJc w:val="left"/>
      <w:pPr>
        <w:tabs>
          <w:tab w:val="num" w:pos="3005"/>
        </w:tabs>
        <w:ind w:left="3005" w:hanging="1191"/>
      </w:pPr>
      <w:rPr>
        <w:rFonts w:ascii="David" w:hAnsi="David" w:cs="David" w:hint="default"/>
        <w:sz w:val="24"/>
        <w:szCs w:val="24"/>
        <w:lang w:bidi="he-IL"/>
      </w:rPr>
    </w:lvl>
    <w:lvl w:ilvl="6">
      <w:start w:val="1"/>
      <w:numFmt w:val="decimal"/>
      <w:lvlText w:val="%1.%2.%3.%4.%5.%6.%7."/>
      <w:lvlJc w:val="left"/>
      <w:pPr>
        <w:tabs>
          <w:tab w:val="num" w:pos="3600"/>
        </w:tabs>
        <w:ind w:left="3240" w:hanging="1080"/>
      </w:pPr>
      <w:rPr>
        <w:rFonts w:ascii="Times New Roman" w:hAnsi="Times New Roman" w:cs="Times New Roman" w:hint="default"/>
        <w:sz w:val="22"/>
        <w:szCs w:val="22"/>
      </w:rPr>
    </w:lvl>
    <w:lvl w:ilvl="7">
      <w:start w:val="1"/>
      <w:numFmt w:val="decimal"/>
      <w:lvlText w:val="%1.%2.%3.%4.%5.%6.%7.%8."/>
      <w:lvlJc w:val="left"/>
      <w:pPr>
        <w:tabs>
          <w:tab w:val="num" w:pos="3960"/>
        </w:tabs>
        <w:ind w:left="3744" w:hanging="1224"/>
      </w:pPr>
      <w:rPr>
        <w:rFonts w:ascii="Times New Roman" w:hAnsi="Times New Roman" w:cs="Times New Roman" w:hint="default"/>
        <w:sz w:val="22"/>
        <w:szCs w:val="22"/>
      </w:rPr>
    </w:lvl>
    <w:lvl w:ilvl="8">
      <w:start w:val="1"/>
      <w:numFmt w:val="decimal"/>
      <w:lvlText w:val="%1.%2.%3.%4.%5.%6.%7.%8.%9."/>
      <w:lvlJc w:val="left"/>
      <w:pPr>
        <w:tabs>
          <w:tab w:val="num" w:pos="4680"/>
        </w:tabs>
        <w:ind w:left="4320" w:hanging="1440"/>
      </w:pPr>
    </w:lvl>
  </w:abstractNum>
  <w:abstractNum w:abstractNumId="9" w15:restartNumberingAfterBreak="0">
    <w:nsid w:val="27F9289E"/>
    <w:multiLevelType w:val="singleLevel"/>
    <w:tmpl w:val="DD2C83D6"/>
    <w:lvl w:ilvl="0">
      <w:start w:val="1"/>
      <w:numFmt w:val="decimal"/>
      <w:pStyle w:val="3"/>
      <w:lvlText w:val="%1."/>
      <w:lvlJc w:val="left"/>
      <w:pPr>
        <w:tabs>
          <w:tab w:val="num" w:pos="420"/>
        </w:tabs>
        <w:ind w:left="420" w:right="420" w:hanging="420"/>
      </w:pPr>
    </w:lvl>
  </w:abstractNum>
  <w:abstractNum w:abstractNumId="10" w15:restartNumberingAfterBreak="0">
    <w:nsid w:val="2F840EAA"/>
    <w:multiLevelType w:val="singleLevel"/>
    <w:tmpl w:val="98EE5A20"/>
    <w:lvl w:ilvl="0">
      <w:start w:val="232"/>
      <w:numFmt w:val="chosung"/>
      <w:pStyle w:val="1"/>
      <w:lvlText w:val=""/>
      <w:lvlJc w:val="left"/>
      <w:pPr>
        <w:tabs>
          <w:tab w:val="num" w:pos="567"/>
        </w:tabs>
        <w:ind w:left="567" w:hanging="397"/>
      </w:pPr>
      <w:rPr>
        <w:rFonts w:ascii="Symbol" w:hAnsi="Symbol" w:cs="Times New Roman" w:hint="default"/>
        <w:sz w:val="24"/>
      </w:rPr>
    </w:lvl>
  </w:abstractNum>
  <w:abstractNum w:abstractNumId="11" w15:restartNumberingAfterBreak="0">
    <w:nsid w:val="38555E39"/>
    <w:multiLevelType w:val="hybridMultilevel"/>
    <w:tmpl w:val="669E3512"/>
    <w:lvl w:ilvl="0" w:tplc="FFFFFFFF">
      <w:start w:val="1"/>
      <w:numFmt w:val="lowerLetter"/>
      <w:lvlText w:val="%1)"/>
      <w:lvlJc w:val="left"/>
      <w:pPr>
        <w:tabs>
          <w:tab w:val="num" w:pos="1080"/>
        </w:tabs>
        <w:ind w:left="1080" w:hanging="360"/>
      </w:pPr>
      <w:rPr>
        <w:rFonts w:cs="Times New Roman"/>
      </w:rPr>
    </w:lvl>
    <w:lvl w:ilvl="1" w:tplc="69E4B87A">
      <w:start w:val="1"/>
      <w:numFmt w:val="lowerLetter"/>
      <w:lvlText w:val="%2."/>
      <w:lvlJc w:val="left"/>
      <w:pPr>
        <w:tabs>
          <w:tab w:val="num" w:pos="1800"/>
        </w:tabs>
        <w:ind w:left="1800" w:hanging="360"/>
      </w:pPr>
      <w:rPr>
        <w:rFonts w:cs="Times New Roman" w:hint="default"/>
      </w:rPr>
    </w:lvl>
    <w:lvl w:ilvl="2" w:tplc="FFFFFFFF">
      <w:start w:val="1"/>
      <w:numFmt w:val="lowerLetter"/>
      <w:lvlText w:val="%3)"/>
      <w:lvlJc w:val="left"/>
      <w:pPr>
        <w:tabs>
          <w:tab w:val="num" w:pos="2700"/>
        </w:tabs>
        <w:ind w:left="2700" w:hanging="360"/>
      </w:pPr>
      <w:rPr>
        <w:rFonts w:cs="Times New Roman"/>
      </w:rPr>
    </w:lvl>
    <w:lvl w:ilvl="3" w:tplc="FFFFFFFF" w:tentative="1">
      <w:start w:val="1"/>
      <w:numFmt w:val="decimal"/>
      <w:lvlText w:val="%4."/>
      <w:lvlJc w:val="left"/>
      <w:pPr>
        <w:tabs>
          <w:tab w:val="num" w:pos="3240"/>
        </w:tabs>
        <w:ind w:left="3240" w:hanging="360"/>
      </w:pPr>
      <w:rPr>
        <w:rFonts w:cs="Times New Roman"/>
      </w:rPr>
    </w:lvl>
    <w:lvl w:ilvl="4" w:tplc="FFFFFFFF" w:tentative="1">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12" w15:restartNumberingAfterBreak="0">
    <w:nsid w:val="3B670BD9"/>
    <w:multiLevelType w:val="multilevel"/>
    <w:tmpl w:val="7C78A0FA"/>
    <w:lvl w:ilvl="0">
      <w:start w:val="1"/>
      <w:numFmt w:val="decimal"/>
      <w:lvlText w:val="%1."/>
      <w:lvlJc w:val="left"/>
      <w:pPr>
        <w:tabs>
          <w:tab w:val="num" w:pos="360"/>
        </w:tabs>
        <w:ind w:left="360" w:right="360" w:hanging="360"/>
      </w:pPr>
    </w:lvl>
    <w:lvl w:ilvl="1">
      <w:start w:val="1"/>
      <w:numFmt w:val="decimal"/>
      <w:lvlText w:val="%1.%2."/>
      <w:lvlJc w:val="left"/>
      <w:pPr>
        <w:tabs>
          <w:tab w:val="num" w:pos="1080"/>
        </w:tabs>
        <w:ind w:left="792" w:right="792" w:hanging="432"/>
      </w:pPr>
      <w:rPr>
        <w:rFonts w:hint="cs"/>
      </w:rPr>
    </w:lvl>
    <w:lvl w:ilvl="2">
      <w:start w:val="1"/>
      <w:numFmt w:val="decimal"/>
      <w:lvlText w:val="%1.%2.%3."/>
      <w:lvlJc w:val="left"/>
      <w:pPr>
        <w:tabs>
          <w:tab w:val="num" w:pos="1800"/>
        </w:tabs>
        <w:ind w:left="1224" w:right="1224" w:hanging="504"/>
      </w:pPr>
      <w:rPr>
        <w:rFonts w:hint="cs"/>
      </w:rPr>
    </w:lvl>
    <w:lvl w:ilvl="3">
      <w:start w:val="1"/>
      <w:numFmt w:val="decimal"/>
      <w:lvlText w:val="%1.%2.%3.%4."/>
      <w:lvlJc w:val="left"/>
      <w:pPr>
        <w:tabs>
          <w:tab w:val="num" w:pos="2160"/>
        </w:tabs>
        <w:ind w:left="1728" w:right="1728" w:hanging="648"/>
      </w:pPr>
      <w:rPr>
        <w:rFonts w:hint="cs"/>
      </w:rPr>
    </w:lvl>
    <w:lvl w:ilvl="4">
      <w:start w:val="1"/>
      <w:numFmt w:val="decimal"/>
      <w:lvlText w:val="%1.%2.%3.%4.%5."/>
      <w:lvlJc w:val="left"/>
      <w:pPr>
        <w:tabs>
          <w:tab w:val="num" w:pos="2880"/>
        </w:tabs>
        <w:ind w:left="2232" w:right="2232" w:hanging="792"/>
      </w:pPr>
      <w:rPr>
        <w:rFonts w:hint="cs"/>
      </w:rPr>
    </w:lvl>
    <w:lvl w:ilvl="5">
      <w:start w:val="1"/>
      <w:numFmt w:val="decimal"/>
      <w:lvlText w:val="%1.%2.%3.%4.%5.%6."/>
      <w:lvlJc w:val="left"/>
      <w:pPr>
        <w:tabs>
          <w:tab w:val="num" w:pos="3600"/>
        </w:tabs>
        <w:ind w:left="2736" w:right="2736" w:hanging="936"/>
      </w:pPr>
      <w:rPr>
        <w:rFonts w:hint="cs"/>
      </w:rPr>
    </w:lvl>
    <w:lvl w:ilvl="6">
      <w:start w:val="1"/>
      <w:numFmt w:val="decimal"/>
      <w:lvlText w:val="%1.%2.%3.%4.%5.%6.%7."/>
      <w:lvlJc w:val="left"/>
      <w:pPr>
        <w:tabs>
          <w:tab w:val="num" w:pos="4320"/>
        </w:tabs>
        <w:ind w:left="3240" w:right="3240" w:hanging="1080"/>
      </w:pPr>
      <w:rPr>
        <w:rFonts w:hint="cs"/>
      </w:rPr>
    </w:lvl>
    <w:lvl w:ilvl="7">
      <w:start w:val="1"/>
      <w:numFmt w:val="decimal"/>
      <w:lvlText w:val="%1.%2.%3.%4.%5.%6.%7.%8."/>
      <w:lvlJc w:val="left"/>
      <w:pPr>
        <w:tabs>
          <w:tab w:val="num" w:pos="4680"/>
        </w:tabs>
        <w:ind w:left="3744" w:right="3744" w:hanging="1224"/>
      </w:pPr>
      <w:rPr>
        <w:rFonts w:hint="cs"/>
      </w:rPr>
    </w:lvl>
    <w:lvl w:ilvl="8">
      <w:start w:val="1"/>
      <w:numFmt w:val="decimal"/>
      <w:pStyle w:val="Heading11"/>
      <w:lvlText w:val="%1.%2.%3.%4.%5.%6.%7.%8.%9."/>
      <w:lvlJc w:val="left"/>
      <w:pPr>
        <w:tabs>
          <w:tab w:val="num" w:pos="5400"/>
        </w:tabs>
        <w:ind w:left="4320" w:right="4320" w:hanging="1440"/>
      </w:pPr>
      <w:rPr>
        <w:rFonts w:hint="cs"/>
      </w:rPr>
    </w:lvl>
  </w:abstractNum>
  <w:abstractNum w:abstractNumId="13" w15:restartNumberingAfterBreak="0">
    <w:nsid w:val="3C0F565D"/>
    <w:multiLevelType w:val="multilevel"/>
    <w:tmpl w:val="4B52EC76"/>
    <w:lvl w:ilvl="0">
      <w:start w:val="1"/>
      <w:numFmt w:val="decimal"/>
      <w:lvlText w:val="%1."/>
      <w:lvlJc w:val="left"/>
      <w:pPr>
        <w:ind w:left="360" w:hanging="360"/>
      </w:pPr>
      <w:rPr>
        <w:rFonts w:cs="Times New Roman" w:hint="default"/>
      </w:rPr>
    </w:lvl>
    <w:lvl w:ilvl="1">
      <w:start w:val="1"/>
      <w:numFmt w:val="none"/>
      <w:pStyle w:val="2"/>
      <w:lvlText w:val="1.1."/>
      <w:lvlJc w:val="left"/>
      <w:pPr>
        <w:ind w:left="792" w:hanging="79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15:restartNumberingAfterBreak="0">
    <w:nsid w:val="3DF40235"/>
    <w:multiLevelType w:val="multilevel"/>
    <w:tmpl w:val="E72CFEC4"/>
    <w:lvl w:ilvl="0">
      <w:start w:val="1"/>
      <w:numFmt w:val="decimal"/>
      <w:pStyle w:val="root"/>
      <w:lvlText w:val="%1"/>
      <w:lvlJc w:val="left"/>
      <w:pPr>
        <w:tabs>
          <w:tab w:val="num" w:pos="0"/>
        </w:tabs>
        <w:ind w:left="0" w:hanging="525"/>
      </w:pPr>
      <w:rPr>
        <w:rFonts w:ascii="Times New Roman" w:hAnsi="Times New Roman" w:cs="Miriam Fixed" w:hint="default"/>
        <w:sz w:val="40"/>
        <w:szCs w:val="40"/>
      </w:rPr>
    </w:lvl>
    <w:lvl w:ilvl="1">
      <w:start w:val="1"/>
      <w:numFmt w:val="decimal"/>
      <w:lvlText w:val="%1.%2"/>
      <w:lvlJc w:val="left"/>
      <w:pPr>
        <w:tabs>
          <w:tab w:val="num" w:pos="284"/>
        </w:tabs>
        <w:ind w:left="284" w:right="284" w:hanging="809"/>
      </w:pPr>
      <w:rPr>
        <w:rFonts w:ascii="Times New Roman" w:hAnsi="Times New Roman" w:cs="Miriam" w:hint="default"/>
        <w:sz w:val="28"/>
        <w:szCs w:val="28"/>
      </w:rPr>
    </w:lvl>
    <w:lvl w:ilvl="2">
      <w:start w:val="1"/>
      <w:numFmt w:val="decimal"/>
      <w:lvlText w:val="%1.%2.%3"/>
      <w:lvlJc w:val="left"/>
      <w:pPr>
        <w:tabs>
          <w:tab w:val="num" w:pos="2211"/>
        </w:tabs>
        <w:ind w:left="2211" w:right="2211" w:hanging="1077"/>
      </w:pPr>
      <w:rPr>
        <w:rFonts w:ascii="Times New Roman" w:hAnsi="Times New Roman" w:cs="Miriam Fixed" w:hint="default"/>
        <w:sz w:val="24"/>
        <w:szCs w:val="24"/>
      </w:rPr>
    </w:lvl>
    <w:lvl w:ilvl="3">
      <w:start w:val="1"/>
      <w:numFmt w:val="decimal"/>
      <w:lvlText w:val="%1.%2.%3.%4"/>
      <w:lvlJc w:val="left"/>
      <w:pPr>
        <w:tabs>
          <w:tab w:val="num" w:pos="3345"/>
        </w:tabs>
        <w:ind w:left="3345" w:right="3345" w:hanging="1190"/>
      </w:pPr>
      <w:rPr>
        <w:rFonts w:ascii="Times New Roman" w:hAnsi="Times New Roman" w:cs="Times New Roman" w:hint="default"/>
        <w:sz w:val="24"/>
        <w:szCs w:val="24"/>
      </w:rPr>
    </w:lvl>
    <w:lvl w:ilvl="4">
      <w:start w:val="1"/>
      <w:numFmt w:val="decimal"/>
      <w:lvlText w:val="%1.%2.%3.%4.%5"/>
      <w:lvlJc w:val="left"/>
      <w:pPr>
        <w:tabs>
          <w:tab w:val="num" w:pos="3856"/>
        </w:tabs>
        <w:ind w:left="3856" w:right="3856" w:hanging="1304"/>
      </w:pPr>
      <w:rPr>
        <w:rFonts w:ascii="Times New Roman" w:hAnsi="Times New Roman" w:cs="Times New Roman" w:hint="default"/>
        <w:sz w:val="24"/>
        <w:szCs w:val="24"/>
      </w:rPr>
    </w:lvl>
    <w:lvl w:ilvl="5">
      <w:start w:val="1"/>
      <w:numFmt w:val="decimal"/>
      <w:lvlText w:val="%1.%2.%3.%4.%5.%6"/>
      <w:lvlJc w:val="left"/>
      <w:pPr>
        <w:tabs>
          <w:tab w:val="num" w:pos="4536"/>
        </w:tabs>
        <w:ind w:left="4536" w:right="4536" w:hanging="1021"/>
      </w:pPr>
      <w:rPr>
        <w:rFonts w:ascii="Times New Roman" w:hAnsi="Times New Roman" w:cs="Times New Roman" w:hint="default"/>
      </w:rPr>
    </w:lvl>
    <w:lvl w:ilvl="6">
      <w:start w:val="1"/>
      <w:numFmt w:val="decimal"/>
      <w:lvlText w:val="%1.%2.%3.%4.%5.%6.%7"/>
      <w:lvlJc w:val="left"/>
      <w:pPr>
        <w:tabs>
          <w:tab w:val="num" w:pos="666"/>
        </w:tabs>
        <w:ind w:left="0" w:hanging="1440"/>
      </w:pPr>
      <w:rPr>
        <w:rFonts w:ascii="Times New Roman" w:hAnsi="Times New Roman" w:cs="Times New Roman" w:hint="default"/>
      </w:rPr>
    </w:lvl>
    <w:lvl w:ilvl="7">
      <w:start w:val="1"/>
      <w:numFmt w:val="decimal"/>
      <w:lvlText w:val="%1.%2.%3.%4.%5.%6.%7.%8"/>
      <w:lvlJc w:val="left"/>
      <w:pPr>
        <w:tabs>
          <w:tab w:val="num" w:pos="1026"/>
        </w:tabs>
        <w:ind w:left="0" w:hanging="1800"/>
      </w:pPr>
      <w:rPr>
        <w:rFonts w:ascii="Times New Roman" w:hAnsi="Times New Roman" w:cs="Times New Roman" w:hint="default"/>
      </w:rPr>
    </w:lvl>
    <w:lvl w:ilvl="8">
      <w:start w:val="1"/>
      <w:numFmt w:val="decimal"/>
      <w:lvlText w:val="%1.%2.%3.%4.%5.%6.%7.%8.%9"/>
      <w:lvlJc w:val="left"/>
      <w:pPr>
        <w:tabs>
          <w:tab w:val="num" w:pos="1026"/>
        </w:tabs>
        <w:ind w:left="0" w:hanging="1800"/>
      </w:pPr>
      <w:rPr>
        <w:rFonts w:ascii="Times New Roman" w:hAnsi="Times New Roman" w:cs="Times New Roman" w:hint="default"/>
      </w:rPr>
    </w:lvl>
  </w:abstractNum>
  <w:abstractNum w:abstractNumId="15" w15:restartNumberingAfterBreak="0">
    <w:nsid w:val="42811725"/>
    <w:multiLevelType w:val="multilevel"/>
    <w:tmpl w:val="4BE2AD56"/>
    <w:lvl w:ilvl="0">
      <w:start w:val="1"/>
      <w:numFmt w:val="decimal"/>
      <w:pStyle w:val="10"/>
      <w:lvlText w:val="%1."/>
      <w:lvlJc w:val="left"/>
      <w:pPr>
        <w:ind w:left="1211" w:hanging="360"/>
      </w:pPr>
      <w:rPr>
        <w:rFonts w:hint="default"/>
      </w:rPr>
    </w:lvl>
    <w:lvl w:ilvl="1">
      <w:start w:val="1"/>
      <w:numFmt w:val="decimal"/>
      <w:pStyle w:val="normalline"/>
      <w:lvlText w:val="%1.%2."/>
      <w:lvlJc w:val="left"/>
      <w:pPr>
        <w:ind w:left="1191" w:hanging="831"/>
      </w:pPr>
      <w:rPr>
        <w:rFonts w:ascii="Arial" w:hAnsi="Arial" w:cs="Arial" w:hint="default"/>
        <w:b w:val="0"/>
        <w:bCs w:val="0"/>
        <w:i w:val="0"/>
        <w:iCs w:val="0"/>
        <w:sz w:val="26"/>
        <w:szCs w:val="26"/>
        <w:lang w:bidi="he-IL"/>
      </w:rPr>
    </w:lvl>
    <w:lvl w:ilvl="2">
      <w:start w:val="1"/>
      <w:numFmt w:val="decimal"/>
      <w:lvlText w:val="%1.%2.%3."/>
      <w:lvlJc w:val="left"/>
      <w:pPr>
        <w:ind w:left="1758" w:hanging="1038"/>
      </w:pPr>
      <w:rPr>
        <w:rFonts w:ascii="Arial" w:hAnsi="Arial" w:cs="Arial" w:hint="default"/>
        <w:b w:val="0"/>
        <w:bCs w:val="0"/>
        <w:i w:val="0"/>
        <w:iCs w:val="0"/>
        <w:color w:val="auto"/>
        <w:sz w:val="26"/>
        <w:szCs w:val="26"/>
      </w:rPr>
    </w:lvl>
    <w:lvl w:ilvl="3">
      <w:start w:val="1"/>
      <w:numFmt w:val="decimal"/>
      <w:lvlText w:val="%1.%2.%3.%4."/>
      <w:lvlJc w:val="left"/>
      <w:pPr>
        <w:ind w:left="2325" w:hanging="1245"/>
      </w:pPr>
      <w:rPr>
        <w:rFonts w:asciiTheme="minorBidi" w:hAnsiTheme="minorBidi" w:cstheme="minorBidi" w:hint="default"/>
        <w:lang w:val="en-US"/>
      </w:rPr>
    </w:lvl>
    <w:lvl w:ilvl="4">
      <w:start w:val="1"/>
      <w:numFmt w:val="decimal"/>
      <w:lvlText w:val="%1.%2.%3.%4.%5."/>
      <w:lvlJc w:val="left"/>
      <w:pPr>
        <w:ind w:left="2892" w:hanging="145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43C10F4E"/>
    <w:multiLevelType w:val="singleLevel"/>
    <w:tmpl w:val="B6989B20"/>
    <w:lvl w:ilvl="0">
      <w:start w:val="1"/>
      <w:numFmt w:val="bullet"/>
      <w:pStyle w:val="HNormal"/>
      <w:lvlText w:val="-"/>
      <w:lvlJc w:val="left"/>
      <w:pPr>
        <w:tabs>
          <w:tab w:val="num" w:pos="2505"/>
        </w:tabs>
        <w:ind w:left="2505" w:right="2505" w:hanging="360"/>
      </w:pPr>
      <w:rPr>
        <w:rFonts w:cs="Times New Roman"/>
      </w:rPr>
    </w:lvl>
  </w:abstractNum>
  <w:abstractNum w:abstractNumId="17" w15:restartNumberingAfterBreak="0">
    <w:nsid w:val="44192675"/>
    <w:multiLevelType w:val="multilevel"/>
    <w:tmpl w:val="BAC81D08"/>
    <w:lvl w:ilvl="0">
      <w:start w:val="1"/>
      <w:numFmt w:val="decimal"/>
      <w:pStyle w:val="Mispur2"/>
      <w:lvlText w:val="%1."/>
      <w:lvlJc w:val="left"/>
      <w:pPr>
        <w:tabs>
          <w:tab w:val="num" w:pos="454"/>
        </w:tabs>
        <w:ind w:left="454" w:hanging="454"/>
      </w:pPr>
      <w:rPr>
        <w:rFonts w:hint="default"/>
      </w:rPr>
    </w:lvl>
    <w:lvl w:ilvl="1">
      <w:start w:val="1"/>
      <w:numFmt w:val="decimal"/>
      <w:pStyle w:val="Mispur40"/>
      <w:lvlText w:val="%1.%2"/>
      <w:lvlJc w:val="left"/>
      <w:pPr>
        <w:tabs>
          <w:tab w:val="num" w:pos="1134"/>
        </w:tabs>
        <w:ind w:left="1134" w:hanging="680"/>
      </w:pPr>
      <w:rPr>
        <w:rFonts w:hint="default"/>
        <w:b/>
        <w:bCs w:val="0"/>
        <w:lang w:val="en-US"/>
      </w:rPr>
    </w:lvl>
    <w:lvl w:ilvl="2">
      <w:start w:val="1"/>
      <w:numFmt w:val="decimal"/>
      <w:pStyle w:val="mispur1"/>
      <w:lvlText w:val="%1.%2.%3"/>
      <w:lvlJc w:val="left"/>
      <w:pPr>
        <w:tabs>
          <w:tab w:val="num" w:pos="1928"/>
        </w:tabs>
        <w:ind w:left="1928" w:hanging="794"/>
      </w:pPr>
      <w:rPr>
        <w:rFonts w:hint="default"/>
        <w:b w:val="0"/>
        <w:bCs w:val="0"/>
      </w:rPr>
    </w:lvl>
    <w:lvl w:ilvl="3">
      <w:start w:val="1"/>
      <w:numFmt w:val="decimal"/>
      <w:lvlText w:val="%1.%2.%3.%4"/>
      <w:lvlJc w:val="left"/>
      <w:pPr>
        <w:tabs>
          <w:tab w:val="num" w:pos="2948"/>
        </w:tabs>
        <w:ind w:left="2948" w:hanging="1020"/>
      </w:pPr>
      <w:rPr>
        <w:rFonts w:hint="default"/>
      </w:rPr>
    </w:lvl>
    <w:lvl w:ilvl="4">
      <w:start w:val="1"/>
      <w:numFmt w:val="hebrew1"/>
      <w:pStyle w:val="mispur20"/>
      <w:lvlText w:val="%5."/>
      <w:lvlJc w:val="left"/>
      <w:pPr>
        <w:tabs>
          <w:tab w:val="num" w:pos="3345"/>
        </w:tabs>
        <w:ind w:left="3345" w:hanging="397"/>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18" w15:restartNumberingAfterBreak="0">
    <w:nsid w:val="4BDF5CB2"/>
    <w:multiLevelType w:val="singleLevel"/>
    <w:tmpl w:val="A4F24DDE"/>
    <w:lvl w:ilvl="0">
      <w:start w:val="1"/>
      <w:numFmt w:val="decimal"/>
      <w:pStyle w:val="Heading51"/>
      <w:lvlText w:val="%1."/>
      <w:lvlJc w:val="left"/>
      <w:pPr>
        <w:tabs>
          <w:tab w:val="num" w:pos="420"/>
        </w:tabs>
        <w:ind w:left="420" w:right="420" w:hanging="420"/>
      </w:pPr>
    </w:lvl>
  </w:abstractNum>
  <w:abstractNum w:abstractNumId="19" w15:restartNumberingAfterBreak="0">
    <w:nsid w:val="53F363FC"/>
    <w:multiLevelType w:val="singleLevel"/>
    <w:tmpl w:val="2C2E5866"/>
    <w:lvl w:ilvl="0">
      <w:start w:val="2"/>
      <w:numFmt w:val="decimal"/>
      <w:pStyle w:val="Heading91"/>
      <w:lvlText w:val="%1. "/>
      <w:lvlJc w:val="center"/>
      <w:pPr>
        <w:ind w:left="367" w:right="367" w:hanging="283"/>
      </w:pPr>
      <w:rPr>
        <w:rFonts w:ascii="Times New Roman" w:hAnsi="Times New Roman" w:hint="default"/>
        <w:b w:val="0"/>
        <w:i w:val="0"/>
        <w:sz w:val="26"/>
        <w:u w:val="none"/>
      </w:rPr>
    </w:lvl>
  </w:abstractNum>
  <w:abstractNum w:abstractNumId="20" w15:restartNumberingAfterBreak="0">
    <w:nsid w:val="549F269E"/>
    <w:multiLevelType w:val="hybridMultilevel"/>
    <w:tmpl w:val="4D900E74"/>
    <w:lvl w:ilvl="0" w:tplc="01E8841E">
      <w:start w:val="1"/>
      <w:numFmt w:val="hebrew1"/>
      <w:lvlText w:val="%1."/>
      <w:lvlJc w:val="left"/>
      <w:pPr>
        <w:ind w:left="1944" w:hanging="360"/>
      </w:pPr>
      <w:rPr>
        <w:rFonts w:hint="cs"/>
      </w:rPr>
    </w:lvl>
    <w:lvl w:ilvl="1" w:tplc="04090019" w:tentative="1">
      <w:start w:val="1"/>
      <w:numFmt w:val="lowerLetter"/>
      <w:pStyle w:val="-2"/>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pStyle w:val="4"/>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1" w15:restartNumberingAfterBreak="0">
    <w:nsid w:val="54A87448"/>
    <w:multiLevelType w:val="hybridMultilevel"/>
    <w:tmpl w:val="679AF856"/>
    <w:lvl w:ilvl="0" w:tplc="0CDEFFBC">
      <w:start w:val="1"/>
      <w:numFmt w:val="decimal"/>
      <w:pStyle w:val="meir3"/>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pStyle w:val="meir4"/>
      <w:lvlText w:val="%3."/>
      <w:lvlJc w:val="right"/>
      <w:pPr>
        <w:tabs>
          <w:tab w:val="num" w:pos="2160"/>
        </w:tabs>
        <w:ind w:left="2160" w:right="2160" w:hanging="180"/>
      </w:pPr>
    </w:lvl>
    <w:lvl w:ilvl="3" w:tplc="040D000F" w:tentative="1">
      <w:start w:val="1"/>
      <w:numFmt w:val="decimal"/>
      <w:pStyle w:val="meir5"/>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15:restartNumberingAfterBreak="0">
    <w:nsid w:val="5E2B738D"/>
    <w:multiLevelType w:val="multilevel"/>
    <w:tmpl w:val="5D7CC23E"/>
    <w:lvl w:ilvl="0">
      <w:start w:val="28"/>
      <w:numFmt w:val="decimal"/>
      <w:lvlText w:val="%1"/>
      <w:lvlJc w:val="left"/>
      <w:pPr>
        <w:ind w:left="672" w:hanging="672"/>
      </w:pPr>
      <w:rPr>
        <w:rFonts w:hint="default"/>
        <w:w w:val="95"/>
      </w:rPr>
    </w:lvl>
    <w:lvl w:ilvl="1">
      <w:start w:val="1"/>
      <w:numFmt w:val="decimal"/>
      <w:lvlText w:val="%1.%2"/>
      <w:lvlJc w:val="left"/>
      <w:pPr>
        <w:ind w:left="1882" w:hanging="720"/>
      </w:pPr>
      <w:rPr>
        <w:rFonts w:hint="default"/>
        <w:w w:val="95"/>
      </w:rPr>
    </w:lvl>
    <w:lvl w:ilvl="2">
      <w:start w:val="1"/>
      <w:numFmt w:val="decimal"/>
      <w:lvlText w:val="%1.%2.%3"/>
      <w:lvlJc w:val="left"/>
      <w:pPr>
        <w:ind w:left="3044" w:hanging="720"/>
      </w:pPr>
      <w:rPr>
        <w:rFonts w:hint="default"/>
        <w:w w:val="95"/>
      </w:rPr>
    </w:lvl>
    <w:lvl w:ilvl="3">
      <w:start w:val="1"/>
      <w:numFmt w:val="decimal"/>
      <w:lvlText w:val="%1.%2.%3.%4"/>
      <w:lvlJc w:val="left"/>
      <w:pPr>
        <w:ind w:left="4566" w:hanging="1080"/>
      </w:pPr>
      <w:rPr>
        <w:rFonts w:hint="default"/>
        <w:w w:val="95"/>
      </w:rPr>
    </w:lvl>
    <w:lvl w:ilvl="4">
      <w:start w:val="1"/>
      <w:numFmt w:val="decimal"/>
      <w:lvlText w:val="%1.%2.%3.%4.%5"/>
      <w:lvlJc w:val="left"/>
      <w:pPr>
        <w:ind w:left="5728" w:hanging="1080"/>
      </w:pPr>
      <w:rPr>
        <w:rFonts w:hint="default"/>
        <w:w w:val="95"/>
      </w:rPr>
    </w:lvl>
    <w:lvl w:ilvl="5">
      <w:start w:val="1"/>
      <w:numFmt w:val="decimal"/>
      <w:lvlText w:val="%1.%2.%3.%4.%5.%6"/>
      <w:lvlJc w:val="left"/>
      <w:pPr>
        <w:ind w:left="7250" w:hanging="1440"/>
      </w:pPr>
      <w:rPr>
        <w:rFonts w:hint="default"/>
        <w:w w:val="95"/>
      </w:rPr>
    </w:lvl>
    <w:lvl w:ilvl="6">
      <w:start w:val="1"/>
      <w:numFmt w:val="decimal"/>
      <w:lvlText w:val="%1.%2.%3.%4.%5.%6.%7"/>
      <w:lvlJc w:val="left"/>
      <w:pPr>
        <w:ind w:left="8772" w:hanging="1800"/>
      </w:pPr>
      <w:rPr>
        <w:rFonts w:hint="default"/>
        <w:w w:val="95"/>
      </w:rPr>
    </w:lvl>
    <w:lvl w:ilvl="7">
      <w:start w:val="1"/>
      <w:numFmt w:val="decimal"/>
      <w:lvlText w:val="%1.%2.%3.%4.%5.%6.%7.%8"/>
      <w:lvlJc w:val="left"/>
      <w:pPr>
        <w:ind w:left="9934" w:hanging="1800"/>
      </w:pPr>
      <w:rPr>
        <w:rFonts w:hint="default"/>
        <w:w w:val="95"/>
      </w:rPr>
    </w:lvl>
    <w:lvl w:ilvl="8">
      <w:start w:val="1"/>
      <w:numFmt w:val="decimal"/>
      <w:lvlText w:val="%1.%2.%3.%4.%5.%6.%7.%8.%9"/>
      <w:lvlJc w:val="left"/>
      <w:pPr>
        <w:ind w:left="11456" w:hanging="2160"/>
      </w:pPr>
      <w:rPr>
        <w:rFonts w:hint="default"/>
        <w:w w:val="95"/>
      </w:rPr>
    </w:lvl>
  </w:abstractNum>
  <w:abstractNum w:abstractNumId="23" w15:restartNumberingAfterBreak="0">
    <w:nsid w:val="61791E6F"/>
    <w:multiLevelType w:val="hybridMultilevel"/>
    <w:tmpl w:val="27461F2A"/>
    <w:lvl w:ilvl="0" w:tplc="7646BC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9C91F71"/>
    <w:multiLevelType w:val="singleLevel"/>
    <w:tmpl w:val="2C2E5866"/>
    <w:lvl w:ilvl="0">
      <w:start w:val="1"/>
      <w:numFmt w:val="decimal"/>
      <w:pStyle w:val="-5"/>
      <w:lvlText w:val="%1. "/>
      <w:lvlJc w:val="center"/>
      <w:pPr>
        <w:ind w:left="283" w:right="283" w:hanging="283"/>
      </w:pPr>
      <w:rPr>
        <w:rFonts w:ascii="Times New Roman" w:hAnsi="Times New Roman" w:hint="default"/>
        <w:b w:val="0"/>
        <w:i w:val="0"/>
        <w:sz w:val="26"/>
        <w:u w:val="none"/>
      </w:rPr>
    </w:lvl>
  </w:abstractNum>
  <w:abstractNum w:abstractNumId="25" w15:restartNumberingAfterBreak="0">
    <w:nsid w:val="6ED11210"/>
    <w:multiLevelType w:val="multilevel"/>
    <w:tmpl w:val="478E8C3C"/>
    <w:lvl w:ilvl="0">
      <w:start w:val="1"/>
      <w:numFmt w:val="hebrew1"/>
      <w:pStyle w:val="Style1"/>
      <w:lvlText w:val="%1."/>
      <w:lvlJc w:val="center"/>
      <w:pPr>
        <w:ind w:left="360" w:hanging="360"/>
      </w:pPr>
    </w:lvl>
    <w:lvl w:ilvl="1">
      <w:start w:val="1"/>
      <w:numFmt w:val="decimal"/>
      <w:lvlText w:val="%1.%2."/>
      <w:lvlJc w:val="center"/>
      <w:pPr>
        <w:ind w:left="720" w:hanging="360"/>
      </w:pPr>
      <w:rPr>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6" w15:restartNumberingAfterBreak="0">
    <w:nsid w:val="77CC2767"/>
    <w:multiLevelType w:val="multilevel"/>
    <w:tmpl w:val="ED4E6EEC"/>
    <w:lvl w:ilvl="0">
      <w:start w:val="1"/>
      <w:numFmt w:val="decimal"/>
      <w:lvlText w:val="%1."/>
      <w:lvlJc w:val="left"/>
      <w:pPr>
        <w:tabs>
          <w:tab w:val="num" w:pos="567"/>
        </w:tabs>
        <w:ind w:left="567" w:right="567" w:hanging="567"/>
      </w:pPr>
      <w:rPr>
        <w:rFonts w:hint="default"/>
      </w:rPr>
    </w:lvl>
    <w:lvl w:ilvl="1">
      <w:start w:val="1"/>
      <w:numFmt w:val="decimal"/>
      <w:pStyle w:val="a1"/>
      <w:lvlText w:val="%1.%2"/>
      <w:lvlJc w:val="left"/>
      <w:pPr>
        <w:tabs>
          <w:tab w:val="num" w:pos="1361"/>
        </w:tabs>
        <w:ind w:left="1361" w:right="1361" w:hanging="794"/>
      </w:pPr>
      <w:rPr>
        <w:rFonts w:hint="default"/>
        <w:b w:val="0"/>
        <w:bCs w:val="0"/>
        <w:color w:val="auto"/>
        <w:lang w:val="en-US"/>
      </w:rPr>
    </w:lvl>
    <w:lvl w:ilvl="2">
      <w:start w:val="1"/>
      <w:numFmt w:val="decimal"/>
      <w:pStyle w:val="a2"/>
      <w:lvlText w:val="%1.%2.%3"/>
      <w:lvlJc w:val="left"/>
      <w:pPr>
        <w:tabs>
          <w:tab w:val="num" w:pos="2381"/>
        </w:tabs>
        <w:ind w:left="2381" w:right="2381" w:hanging="1020"/>
      </w:pPr>
      <w:rPr>
        <w:rFonts w:hint="default"/>
        <w:b w:val="0"/>
        <w:bCs w:val="0"/>
      </w:rPr>
    </w:lvl>
    <w:lvl w:ilvl="3">
      <w:start w:val="1"/>
      <w:numFmt w:val="decimal"/>
      <w:pStyle w:val="20"/>
      <w:lvlText w:val="%1.%2.%3.%4"/>
      <w:lvlJc w:val="left"/>
      <w:pPr>
        <w:tabs>
          <w:tab w:val="num" w:pos="3572"/>
        </w:tabs>
        <w:ind w:left="3572" w:right="3572" w:hanging="1247"/>
      </w:pPr>
      <w:rPr>
        <w:rFonts w:hint="default"/>
      </w:rPr>
    </w:lvl>
    <w:lvl w:ilvl="4">
      <w:start w:val="1"/>
      <w:numFmt w:val="hebrew1"/>
      <w:pStyle w:val="Mispur10"/>
      <w:lvlText w:val="%5."/>
      <w:lvlJc w:val="left"/>
      <w:pPr>
        <w:tabs>
          <w:tab w:val="num" w:pos="3932"/>
        </w:tabs>
        <w:ind w:left="3912" w:right="3912" w:hanging="340"/>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num w:numId="1">
    <w:abstractNumId w:val="15"/>
  </w:num>
  <w:num w:numId="2">
    <w:abstractNumId w:val="7"/>
  </w:num>
  <w:num w:numId="3">
    <w:abstractNumId w:val="20"/>
  </w:num>
  <w:num w:numId="4">
    <w:abstractNumId w:val="6"/>
  </w:num>
  <w:num w:numId="5">
    <w:abstractNumId w:val="5"/>
  </w:num>
  <w:num w:numId="6">
    <w:abstractNumId w:val="13"/>
  </w:num>
  <w:num w:numId="7">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9"/>
    <w:lvlOverride w:ilvl="0">
      <w:lvl w:ilvl="0">
        <w:start w:val="1"/>
        <w:numFmt w:val="decimal"/>
        <w:pStyle w:val="Heading91"/>
        <w:lvlText w:val="%1. "/>
        <w:lvlJc w:val="center"/>
        <w:pPr>
          <w:ind w:left="367" w:right="367" w:hanging="283"/>
        </w:pPr>
        <w:rPr>
          <w:rFonts w:ascii="Times New Roman" w:hAnsi="Times New Roman" w:hint="default"/>
          <w:b w:val="0"/>
          <w:i w:val="0"/>
          <w:sz w:val="26"/>
          <w:u w:val="none"/>
        </w:rPr>
      </w:lvl>
    </w:lvlOverride>
  </w:num>
  <w:num w:numId="10">
    <w:abstractNumId w:val="24"/>
  </w:num>
  <w:num w:numId="11">
    <w:abstractNumId w:val="2"/>
  </w:num>
  <w:num w:numId="12">
    <w:abstractNumId w:val="16"/>
  </w:num>
  <w:num w:numId="13">
    <w:abstractNumId w:val="12"/>
  </w:num>
  <w:num w:numId="14">
    <w:abstractNumId w:val="18"/>
  </w:num>
  <w:num w:numId="15">
    <w:abstractNumId w:val="9"/>
  </w:num>
  <w:num w:numId="16">
    <w:abstractNumId w:val="4"/>
  </w:num>
  <w:num w:numId="17">
    <w:abstractNumId w:val="21"/>
  </w:num>
  <w:num w:numId="18">
    <w:abstractNumId w:val="1"/>
  </w:num>
  <w:num w:numId="19">
    <w:abstractNumId w:val="25"/>
  </w:num>
  <w:num w:numId="20">
    <w:abstractNumId w:val="26"/>
  </w:num>
  <w:num w:numId="21">
    <w:abstractNumId w:val="17"/>
  </w:num>
  <w:num w:numId="22">
    <w:abstractNumId w:val="0"/>
  </w:num>
  <w:num w:numId="23">
    <w:abstractNumId w:val="14"/>
  </w:num>
  <w:num w:numId="24">
    <w:abstractNumId w:val="10"/>
  </w:num>
  <w:num w:numId="25">
    <w:abstractNumId w:val="11"/>
  </w:num>
  <w:num w:numId="26">
    <w:abstractNumId w:val="23"/>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num>
  <w:num w:numId="30">
    <w:abstractNumId w:val="15"/>
  </w:num>
  <w:num w:numId="31">
    <w:abstractNumId w:val="15"/>
  </w:num>
  <w:num w:numId="32">
    <w:abstractNumId w:val="15"/>
  </w:num>
  <w:num w:numId="33">
    <w:abstractNumId w:val="15"/>
  </w:num>
  <w:num w:numId="34">
    <w:abstractNumId w:val="15"/>
  </w:num>
  <w:num w:numId="35">
    <w:abstractNumId w:val="15"/>
  </w:num>
  <w:num w:numId="36">
    <w:abstractNumId w:val="1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34DF"/>
    <w:rsid w:val="00000776"/>
    <w:rsid w:val="0000550A"/>
    <w:rsid w:val="00011551"/>
    <w:rsid w:val="000163C3"/>
    <w:rsid w:val="000223A4"/>
    <w:rsid w:val="00022E88"/>
    <w:rsid w:val="00024803"/>
    <w:rsid w:val="00031A90"/>
    <w:rsid w:val="00032522"/>
    <w:rsid w:val="000379A7"/>
    <w:rsid w:val="00041A4A"/>
    <w:rsid w:val="0004575E"/>
    <w:rsid w:val="0004614C"/>
    <w:rsid w:val="000511D9"/>
    <w:rsid w:val="0005646C"/>
    <w:rsid w:val="00063C15"/>
    <w:rsid w:val="00065A0E"/>
    <w:rsid w:val="000662E6"/>
    <w:rsid w:val="00073D49"/>
    <w:rsid w:val="0008765C"/>
    <w:rsid w:val="000919C7"/>
    <w:rsid w:val="000B0514"/>
    <w:rsid w:val="000B2059"/>
    <w:rsid w:val="000B2E21"/>
    <w:rsid w:val="000B7B51"/>
    <w:rsid w:val="000C0356"/>
    <w:rsid w:val="000C3BAE"/>
    <w:rsid w:val="000C3E4E"/>
    <w:rsid w:val="000C5EA6"/>
    <w:rsid w:val="000C6F82"/>
    <w:rsid w:val="000D1C45"/>
    <w:rsid w:val="000D37A7"/>
    <w:rsid w:val="000D68A2"/>
    <w:rsid w:val="000D6AD9"/>
    <w:rsid w:val="000E3724"/>
    <w:rsid w:val="000E41F1"/>
    <w:rsid w:val="000E588F"/>
    <w:rsid w:val="000E74A7"/>
    <w:rsid w:val="00100503"/>
    <w:rsid w:val="001011EE"/>
    <w:rsid w:val="001037AA"/>
    <w:rsid w:val="00112836"/>
    <w:rsid w:val="001275E7"/>
    <w:rsid w:val="001350C1"/>
    <w:rsid w:val="0013595C"/>
    <w:rsid w:val="00137C04"/>
    <w:rsid w:val="00142A37"/>
    <w:rsid w:val="00142FF1"/>
    <w:rsid w:val="00143D94"/>
    <w:rsid w:val="00144335"/>
    <w:rsid w:val="00145A81"/>
    <w:rsid w:val="00150C94"/>
    <w:rsid w:val="0015190C"/>
    <w:rsid w:val="00151A00"/>
    <w:rsid w:val="001520B7"/>
    <w:rsid w:val="0015256E"/>
    <w:rsid w:val="00155A8F"/>
    <w:rsid w:val="00161FB5"/>
    <w:rsid w:val="00167240"/>
    <w:rsid w:val="001725E8"/>
    <w:rsid w:val="00174DB6"/>
    <w:rsid w:val="001776B6"/>
    <w:rsid w:val="00183EB1"/>
    <w:rsid w:val="00186FD7"/>
    <w:rsid w:val="0018700A"/>
    <w:rsid w:val="0019650C"/>
    <w:rsid w:val="001A3623"/>
    <w:rsid w:val="001A6C39"/>
    <w:rsid w:val="001A6F4B"/>
    <w:rsid w:val="001B1706"/>
    <w:rsid w:val="001B776F"/>
    <w:rsid w:val="001B77F8"/>
    <w:rsid w:val="001C420E"/>
    <w:rsid w:val="001D04E7"/>
    <w:rsid w:val="001D0DB6"/>
    <w:rsid w:val="001D3C4F"/>
    <w:rsid w:val="001D4F23"/>
    <w:rsid w:val="001E588B"/>
    <w:rsid w:val="001E6201"/>
    <w:rsid w:val="001E679E"/>
    <w:rsid w:val="001E78FE"/>
    <w:rsid w:val="001F0EF5"/>
    <w:rsid w:val="001F4142"/>
    <w:rsid w:val="001F5BED"/>
    <w:rsid w:val="00200E65"/>
    <w:rsid w:val="002042F6"/>
    <w:rsid w:val="00206DFD"/>
    <w:rsid w:val="002112FE"/>
    <w:rsid w:val="00214A27"/>
    <w:rsid w:val="00216B7C"/>
    <w:rsid w:val="00222EFD"/>
    <w:rsid w:val="0023448E"/>
    <w:rsid w:val="00234C55"/>
    <w:rsid w:val="0024148B"/>
    <w:rsid w:val="00241CF5"/>
    <w:rsid w:val="00243014"/>
    <w:rsid w:val="00253CE5"/>
    <w:rsid w:val="00254A8D"/>
    <w:rsid w:val="00257915"/>
    <w:rsid w:val="00261DA9"/>
    <w:rsid w:val="00266A2E"/>
    <w:rsid w:val="00277EBA"/>
    <w:rsid w:val="00281872"/>
    <w:rsid w:val="0028444D"/>
    <w:rsid w:val="00290CA0"/>
    <w:rsid w:val="002927F4"/>
    <w:rsid w:val="00296023"/>
    <w:rsid w:val="00296770"/>
    <w:rsid w:val="00296E50"/>
    <w:rsid w:val="002A0C61"/>
    <w:rsid w:val="002A3525"/>
    <w:rsid w:val="002B1B97"/>
    <w:rsid w:val="002B2559"/>
    <w:rsid w:val="002C1054"/>
    <w:rsid w:val="002C1346"/>
    <w:rsid w:val="002C20C5"/>
    <w:rsid w:val="002C73DC"/>
    <w:rsid w:val="002C79F6"/>
    <w:rsid w:val="002D02A6"/>
    <w:rsid w:val="002D1651"/>
    <w:rsid w:val="002D4C51"/>
    <w:rsid w:val="002E25C9"/>
    <w:rsid w:val="002E307A"/>
    <w:rsid w:val="002F37D1"/>
    <w:rsid w:val="002F6B12"/>
    <w:rsid w:val="00301522"/>
    <w:rsid w:val="00306817"/>
    <w:rsid w:val="00310175"/>
    <w:rsid w:val="003143C5"/>
    <w:rsid w:val="00314439"/>
    <w:rsid w:val="00314F61"/>
    <w:rsid w:val="00315182"/>
    <w:rsid w:val="003171F8"/>
    <w:rsid w:val="00322804"/>
    <w:rsid w:val="0032376E"/>
    <w:rsid w:val="003244DF"/>
    <w:rsid w:val="00334D88"/>
    <w:rsid w:val="003402EF"/>
    <w:rsid w:val="00340DD3"/>
    <w:rsid w:val="00342A09"/>
    <w:rsid w:val="0034552D"/>
    <w:rsid w:val="00350F06"/>
    <w:rsid w:val="0035645B"/>
    <w:rsid w:val="00372550"/>
    <w:rsid w:val="003731F7"/>
    <w:rsid w:val="00375883"/>
    <w:rsid w:val="00375EAF"/>
    <w:rsid w:val="00376801"/>
    <w:rsid w:val="0038074E"/>
    <w:rsid w:val="00380EF0"/>
    <w:rsid w:val="0038271D"/>
    <w:rsid w:val="00383887"/>
    <w:rsid w:val="003856AA"/>
    <w:rsid w:val="0039073F"/>
    <w:rsid w:val="00390A41"/>
    <w:rsid w:val="00391B64"/>
    <w:rsid w:val="00391EEA"/>
    <w:rsid w:val="003A068F"/>
    <w:rsid w:val="003A1D73"/>
    <w:rsid w:val="003A4967"/>
    <w:rsid w:val="003A4B76"/>
    <w:rsid w:val="003B189D"/>
    <w:rsid w:val="003B1C96"/>
    <w:rsid w:val="003B5709"/>
    <w:rsid w:val="003C27FF"/>
    <w:rsid w:val="003D1A8F"/>
    <w:rsid w:val="003D1E05"/>
    <w:rsid w:val="003D2496"/>
    <w:rsid w:val="003D3137"/>
    <w:rsid w:val="003D514E"/>
    <w:rsid w:val="004143B3"/>
    <w:rsid w:val="00415328"/>
    <w:rsid w:val="00436421"/>
    <w:rsid w:val="0044258C"/>
    <w:rsid w:val="00445A82"/>
    <w:rsid w:val="00451E77"/>
    <w:rsid w:val="00453CA9"/>
    <w:rsid w:val="0046315A"/>
    <w:rsid w:val="004670E3"/>
    <w:rsid w:val="00467717"/>
    <w:rsid w:val="004704CE"/>
    <w:rsid w:val="00470651"/>
    <w:rsid w:val="004737C4"/>
    <w:rsid w:val="004808DF"/>
    <w:rsid w:val="0048147B"/>
    <w:rsid w:val="004877DA"/>
    <w:rsid w:val="004949B1"/>
    <w:rsid w:val="00495733"/>
    <w:rsid w:val="00496D6A"/>
    <w:rsid w:val="004A1969"/>
    <w:rsid w:val="004B0DB2"/>
    <w:rsid w:val="004B6B6B"/>
    <w:rsid w:val="004B6E0D"/>
    <w:rsid w:val="004C11B0"/>
    <w:rsid w:val="004C3F7C"/>
    <w:rsid w:val="004D173F"/>
    <w:rsid w:val="004D342D"/>
    <w:rsid w:val="004D42C4"/>
    <w:rsid w:val="004D4667"/>
    <w:rsid w:val="004F10DE"/>
    <w:rsid w:val="004F11BC"/>
    <w:rsid w:val="004F265B"/>
    <w:rsid w:val="0050112E"/>
    <w:rsid w:val="0050150F"/>
    <w:rsid w:val="00502A44"/>
    <w:rsid w:val="00504FE8"/>
    <w:rsid w:val="00515606"/>
    <w:rsid w:val="005303CA"/>
    <w:rsid w:val="00534FE7"/>
    <w:rsid w:val="00535CD8"/>
    <w:rsid w:val="00542BF7"/>
    <w:rsid w:val="00542F5B"/>
    <w:rsid w:val="00543635"/>
    <w:rsid w:val="00544BD5"/>
    <w:rsid w:val="00546E1A"/>
    <w:rsid w:val="00546F9C"/>
    <w:rsid w:val="00547510"/>
    <w:rsid w:val="0055455E"/>
    <w:rsid w:val="005553A0"/>
    <w:rsid w:val="005577EE"/>
    <w:rsid w:val="00563E96"/>
    <w:rsid w:val="00575B46"/>
    <w:rsid w:val="00581317"/>
    <w:rsid w:val="00586C70"/>
    <w:rsid w:val="00587D40"/>
    <w:rsid w:val="00593D81"/>
    <w:rsid w:val="005A2B52"/>
    <w:rsid w:val="005A72E1"/>
    <w:rsid w:val="005B7F7A"/>
    <w:rsid w:val="005C3C43"/>
    <w:rsid w:val="005C7A1C"/>
    <w:rsid w:val="005D7287"/>
    <w:rsid w:val="005E0268"/>
    <w:rsid w:val="005E09DB"/>
    <w:rsid w:val="005E7858"/>
    <w:rsid w:val="005F6999"/>
    <w:rsid w:val="0060046D"/>
    <w:rsid w:val="00600986"/>
    <w:rsid w:val="00603CE8"/>
    <w:rsid w:val="0060586B"/>
    <w:rsid w:val="0061031F"/>
    <w:rsid w:val="00613625"/>
    <w:rsid w:val="006145A8"/>
    <w:rsid w:val="00614661"/>
    <w:rsid w:val="00616218"/>
    <w:rsid w:val="00617378"/>
    <w:rsid w:val="006322B3"/>
    <w:rsid w:val="006429A0"/>
    <w:rsid w:val="00645CCF"/>
    <w:rsid w:val="006468FE"/>
    <w:rsid w:val="00646CB2"/>
    <w:rsid w:val="0065310D"/>
    <w:rsid w:val="00654A49"/>
    <w:rsid w:val="00661ACD"/>
    <w:rsid w:val="00661F5E"/>
    <w:rsid w:val="0066393F"/>
    <w:rsid w:val="00666C96"/>
    <w:rsid w:val="00672412"/>
    <w:rsid w:val="00674A2A"/>
    <w:rsid w:val="00675D4A"/>
    <w:rsid w:val="0068414A"/>
    <w:rsid w:val="00690035"/>
    <w:rsid w:val="00690869"/>
    <w:rsid w:val="0069454F"/>
    <w:rsid w:val="00695B63"/>
    <w:rsid w:val="006A1828"/>
    <w:rsid w:val="006A5562"/>
    <w:rsid w:val="006B4BA1"/>
    <w:rsid w:val="006B5380"/>
    <w:rsid w:val="006B7A49"/>
    <w:rsid w:val="006C2372"/>
    <w:rsid w:val="006C5794"/>
    <w:rsid w:val="006C650B"/>
    <w:rsid w:val="006E3E28"/>
    <w:rsid w:val="006E6D10"/>
    <w:rsid w:val="006F0918"/>
    <w:rsid w:val="006F112A"/>
    <w:rsid w:val="006F5B4E"/>
    <w:rsid w:val="00702F42"/>
    <w:rsid w:val="00704061"/>
    <w:rsid w:val="00704742"/>
    <w:rsid w:val="007057AD"/>
    <w:rsid w:val="00706C0D"/>
    <w:rsid w:val="00717314"/>
    <w:rsid w:val="00721532"/>
    <w:rsid w:val="00721B16"/>
    <w:rsid w:val="00723305"/>
    <w:rsid w:val="00726A6D"/>
    <w:rsid w:val="00730127"/>
    <w:rsid w:val="0073143B"/>
    <w:rsid w:val="007323A2"/>
    <w:rsid w:val="007334DF"/>
    <w:rsid w:val="007338FF"/>
    <w:rsid w:val="0073395B"/>
    <w:rsid w:val="00736053"/>
    <w:rsid w:val="00742105"/>
    <w:rsid w:val="0074269C"/>
    <w:rsid w:val="00743153"/>
    <w:rsid w:val="007504E8"/>
    <w:rsid w:val="00751FAB"/>
    <w:rsid w:val="00753DB0"/>
    <w:rsid w:val="007564F6"/>
    <w:rsid w:val="00761111"/>
    <w:rsid w:val="00763B46"/>
    <w:rsid w:val="00764E99"/>
    <w:rsid w:val="0076653F"/>
    <w:rsid w:val="007728A9"/>
    <w:rsid w:val="007745A4"/>
    <w:rsid w:val="0077549E"/>
    <w:rsid w:val="00777BCF"/>
    <w:rsid w:val="00781C1E"/>
    <w:rsid w:val="007873AD"/>
    <w:rsid w:val="00787CE5"/>
    <w:rsid w:val="00792A8C"/>
    <w:rsid w:val="00792F1F"/>
    <w:rsid w:val="00795BC7"/>
    <w:rsid w:val="00797BD0"/>
    <w:rsid w:val="007A119E"/>
    <w:rsid w:val="007A18BD"/>
    <w:rsid w:val="007A60AB"/>
    <w:rsid w:val="007B0474"/>
    <w:rsid w:val="007B77C5"/>
    <w:rsid w:val="007C336E"/>
    <w:rsid w:val="007C591B"/>
    <w:rsid w:val="007C7031"/>
    <w:rsid w:val="007D0967"/>
    <w:rsid w:val="007D0ADA"/>
    <w:rsid w:val="007D2EAC"/>
    <w:rsid w:val="007D5D7D"/>
    <w:rsid w:val="007E6CDB"/>
    <w:rsid w:val="007F1F25"/>
    <w:rsid w:val="00816352"/>
    <w:rsid w:val="00816C44"/>
    <w:rsid w:val="00816CFD"/>
    <w:rsid w:val="00817E49"/>
    <w:rsid w:val="00831ACC"/>
    <w:rsid w:val="008324AB"/>
    <w:rsid w:val="0083338D"/>
    <w:rsid w:val="00836E64"/>
    <w:rsid w:val="00836F14"/>
    <w:rsid w:val="008379BA"/>
    <w:rsid w:val="00841258"/>
    <w:rsid w:val="00843CC3"/>
    <w:rsid w:val="0084589B"/>
    <w:rsid w:val="00845E53"/>
    <w:rsid w:val="008461DD"/>
    <w:rsid w:val="00850929"/>
    <w:rsid w:val="008578BE"/>
    <w:rsid w:val="00861019"/>
    <w:rsid w:val="008635FC"/>
    <w:rsid w:val="00871B6B"/>
    <w:rsid w:val="008779E4"/>
    <w:rsid w:val="00877B23"/>
    <w:rsid w:val="00881B01"/>
    <w:rsid w:val="00890F78"/>
    <w:rsid w:val="00897411"/>
    <w:rsid w:val="008A2341"/>
    <w:rsid w:val="008A5063"/>
    <w:rsid w:val="008A5D1B"/>
    <w:rsid w:val="008A6B2E"/>
    <w:rsid w:val="008A716C"/>
    <w:rsid w:val="008A7ADB"/>
    <w:rsid w:val="008A7EE2"/>
    <w:rsid w:val="008B3F1D"/>
    <w:rsid w:val="008B79B9"/>
    <w:rsid w:val="008C02C7"/>
    <w:rsid w:val="008C1AA5"/>
    <w:rsid w:val="008C3FB0"/>
    <w:rsid w:val="008D7C14"/>
    <w:rsid w:val="008E0F45"/>
    <w:rsid w:val="008E428B"/>
    <w:rsid w:val="008F0FC6"/>
    <w:rsid w:val="008F461C"/>
    <w:rsid w:val="008F4BE7"/>
    <w:rsid w:val="0090471C"/>
    <w:rsid w:val="009064E6"/>
    <w:rsid w:val="00906C84"/>
    <w:rsid w:val="00913307"/>
    <w:rsid w:val="00914439"/>
    <w:rsid w:val="009147A9"/>
    <w:rsid w:val="00923632"/>
    <w:rsid w:val="00932477"/>
    <w:rsid w:val="00943A10"/>
    <w:rsid w:val="00946693"/>
    <w:rsid w:val="0095162C"/>
    <w:rsid w:val="00957743"/>
    <w:rsid w:val="00963ED4"/>
    <w:rsid w:val="0096697C"/>
    <w:rsid w:val="009716FF"/>
    <w:rsid w:val="0097315B"/>
    <w:rsid w:val="00975829"/>
    <w:rsid w:val="00981275"/>
    <w:rsid w:val="009823E1"/>
    <w:rsid w:val="00986019"/>
    <w:rsid w:val="00997C5B"/>
    <w:rsid w:val="009A1915"/>
    <w:rsid w:val="009A6C2A"/>
    <w:rsid w:val="009B0C08"/>
    <w:rsid w:val="009B28BD"/>
    <w:rsid w:val="009B6503"/>
    <w:rsid w:val="009C2718"/>
    <w:rsid w:val="009C5BDB"/>
    <w:rsid w:val="009D0B9C"/>
    <w:rsid w:val="009D1B51"/>
    <w:rsid w:val="009D44F3"/>
    <w:rsid w:val="009D5256"/>
    <w:rsid w:val="009E10E2"/>
    <w:rsid w:val="009E55C9"/>
    <w:rsid w:val="009F29A2"/>
    <w:rsid w:val="009F39E7"/>
    <w:rsid w:val="00A03447"/>
    <w:rsid w:val="00A1270B"/>
    <w:rsid w:val="00A25138"/>
    <w:rsid w:val="00A26E91"/>
    <w:rsid w:val="00A3510E"/>
    <w:rsid w:val="00A46D29"/>
    <w:rsid w:val="00A51CF1"/>
    <w:rsid w:val="00A547F3"/>
    <w:rsid w:val="00A61371"/>
    <w:rsid w:val="00A63869"/>
    <w:rsid w:val="00A63889"/>
    <w:rsid w:val="00A63EDD"/>
    <w:rsid w:val="00A642F1"/>
    <w:rsid w:val="00A64790"/>
    <w:rsid w:val="00A664D7"/>
    <w:rsid w:val="00A706D5"/>
    <w:rsid w:val="00A70CD0"/>
    <w:rsid w:val="00A73789"/>
    <w:rsid w:val="00A74E14"/>
    <w:rsid w:val="00A8152E"/>
    <w:rsid w:val="00A86502"/>
    <w:rsid w:val="00A87C16"/>
    <w:rsid w:val="00A917CF"/>
    <w:rsid w:val="00A925BE"/>
    <w:rsid w:val="00A93A70"/>
    <w:rsid w:val="00A95866"/>
    <w:rsid w:val="00AA03C4"/>
    <w:rsid w:val="00AA075D"/>
    <w:rsid w:val="00AA0BA8"/>
    <w:rsid w:val="00AA2425"/>
    <w:rsid w:val="00AB316A"/>
    <w:rsid w:val="00AB424E"/>
    <w:rsid w:val="00AC3A54"/>
    <w:rsid w:val="00AC739D"/>
    <w:rsid w:val="00AD07FA"/>
    <w:rsid w:val="00AD17E2"/>
    <w:rsid w:val="00AD6AA4"/>
    <w:rsid w:val="00AD6ADF"/>
    <w:rsid w:val="00AE1C93"/>
    <w:rsid w:val="00AE1CAC"/>
    <w:rsid w:val="00AE3F1B"/>
    <w:rsid w:val="00AE3FDC"/>
    <w:rsid w:val="00AE4875"/>
    <w:rsid w:val="00AE553C"/>
    <w:rsid w:val="00AF02D1"/>
    <w:rsid w:val="00AF41E6"/>
    <w:rsid w:val="00B015F1"/>
    <w:rsid w:val="00B04841"/>
    <w:rsid w:val="00B0559E"/>
    <w:rsid w:val="00B11F41"/>
    <w:rsid w:val="00B122E7"/>
    <w:rsid w:val="00B176A5"/>
    <w:rsid w:val="00B217E5"/>
    <w:rsid w:val="00B231F6"/>
    <w:rsid w:val="00B23247"/>
    <w:rsid w:val="00B2332E"/>
    <w:rsid w:val="00B26DE2"/>
    <w:rsid w:val="00B31ADA"/>
    <w:rsid w:val="00B35A3D"/>
    <w:rsid w:val="00B36365"/>
    <w:rsid w:val="00B4123C"/>
    <w:rsid w:val="00B4250F"/>
    <w:rsid w:val="00B53667"/>
    <w:rsid w:val="00B54F49"/>
    <w:rsid w:val="00B556D0"/>
    <w:rsid w:val="00B57562"/>
    <w:rsid w:val="00B60A99"/>
    <w:rsid w:val="00B61C5D"/>
    <w:rsid w:val="00B647DD"/>
    <w:rsid w:val="00B74E03"/>
    <w:rsid w:val="00B7540B"/>
    <w:rsid w:val="00B77B76"/>
    <w:rsid w:val="00B8324A"/>
    <w:rsid w:val="00B874D3"/>
    <w:rsid w:val="00B878CE"/>
    <w:rsid w:val="00B91F39"/>
    <w:rsid w:val="00BA1F44"/>
    <w:rsid w:val="00BA785D"/>
    <w:rsid w:val="00BB12FC"/>
    <w:rsid w:val="00BB27E7"/>
    <w:rsid w:val="00BB4876"/>
    <w:rsid w:val="00BB6677"/>
    <w:rsid w:val="00BB6EA7"/>
    <w:rsid w:val="00BB7463"/>
    <w:rsid w:val="00BC2EAB"/>
    <w:rsid w:val="00BC47FD"/>
    <w:rsid w:val="00BD20CF"/>
    <w:rsid w:val="00BD2983"/>
    <w:rsid w:val="00BD4AA5"/>
    <w:rsid w:val="00BD6060"/>
    <w:rsid w:val="00BD6E16"/>
    <w:rsid w:val="00BD7ED2"/>
    <w:rsid w:val="00BE0182"/>
    <w:rsid w:val="00BE2CF3"/>
    <w:rsid w:val="00BE7E04"/>
    <w:rsid w:val="00C01237"/>
    <w:rsid w:val="00C04C48"/>
    <w:rsid w:val="00C05C07"/>
    <w:rsid w:val="00C1025E"/>
    <w:rsid w:val="00C12566"/>
    <w:rsid w:val="00C12BE5"/>
    <w:rsid w:val="00C1488F"/>
    <w:rsid w:val="00C17AB0"/>
    <w:rsid w:val="00C21832"/>
    <w:rsid w:val="00C2463A"/>
    <w:rsid w:val="00C30201"/>
    <w:rsid w:val="00C351DD"/>
    <w:rsid w:val="00C367E8"/>
    <w:rsid w:val="00C41252"/>
    <w:rsid w:val="00C443E9"/>
    <w:rsid w:val="00C4490C"/>
    <w:rsid w:val="00C457A4"/>
    <w:rsid w:val="00C46B19"/>
    <w:rsid w:val="00C47C40"/>
    <w:rsid w:val="00C564F1"/>
    <w:rsid w:val="00C723E3"/>
    <w:rsid w:val="00C76327"/>
    <w:rsid w:val="00C77EB7"/>
    <w:rsid w:val="00C81746"/>
    <w:rsid w:val="00C82EC0"/>
    <w:rsid w:val="00C85743"/>
    <w:rsid w:val="00C85FD1"/>
    <w:rsid w:val="00C90FF7"/>
    <w:rsid w:val="00C94325"/>
    <w:rsid w:val="00C951A3"/>
    <w:rsid w:val="00C95349"/>
    <w:rsid w:val="00CA07B3"/>
    <w:rsid w:val="00CA3DBD"/>
    <w:rsid w:val="00CA3FCA"/>
    <w:rsid w:val="00CA5F79"/>
    <w:rsid w:val="00CA6394"/>
    <w:rsid w:val="00CA6D18"/>
    <w:rsid w:val="00CB4A7F"/>
    <w:rsid w:val="00CC1DF8"/>
    <w:rsid w:val="00CD072E"/>
    <w:rsid w:val="00CD20EF"/>
    <w:rsid w:val="00CD279E"/>
    <w:rsid w:val="00CD5638"/>
    <w:rsid w:val="00CD56A6"/>
    <w:rsid w:val="00CE160C"/>
    <w:rsid w:val="00CF3F91"/>
    <w:rsid w:val="00D00A49"/>
    <w:rsid w:val="00D047ED"/>
    <w:rsid w:val="00D13EC1"/>
    <w:rsid w:val="00D16527"/>
    <w:rsid w:val="00D21117"/>
    <w:rsid w:val="00D27A84"/>
    <w:rsid w:val="00D364AA"/>
    <w:rsid w:val="00D42510"/>
    <w:rsid w:val="00D42906"/>
    <w:rsid w:val="00D42DB6"/>
    <w:rsid w:val="00D44C1B"/>
    <w:rsid w:val="00D5081D"/>
    <w:rsid w:val="00D52FF9"/>
    <w:rsid w:val="00D54C7F"/>
    <w:rsid w:val="00D57899"/>
    <w:rsid w:val="00D60A12"/>
    <w:rsid w:val="00D6201C"/>
    <w:rsid w:val="00D64AE4"/>
    <w:rsid w:val="00D65174"/>
    <w:rsid w:val="00D72A9C"/>
    <w:rsid w:val="00D74A4F"/>
    <w:rsid w:val="00D77195"/>
    <w:rsid w:val="00D8178E"/>
    <w:rsid w:val="00D83B6A"/>
    <w:rsid w:val="00D9246D"/>
    <w:rsid w:val="00D92950"/>
    <w:rsid w:val="00D952A9"/>
    <w:rsid w:val="00D978E1"/>
    <w:rsid w:val="00DA4235"/>
    <w:rsid w:val="00DA5DC2"/>
    <w:rsid w:val="00DA64D3"/>
    <w:rsid w:val="00DB402D"/>
    <w:rsid w:val="00DB45AE"/>
    <w:rsid w:val="00DC3BAC"/>
    <w:rsid w:val="00DC731B"/>
    <w:rsid w:val="00DD0058"/>
    <w:rsid w:val="00DD1289"/>
    <w:rsid w:val="00DD2359"/>
    <w:rsid w:val="00DD6C7D"/>
    <w:rsid w:val="00DD6FE6"/>
    <w:rsid w:val="00DF7309"/>
    <w:rsid w:val="00DF7FF8"/>
    <w:rsid w:val="00E02697"/>
    <w:rsid w:val="00E07E79"/>
    <w:rsid w:val="00E10658"/>
    <w:rsid w:val="00E13F58"/>
    <w:rsid w:val="00E23BDD"/>
    <w:rsid w:val="00E240C8"/>
    <w:rsid w:val="00E30993"/>
    <w:rsid w:val="00E327DF"/>
    <w:rsid w:val="00E46A3B"/>
    <w:rsid w:val="00E52353"/>
    <w:rsid w:val="00E5491C"/>
    <w:rsid w:val="00E60AF0"/>
    <w:rsid w:val="00E67D52"/>
    <w:rsid w:val="00E7417E"/>
    <w:rsid w:val="00E750BD"/>
    <w:rsid w:val="00E75488"/>
    <w:rsid w:val="00E803B0"/>
    <w:rsid w:val="00E81AB8"/>
    <w:rsid w:val="00E83B91"/>
    <w:rsid w:val="00E91DD4"/>
    <w:rsid w:val="00E92ABA"/>
    <w:rsid w:val="00E973E6"/>
    <w:rsid w:val="00EA1BB3"/>
    <w:rsid w:val="00EA39AE"/>
    <w:rsid w:val="00EA4687"/>
    <w:rsid w:val="00EB221C"/>
    <w:rsid w:val="00EC540C"/>
    <w:rsid w:val="00ED2CD0"/>
    <w:rsid w:val="00ED3676"/>
    <w:rsid w:val="00ED5C14"/>
    <w:rsid w:val="00ED6200"/>
    <w:rsid w:val="00EE325D"/>
    <w:rsid w:val="00EE51A1"/>
    <w:rsid w:val="00EE631C"/>
    <w:rsid w:val="00EF27A7"/>
    <w:rsid w:val="00F039AE"/>
    <w:rsid w:val="00F11EF7"/>
    <w:rsid w:val="00F173E0"/>
    <w:rsid w:val="00F369E4"/>
    <w:rsid w:val="00F45097"/>
    <w:rsid w:val="00F47241"/>
    <w:rsid w:val="00F519DA"/>
    <w:rsid w:val="00F53337"/>
    <w:rsid w:val="00F54095"/>
    <w:rsid w:val="00F63BE2"/>
    <w:rsid w:val="00F64226"/>
    <w:rsid w:val="00F643BC"/>
    <w:rsid w:val="00F66DEA"/>
    <w:rsid w:val="00F6704A"/>
    <w:rsid w:val="00F676C3"/>
    <w:rsid w:val="00F70B64"/>
    <w:rsid w:val="00F72BF8"/>
    <w:rsid w:val="00F7330C"/>
    <w:rsid w:val="00F779F9"/>
    <w:rsid w:val="00F81DFF"/>
    <w:rsid w:val="00F82397"/>
    <w:rsid w:val="00F82568"/>
    <w:rsid w:val="00F86CE4"/>
    <w:rsid w:val="00F92858"/>
    <w:rsid w:val="00F93156"/>
    <w:rsid w:val="00F93DCF"/>
    <w:rsid w:val="00FA2855"/>
    <w:rsid w:val="00FB1A57"/>
    <w:rsid w:val="00FB1E58"/>
    <w:rsid w:val="00FB2AC5"/>
    <w:rsid w:val="00FB2CB6"/>
    <w:rsid w:val="00FB49ED"/>
    <w:rsid w:val="00FB4B41"/>
    <w:rsid w:val="00FB6F74"/>
    <w:rsid w:val="00FB7F9E"/>
    <w:rsid w:val="00FC03FD"/>
    <w:rsid w:val="00FC3ED6"/>
    <w:rsid w:val="00FC69B0"/>
    <w:rsid w:val="00FC7459"/>
    <w:rsid w:val="00FD13FB"/>
    <w:rsid w:val="00FD2B63"/>
    <w:rsid w:val="00FD7EB3"/>
    <w:rsid w:val="00FE1249"/>
    <w:rsid w:val="00FE3F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3729"/>
    <o:shapelayout v:ext="edit">
      <o:idmap v:ext="edit" data="1"/>
    </o:shapelayout>
  </w:shapeDefaults>
  <w:decimalSymbol w:val="."/>
  <w:listSeparator w:val=","/>
  <w14:docId w14:val="58EF635E"/>
  <w15:docId w15:val="{F69DB1AC-E729-4E8D-ACAC-223072545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0" w:unhideWhenUsed="1" w:qFormat="1"/>
    <w:lsdException w:name="heading 4" w:semiHidden="1"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pPr>
      <w:bidi/>
      <w:spacing w:after="200" w:line="276" w:lineRule="auto"/>
    </w:pPr>
    <w:rPr>
      <w:sz w:val="22"/>
      <w:szCs w:val="22"/>
    </w:rPr>
  </w:style>
  <w:style w:type="paragraph" w:styleId="10">
    <w:name w:val="heading 1"/>
    <w:aliases w:val="כותרת פרק,רמה 1-כותרת פרק"/>
    <w:basedOn w:val="a3"/>
    <w:next w:val="a3"/>
    <w:link w:val="11"/>
    <w:uiPriority w:val="99"/>
    <w:qFormat/>
    <w:rsid w:val="0013595C"/>
    <w:pPr>
      <w:numPr>
        <w:numId w:val="1"/>
      </w:numPr>
      <w:outlineLvl w:val="0"/>
    </w:pPr>
    <w:rPr>
      <w:rFonts w:asciiTheme="majorBidi" w:hAnsiTheme="majorBidi"/>
      <w:b/>
      <w:bCs/>
      <w:sz w:val="28"/>
      <w:szCs w:val="28"/>
      <w:u w:val="single"/>
    </w:rPr>
  </w:style>
  <w:style w:type="paragraph" w:styleId="21">
    <w:name w:val="heading 2"/>
    <w:aliases w:val="כותרת ראשית,s,רמה 2 - 1.1,Heading,כותרת 1.1Heading 2"/>
    <w:basedOn w:val="a3"/>
    <w:next w:val="a3"/>
    <w:link w:val="22"/>
    <w:qFormat/>
    <w:rsid w:val="00AE4875"/>
    <w:pPr>
      <w:keepNext/>
      <w:spacing w:after="0" w:line="360" w:lineRule="auto"/>
      <w:ind w:left="368" w:hanging="368"/>
      <w:jc w:val="center"/>
      <w:outlineLvl w:val="1"/>
    </w:pPr>
    <w:rPr>
      <w:rFonts w:ascii="Times New Roman" w:eastAsia="Times New Roman" w:hAnsi="Times New Roman" w:cs="David"/>
      <w:b/>
      <w:bCs/>
      <w:sz w:val="44"/>
      <w:szCs w:val="44"/>
      <w:lang w:eastAsia="he-IL"/>
    </w:rPr>
  </w:style>
  <w:style w:type="paragraph" w:styleId="30">
    <w:name w:val="heading 3"/>
    <w:aliases w:val="כותרת 3 תו1,כותרת 3 תו תו,רמה 3 - 1.1.1"/>
    <w:basedOn w:val="a3"/>
    <w:link w:val="31"/>
    <w:qFormat/>
    <w:rsid w:val="00FC3ED6"/>
    <w:pPr>
      <w:keepLines/>
      <w:tabs>
        <w:tab w:val="num" w:pos="2268"/>
      </w:tabs>
      <w:spacing w:after="120" w:line="360" w:lineRule="auto"/>
      <w:ind w:left="2268" w:hanging="850"/>
      <w:jc w:val="both"/>
      <w:outlineLvl w:val="2"/>
    </w:pPr>
    <w:rPr>
      <w:rFonts w:ascii="Arial" w:eastAsia="Times New Roman" w:hAnsi="Arial" w:cs="David"/>
      <w:szCs w:val="24"/>
      <w:lang w:eastAsia="he-IL"/>
    </w:rPr>
  </w:style>
  <w:style w:type="paragraph" w:styleId="40">
    <w:name w:val="heading 4"/>
    <w:aliases w:val="Heading 4hh,Heading 4 4 תו,רמה 4- abc,רמה 4- אבג"/>
    <w:basedOn w:val="a3"/>
    <w:link w:val="41"/>
    <w:uiPriority w:val="99"/>
    <w:qFormat/>
    <w:rsid w:val="00FC3ED6"/>
    <w:pPr>
      <w:keepLines/>
      <w:tabs>
        <w:tab w:val="num" w:pos="3119"/>
      </w:tabs>
      <w:spacing w:after="120" w:line="360" w:lineRule="auto"/>
      <w:ind w:left="3119" w:right="3119" w:hanging="851"/>
      <w:jc w:val="both"/>
      <w:outlineLvl w:val="3"/>
    </w:pPr>
    <w:rPr>
      <w:rFonts w:ascii="Arial" w:eastAsia="Times New Roman" w:hAnsi="Arial" w:cs="David"/>
      <w:szCs w:val="24"/>
      <w:lang w:eastAsia="he-IL"/>
    </w:rPr>
  </w:style>
  <w:style w:type="paragraph" w:styleId="5">
    <w:name w:val="heading 5"/>
    <w:basedOn w:val="a3"/>
    <w:link w:val="50"/>
    <w:qFormat/>
    <w:rsid w:val="00FC3ED6"/>
    <w:pPr>
      <w:keepLines/>
      <w:tabs>
        <w:tab w:val="num" w:pos="4111"/>
      </w:tabs>
      <w:spacing w:after="120" w:line="360" w:lineRule="auto"/>
      <w:ind w:left="4111" w:hanging="992"/>
      <w:jc w:val="both"/>
      <w:outlineLvl w:val="4"/>
    </w:pPr>
    <w:rPr>
      <w:rFonts w:ascii="Arial" w:eastAsia="Times New Roman" w:hAnsi="Arial" w:cs="David"/>
      <w:szCs w:val="24"/>
      <w:lang w:eastAsia="he-IL"/>
    </w:rPr>
  </w:style>
  <w:style w:type="paragraph" w:styleId="6">
    <w:name w:val="heading 6"/>
    <w:basedOn w:val="a3"/>
    <w:link w:val="60"/>
    <w:qFormat/>
    <w:rsid w:val="00FC3ED6"/>
    <w:pPr>
      <w:keepLines/>
      <w:tabs>
        <w:tab w:val="num" w:pos="5387"/>
      </w:tabs>
      <w:spacing w:after="120" w:line="360" w:lineRule="auto"/>
      <w:ind w:left="5387" w:hanging="1276"/>
      <w:jc w:val="both"/>
      <w:outlineLvl w:val="5"/>
    </w:pPr>
    <w:rPr>
      <w:rFonts w:ascii="Arial" w:eastAsia="Times New Roman" w:hAnsi="Arial" w:cs="David"/>
      <w:szCs w:val="24"/>
      <w:lang w:eastAsia="he-IL"/>
    </w:rPr>
  </w:style>
  <w:style w:type="paragraph" w:styleId="7">
    <w:name w:val="heading 7"/>
    <w:basedOn w:val="a3"/>
    <w:link w:val="70"/>
    <w:uiPriority w:val="99"/>
    <w:qFormat/>
    <w:rsid w:val="00FC3ED6"/>
    <w:pPr>
      <w:keepLines/>
      <w:tabs>
        <w:tab w:val="num" w:pos="6804"/>
      </w:tabs>
      <w:spacing w:after="120" w:line="360" w:lineRule="auto"/>
      <w:ind w:left="6804" w:hanging="1417"/>
      <w:jc w:val="both"/>
      <w:outlineLvl w:val="6"/>
    </w:pPr>
    <w:rPr>
      <w:rFonts w:ascii="Arial" w:eastAsia="Times New Roman" w:hAnsi="Arial" w:cs="David"/>
      <w:szCs w:val="24"/>
      <w:lang w:eastAsia="he-IL"/>
    </w:rPr>
  </w:style>
  <w:style w:type="paragraph" w:styleId="8">
    <w:name w:val="heading 8"/>
    <w:basedOn w:val="a3"/>
    <w:link w:val="80"/>
    <w:qFormat/>
    <w:rsid w:val="00FC3ED6"/>
    <w:pPr>
      <w:keepLines/>
      <w:tabs>
        <w:tab w:val="num" w:pos="8505"/>
      </w:tabs>
      <w:spacing w:after="120" w:line="360" w:lineRule="auto"/>
      <w:ind w:left="8505" w:hanging="1701"/>
      <w:jc w:val="both"/>
      <w:outlineLvl w:val="7"/>
    </w:pPr>
    <w:rPr>
      <w:rFonts w:ascii="Arial" w:eastAsia="Times New Roman" w:hAnsi="Arial" w:cs="David"/>
      <w:szCs w:val="24"/>
      <w:lang w:eastAsia="he-IL"/>
    </w:rPr>
  </w:style>
  <w:style w:type="paragraph" w:styleId="9">
    <w:name w:val="heading 9"/>
    <w:basedOn w:val="a3"/>
    <w:link w:val="90"/>
    <w:qFormat/>
    <w:rsid w:val="00FC3ED6"/>
    <w:pPr>
      <w:keepLines/>
      <w:tabs>
        <w:tab w:val="num" w:pos="9072"/>
      </w:tabs>
      <w:spacing w:after="120" w:line="360" w:lineRule="auto"/>
      <w:ind w:left="9072" w:hanging="1701"/>
      <w:jc w:val="both"/>
      <w:outlineLvl w:val="8"/>
    </w:pPr>
    <w:rPr>
      <w:rFonts w:ascii="Arial" w:eastAsia="Times New Roman" w:hAnsi="Arial" w:cs="David"/>
      <w:szCs w:val="24"/>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iPriority w:val="99"/>
    <w:unhideWhenUsed/>
    <w:rsid w:val="00C81746"/>
    <w:pPr>
      <w:tabs>
        <w:tab w:val="center" w:pos="4153"/>
        <w:tab w:val="right" w:pos="8306"/>
      </w:tabs>
      <w:spacing w:after="0" w:line="240" w:lineRule="auto"/>
    </w:pPr>
  </w:style>
  <w:style w:type="character" w:customStyle="1" w:styleId="a8">
    <w:name w:val="כותרת עליונה תו"/>
    <w:basedOn w:val="a4"/>
    <w:link w:val="a7"/>
    <w:uiPriority w:val="99"/>
    <w:rsid w:val="00C81746"/>
  </w:style>
  <w:style w:type="paragraph" w:styleId="a9">
    <w:name w:val="footer"/>
    <w:basedOn w:val="a3"/>
    <w:link w:val="aa"/>
    <w:uiPriority w:val="99"/>
    <w:unhideWhenUsed/>
    <w:rsid w:val="00C81746"/>
    <w:pPr>
      <w:tabs>
        <w:tab w:val="center" w:pos="4153"/>
        <w:tab w:val="right" w:pos="8306"/>
      </w:tabs>
      <w:spacing w:after="0" w:line="240" w:lineRule="auto"/>
    </w:pPr>
  </w:style>
  <w:style w:type="character" w:customStyle="1" w:styleId="aa">
    <w:name w:val="כותרת תחתונה תו"/>
    <w:basedOn w:val="a4"/>
    <w:link w:val="a9"/>
    <w:uiPriority w:val="99"/>
    <w:rsid w:val="00C81746"/>
  </w:style>
  <w:style w:type="paragraph" w:styleId="ab">
    <w:name w:val="Balloon Text"/>
    <w:basedOn w:val="a3"/>
    <w:link w:val="ac"/>
    <w:uiPriority w:val="99"/>
    <w:unhideWhenUsed/>
    <w:rsid w:val="00C81746"/>
    <w:pPr>
      <w:spacing w:after="0" w:line="240" w:lineRule="auto"/>
    </w:pPr>
    <w:rPr>
      <w:rFonts w:ascii="Tahoma" w:hAnsi="Tahoma" w:cs="Times New Roman"/>
      <w:sz w:val="16"/>
      <w:szCs w:val="16"/>
      <w:lang w:val="x-none" w:eastAsia="x-none"/>
    </w:rPr>
  </w:style>
  <w:style w:type="character" w:customStyle="1" w:styleId="ac">
    <w:name w:val="טקסט בלונים תו"/>
    <w:link w:val="ab"/>
    <w:uiPriority w:val="99"/>
    <w:rsid w:val="00C81746"/>
    <w:rPr>
      <w:rFonts w:ascii="Tahoma" w:hAnsi="Tahoma" w:cs="Tahoma"/>
      <w:sz w:val="16"/>
      <w:szCs w:val="16"/>
    </w:rPr>
  </w:style>
  <w:style w:type="character" w:customStyle="1" w:styleId="11">
    <w:name w:val="כותרת 1 תו"/>
    <w:aliases w:val="כותרת פרק תו,רמה 1-כותרת פרק תו"/>
    <w:link w:val="10"/>
    <w:uiPriority w:val="99"/>
    <w:rsid w:val="0013595C"/>
    <w:rPr>
      <w:rFonts w:asciiTheme="majorBidi" w:hAnsiTheme="majorBidi"/>
      <w:b/>
      <w:bCs/>
      <w:sz w:val="28"/>
      <w:szCs w:val="28"/>
      <w:u w:val="single"/>
    </w:rPr>
  </w:style>
  <w:style w:type="character" w:customStyle="1" w:styleId="22">
    <w:name w:val="כותרת 2 תו"/>
    <w:aliases w:val="כותרת ראשית תו,s תו,רמה 2 - 1.1 תו1,Heading תו1,כותרת 1.1Heading 2 תו"/>
    <w:link w:val="21"/>
    <w:rsid w:val="00AE4875"/>
    <w:rPr>
      <w:rFonts w:ascii="Times New Roman" w:eastAsia="Times New Roman" w:hAnsi="Times New Roman" w:cs="David"/>
      <w:b/>
      <w:bCs/>
      <w:sz w:val="44"/>
      <w:szCs w:val="44"/>
      <w:lang w:eastAsia="he-IL"/>
    </w:rPr>
  </w:style>
  <w:style w:type="paragraph" w:styleId="ad">
    <w:name w:val="Block Text"/>
    <w:basedOn w:val="a3"/>
    <w:uiPriority w:val="99"/>
    <w:rsid w:val="00AE4875"/>
    <w:pPr>
      <w:spacing w:after="0" w:line="360" w:lineRule="auto"/>
      <w:ind w:left="2494"/>
    </w:pPr>
    <w:rPr>
      <w:rFonts w:ascii="Times New Roman" w:eastAsia="Times New Roman" w:hAnsi="Times New Roman" w:cs="David"/>
      <w:sz w:val="26"/>
      <w:szCs w:val="26"/>
      <w:lang w:eastAsia="he-IL"/>
    </w:rPr>
  </w:style>
  <w:style w:type="paragraph" w:styleId="23">
    <w:name w:val="Body Text Indent 2"/>
    <w:basedOn w:val="a3"/>
    <w:link w:val="24"/>
    <w:uiPriority w:val="99"/>
    <w:rsid w:val="00AE4875"/>
    <w:pPr>
      <w:spacing w:after="0" w:line="360" w:lineRule="auto"/>
      <w:ind w:left="651" w:hanging="651"/>
    </w:pPr>
    <w:rPr>
      <w:rFonts w:ascii="Times New Roman" w:eastAsia="Times New Roman" w:hAnsi="Times New Roman" w:cs="David"/>
      <w:sz w:val="28"/>
      <w:szCs w:val="28"/>
      <w:lang w:eastAsia="he-IL"/>
    </w:rPr>
  </w:style>
  <w:style w:type="character" w:customStyle="1" w:styleId="24">
    <w:name w:val="כניסה בגוף טקסט 2 תו"/>
    <w:link w:val="23"/>
    <w:uiPriority w:val="99"/>
    <w:rsid w:val="00AE4875"/>
    <w:rPr>
      <w:rFonts w:ascii="Times New Roman" w:eastAsia="Times New Roman" w:hAnsi="Times New Roman" w:cs="David"/>
      <w:sz w:val="28"/>
      <w:szCs w:val="28"/>
      <w:lang w:eastAsia="he-IL"/>
    </w:rPr>
  </w:style>
  <w:style w:type="paragraph" w:customStyle="1" w:styleId="normalline">
    <w:name w:val="normal line"/>
    <w:basedOn w:val="a3"/>
    <w:link w:val="normallineChar"/>
    <w:qFormat/>
    <w:rsid w:val="00E60AF0"/>
    <w:pPr>
      <w:numPr>
        <w:ilvl w:val="1"/>
        <w:numId w:val="1"/>
      </w:numPr>
    </w:pPr>
    <w:rPr>
      <w:rFonts w:asciiTheme="majorBidi" w:hAnsiTheme="majorBidi"/>
      <w:sz w:val="26"/>
      <w:szCs w:val="26"/>
    </w:rPr>
  </w:style>
  <w:style w:type="table" w:styleId="ae">
    <w:name w:val="Table Grid"/>
    <w:basedOn w:val="a5"/>
    <w:uiPriority w:val="99"/>
    <w:rsid w:val="00733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lineChar">
    <w:name w:val="normal line Char"/>
    <w:basedOn w:val="a4"/>
    <w:link w:val="normalline"/>
    <w:rsid w:val="00E60AF0"/>
    <w:rPr>
      <w:rFonts w:asciiTheme="majorBidi" w:hAnsiTheme="majorBidi"/>
      <w:sz w:val="26"/>
      <w:szCs w:val="26"/>
    </w:rPr>
  </w:style>
  <w:style w:type="paragraph" w:styleId="af">
    <w:name w:val="TOC Heading"/>
    <w:basedOn w:val="10"/>
    <w:next w:val="a3"/>
    <w:uiPriority w:val="39"/>
    <w:unhideWhenUsed/>
    <w:qFormat/>
    <w:rsid w:val="00963ED4"/>
    <w:pPr>
      <w:keepNext/>
      <w:keepLines/>
      <w:numPr>
        <w:numId w:val="0"/>
      </w:numPr>
      <w:spacing w:before="240" w:after="0" w:line="259" w:lineRule="auto"/>
      <w:outlineLvl w:val="9"/>
    </w:pPr>
    <w:rPr>
      <w:rFonts w:asciiTheme="majorHAnsi" w:eastAsiaTheme="majorEastAsia" w:hAnsiTheme="majorHAnsi"/>
      <w:b w:val="0"/>
      <w:bCs w:val="0"/>
      <w:color w:val="2E74B5" w:themeColor="accent1" w:themeShade="BF"/>
      <w:sz w:val="32"/>
      <w:szCs w:val="32"/>
      <w:u w:val="none"/>
      <w:rtl/>
      <w:cs/>
    </w:rPr>
  </w:style>
  <w:style w:type="paragraph" w:styleId="TOC1">
    <w:name w:val="toc 1"/>
    <w:basedOn w:val="a3"/>
    <w:next w:val="a3"/>
    <w:autoRedefine/>
    <w:uiPriority w:val="39"/>
    <w:unhideWhenUsed/>
    <w:qFormat/>
    <w:rsid w:val="008D7C14"/>
    <w:pPr>
      <w:spacing w:before="120" w:after="120"/>
    </w:pPr>
    <w:rPr>
      <w:rFonts w:asciiTheme="minorHAnsi" w:hAnsiTheme="minorHAnsi" w:cs="Times New Roman"/>
      <w:b/>
      <w:bCs/>
      <w:caps/>
      <w:sz w:val="20"/>
      <w:szCs w:val="20"/>
    </w:rPr>
  </w:style>
  <w:style w:type="character" w:styleId="Hyperlink">
    <w:name w:val="Hyperlink"/>
    <w:basedOn w:val="a4"/>
    <w:uiPriority w:val="99"/>
    <w:unhideWhenUsed/>
    <w:rsid w:val="00963ED4"/>
    <w:rPr>
      <w:color w:val="0563C1" w:themeColor="hyperlink"/>
      <w:u w:val="single"/>
    </w:rPr>
  </w:style>
  <w:style w:type="paragraph" w:styleId="af0">
    <w:name w:val="annotation text"/>
    <w:basedOn w:val="a3"/>
    <w:link w:val="af1"/>
    <w:rsid w:val="00E973E6"/>
    <w:pPr>
      <w:keepLines/>
      <w:spacing w:after="0" w:line="360" w:lineRule="auto"/>
      <w:jc w:val="both"/>
    </w:pPr>
    <w:rPr>
      <w:rFonts w:ascii="Arial" w:eastAsia="Times New Roman" w:hAnsi="Arial" w:cs="David"/>
      <w:sz w:val="20"/>
      <w:szCs w:val="20"/>
      <w:lang w:eastAsia="he-IL"/>
    </w:rPr>
  </w:style>
  <w:style w:type="character" w:customStyle="1" w:styleId="af1">
    <w:name w:val="טקסט הערה תו"/>
    <w:basedOn w:val="a4"/>
    <w:link w:val="af0"/>
    <w:rsid w:val="00E973E6"/>
    <w:rPr>
      <w:rFonts w:ascii="Arial" w:eastAsia="Times New Roman" w:hAnsi="Arial" w:cs="David"/>
      <w:lang w:eastAsia="he-IL"/>
    </w:rPr>
  </w:style>
  <w:style w:type="character" w:customStyle="1" w:styleId="31">
    <w:name w:val="כותרת 3 תו"/>
    <w:aliases w:val="כותרת 3 תו1 תו,כותרת 3 תו תו תו,רמה 3 - 1.1.1 תו"/>
    <w:basedOn w:val="a4"/>
    <w:link w:val="30"/>
    <w:rsid w:val="00FC3ED6"/>
    <w:rPr>
      <w:rFonts w:ascii="Arial" w:eastAsia="Times New Roman" w:hAnsi="Arial" w:cs="David"/>
      <w:sz w:val="22"/>
      <w:szCs w:val="24"/>
      <w:lang w:eastAsia="he-IL"/>
    </w:rPr>
  </w:style>
  <w:style w:type="character" w:customStyle="1" w:styleId="41">
    <w:name w:val="כותרת 4 תו"/>
    <w:aliases w:val="Heading 4hh תו,Heading 4 4 תו תו,רמה 4- abc תו1,רמה 4- אבג תו"/>
    <w:basedOn w:val="a4"/>
    <w:link w:val="40"/>
    <w:uiPriority w:val="99"/>
    <w:rsid w:val="00FC3ED6"/>
    <w:rPr>
      <w:rFonts w:ascii="Arial" w:eastAsia="Times New Roman" w:hAnsi="Arial" w:cs="David"/>
      <w:sz w:val="22"/>
      <w:szCs w:val="24"/>
      <w:lang w:eastAsia="he-IL"/>
    </w:rPr>
  </w:style>
  <w:style w:type="character" w:customStyle="1" w:styleId="50">
    <w:name w:val="כותרת 5 תו"/>
    <w:basedOn w:val="a4"/>
    <w:link w:val="5"/>
    <w:rsid w:val="00FC3ED6"/>
    <w:rPr>
      <w:rFonts w:ascii="Arial" w:eastAsia="Times New Roman" w:hAnsi="Arial" w:cs="David"/>
      <w:sz w:val="22"/>
      <w:szCs w:val="24"/>
      <w:lang w:eastAsia="he-IL"/>
    </w:rPr>
  </w:style>
  <w:style w:type="character" w:customStyle="1" w:styleId="60">
    <w:name w:val="כותרת 6 תו"/>
    <w:basedOn w:val="a4"/>
    <w:link w:val="6"/>
    <w:rsid w:val="00FC3ED6"/>
    <w:rPr>
      <w:rFonts w:ascii="Arial" w:eastAsia="Times New Roman" w:hAnsi="Arial" w:cs="David"/>
      <w:sz w:val="22"/>
      <w:szCs w:val="24"/>
      <w:lang w:eastAsia="he-IL"/>
    </w:rPr>
  </w:style>
  <w:style w:type="character" w:customStyle="1" w:styleId="70">
    <w:name w:val="כותרת 7 תו"/>
    <w:basedOn w:val="a4"/>
    <w:link w:val="7"/>
    <w:uiPriority w:val="99"/>
    <w:rsid w:val="00FC3ED6"/>
    <w:rPr>
      <w:rFonts w:ascii="Arial" w:eastAsia="Times New Roman" w:hAnsi="Arial" w:cs="David"/>
      <w:sz w:val="22"/>
      <w:szCs w:val="24"/>
      <w:lang w:eastAsia="he-IL"/>
    </w:rPr>
  </w:style>
  <w:style w:type="character" w:customStyle="1" w:styleId="80">
    <w:name w:val="כותרת 8 תו"/>
    <w:basedOn w:val="a4"/>
    <w:link w:val="8"/>
    <w:rsid w:val="00FC3ED6"/>
    <w:rPr>
      <w:rFonts w:ascii="Arial" w:eastAsia="Times New Roman" w:hAnsi="Arial" w:cs="David"/>
      <w:sz w:val="22"/>
      <w:szCs w:val="24"/>
      <w:lang w:eastAsia="he-IL"/>
    </w:rPr>
  </w:style>
  <w:style w:type="character" w:customStyle="1" w:styleId="90">
    <w:name w:val="כותרת 9 תו"/>
    <w:basedOn w:val="a4"/>
    <w:link w:val="9"/>
    <w:rsid w:val="00FC3ED6"/>
    <w:rPr>
      <w:rFonts w:ascii="Arial" w:eastAsia="Times New Roman" w:hAnsi="Arial" w:cs="David"/>
      <w:sz w:val="22"/>
      <w:szCs w:val="24"/>
      <w:lang w:eastAsia="he-IL"/>
    </w:rPr>
  </w:style>
  <w:style w:type="numbering" w:customStyle="1" w:styleId="12">
    <w:name w:val="ללא רשימה1"/>
    <w:next w:val="a6"/>
    <w:semiHidden/>
    <w:rsid w:val="00FC3ED6"/>
  </w:style>
  <w:style w:type="paragraph" w:customStyle="1" w:styleId="af2">
    <w:name w:val="ממוספר"/>
    <w:basedOn w:val="a3"/>
    <w:link w:val="af3"/>
    <w:rsid w:val="00FC3ED6"/>
    <w:pPr>
      <w:tabs>
        <w:tab w:val="num" w:pos="680"/>
      </w:tabs>
      <w:spacing w:before="120" w:after="120" w:line="360" w:lineRule="auto"/>
      <w:ind w:left="737" w:right="737" w:hanging="680"/>
      <w:jc w:val="both"/>
    </w:pPr>
    <w:rPr>
      <w:rFonts w:ascii="Arial" w:eastAsia="Times New Roman" w:hAnsi="Arial" w:cs="David"/>
      <w:szCs w:val="24"/>
      <w:lang w:eastAsia="he-IL"/>
    </w:rPr>
  </w:style>
  <w:style w:type="paragraph" w:customStyle="1" w:styleId="af4">
    <w:name w:val="כותרת_א"/>
    <w:basedOn w:val="a3"/>
    <w:rsid w:val="00FC3ED6"/>
    <w:pPr>
      <w:keepNext/>
      <w:keepLines/>
      <w:spacing w:before="240" w:after="360" w:line="240" w:lineRule="auto"/>
      <w:jc w:val="center"/>
    </w:pPr>
    <w:rPr>
      <w:rFonts w:ascii="Arial" w:eastAsia="Times New Roman" w:hAnsi="Arial" w:cs="David"/>
      <w:bCs/>
      <w:sz w:val="32"/>
      <w:szCs w:val="36"/>
      <w:u w:val="thick"/>
    </w:rPr>
  </w:style>
  <w:style w:type="paragraph" w:customStyle="1" w:styleId="13">
    <w:name w:val="חתימה1"/>
    <w:basedOn w:val="a3"/>
    <w:rsid w:val="00FC3ED6"/>
    <w:pPr>
      <w:spacing w:after="0" w:line="240" w:lineRule="auto"/>
      <w:ind w:left="-694"/>
    </w:pPr>
    <w:rPr>
      <w:rFonts w:ascii="Arial" w:eastAsia="Times New Roman" w:hAnsi="Arial" w:cs="David"/>
      <w:sz w:val="24"/>
      <w:szCs w:val="24"/>
    </w:rPr>
  </w:style>
  <w:style w:type="paragraph" w:customStyle="1" w:styleId="af5">
    <w:name w:val="נורמל"/>
    <w:basedOn w:val="a3"/>
    <w:rsid w:val="00FC3ED6"/>
    <w:pPr>
      <w:spacing w:after="0" w:line="240" w:lineRule="auto"/>
      <w:jc w:val="right"/>
    </w:pPr>
    <w:rPr>
      <w:rFonts w:ascii="Arial" w:eastAsia="Times New Roman" w:hAnsi="Arial" w:cs="Miriam"/>
      <w:szCs w:val="24"/>
      <w:lang w:eastAsia="he-IL"/>
    </w:rPr>
  </w:style>
  <w:style w:type="paragraph" w:styleId="af6">
    <w:name w:val="endnote text"/>
    <w:basedOn w:val="a3"/>
    <w:link w:val="af7"/>
    <w:semiHidden/>
    <w:rsid w:val="00FC3ED6"/>
    <w:pPr>
      <w:keepLines/>
      <w:spacing w:after="0" w:line="360" w:lineRule="auto"/>
      <w:jc w:val="both"/>
    </w:pPr>
    <w:rPr>
      <w:rFonts w:ascii="Arial" w:eastAsia="Times New Roman" w:hAnsi="Arial" w:cs="David"/>
      <w:sz w:val="20"/>
      <w:szCs w:val="20"/>
      <w:lang w:eastAsia="he-IL"/>
    </w:rPr>
  </w:style>
  <w:style w:type="character" w:customStyle="1" w:styleId="af7">
    <w:name w:val="טקסט הערת סיום תו"/>
    <w:basedOn w:val="a4"/>
    <w:link w:val="af6"/>
    <w:semiHidden/>
    <w:rsid w:val="00FC3ED6"/>
    <w:rPr>
      <w:rFonts w:ascii="Arial" w:eastAsia="Times New Roman" w:hAnsi="Arial" w:cs="David"/>
      <w:lang w:eastAsia="he-IL"/>
    </w:rPr>
  </w:style>
  <w:style w:type="character" w:customStyle="1" w:styleId="apple-converted-space">
    <w:name w:val="apple-converted-space"/>
    <w:basedOn w:val="a4"/>
    <w:rsid w:val="00FC3ED6"/>
  </w:style>
  <w:style w:type="table" w:customStyle="1" w:styleId="14">
    <w:name w:val="רשת טבלה1"/>
    <w:basedOn w:val="a5"/>
    <w:next w:val="ae"/>
    <w:rsid w:val="00FC3E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footnote text"/>
    <w:basedOn w:val="a3"/>
    <w:link w:val="af9"/>
    <w:rsid w:val="00FC3ED6"/>
    <w:pPr>
      <w:keepLines/>
      <w:spacing w:after="0" w:line="360" w:lineRule="auto"/>
      <w:jc w:val="both"/>
    </w:pPr>
    <w:rPr>
      <w:rFonts w:ascii="Arial" w:eastAsia="Times New Roman" w:hAnsi="Arial" w:cs="David"/>
      <w:sz w:val="20"/>
      <w:szCs w:val="20"/>
      <w:lang w:eastAsia="he-IL"/>
    </w:rPr>
  </w:style>
  <w:style w:type="character" w:customStyle="1" w:styleId="af9">
    <w:name w:val="טקסט הערת שוליים תו"/>
    <w:basedOn w:val="a4"/>
    <w:link w:val="af8"/>
    <w:rsid w:val="00FC3ED6"/>
    <w:rPr>
      <w:rFonts w:ascii="Arial" w:eastAsia="Times New Roman" w:hAnsi="Arial" w:cs="David"/>
      <w:lang w:eastAsia="he-IL"/>
    </w:rPr>
  </w:style>
  <w:style w:type="character" w:styleId="afa">
    <w:name w:val="footnote reference"/>
    <w:rsid w:val="00FC3ED6"/>
    <w:rPr>
      <w:vertAlign w:val="superscript"/>
    </w:rPr>
  </w:style>
  <w:style w:type="character" w:styleId="afb">
    <w:name w:val="annotation reference"/>
    <w:uiPriority w:val="99"/>
    <w:rsid w:val="00FC3ED6"/>
    <w:rPr>
      <w:sz w:val="16"/>
      <w:szCs w:val="16"/>
    </w:rPr>
  </w:style>
  <w:style w:type="paragraph" w:styleId="afc">
    <w:name w:val="annotation subject"/>
    <w:basedOn w:val="af0"/>
    <w:next w:val="af0"/>
    <w:link w:val="afd"/>
    <w:uiPriority w:val="99"/>
    <w:rsid w:val="00FC3ED6"/>
    <w:rPr>
      <w:b/>
      <w:bCs/>
    </w:rPr>
  </w:style>
  <w:style w:type="character" w:customStyle="1" w:styleId="afd">
    <w:name w:val="נושא הערה תו"/>
    <w:basedOn w:val="af1"/>
    <w:link w:val="afc"/>
    <w:uiPriority w:val="99"/>
    <w:rsid w:val="00FC3ED6"/>
    <w:rPr>
      <w:rFonts w:ascii="Arial" w:eastAsia="Times New Roman" w:hAnsi="Arial" w:cs="David"/>
      <w:b/>
      <w:bCs/>
      <w:lang w:eastAsia="he-IL"/>
    </w:rPr>
  </w:style>
  <w:style w:type="paragraph" w:styleId="afe">
    <w:name w:val="Title"/>
    <w:basedOn w:val="a3"/>
    <w:link w:val="aff"/>
    <w:qFormat/>
    <w:rsid w:val="00FC3ED6"/>
    <w:pPr>
      <w:spacing w:after="0" w:line="240" w:lineRule="auto"/>
      <w:jc w:val="center"/>
    </w:pPr>
    <w:rPr>
      <w:rFonts w:ascii="Times New Roman" w:eastAsia="Times New Roman" w:hAnsi="Times New Roman" w:cs="David Transparent"/>
      <w:b/>
      <w:bCs/>
      <w:sz w:val="27"/>
      <w:szCs w:val="72"/>
      <w:lang w:eastAsia="he-IL"/>
    </w:rPr>
  </w:style>
  <w:style w:type="character" w:customStyle="1" w:styleId="aff">
    <w:name w:val="כותרת טקסט תו"/>
    <w:basedOn w:val="a4"/>
    <w:link w:val="afe"/>
    <w:rsid w:val="00FC3ED6"/>
    <w:rPr>
      <w:rFonts w:ascii="Times New Roman" w:eastAsia="Times New Roman" w:hAnsi="Times New Roman" w:cs="David Transparent"/>
      <w:b/>
      <w:bCs/>
      <w:sz w:val="27"/>
      <w:szCs w:val="72"/>
      <w:lang w:eastAsia="he-IL"/>
    </w:rPr>
  </w:style>
  <w:style w:type="table" w:customStyle="1" w:styleId="PlainTable41">
    <w:name w:val="Plain Table 41"/>
    <w:basedOn w:val="a5"/>
    <w:uiPriority w:val="44"/>
    <w:rsid w:val="000C5EA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2">
    <w:name w:val="toc 2"/>
    <w:basedOn w:val="a3"/>
    <w:next w:val="a3"/>
    <w:autoRedefine/>
    <w:uiPriority w:val="39"/>
    <w:unhideWhenUsed/>
    <w:rsid w:val="00FA2855"/>
    <w:pPr>
      <w:spacing w:after="0"/>
      <w:ind w:left="220"/>
    </w:pPr>
    <w:rPr>
      <w:rFonts w:asciiTheme="minorHAnsi" w:hAnsiTheme="minorHAnsi" w:cs="Times New Roman"/>
      <w:smallCaps/>
      <w:sz w:val="20"/>
      <w:szCs w:val="20"/>
    </w:rPr>
  </w:style>
  <w:style w:type="paragraph" w:styleId="TOC3">
    <w:name w:val="toc 3"/>
    <w:basedOn w:val="a3"/>
    <w:next w:val="a3"/>
    <w:autoRedefine/>
    <w:uiPriority w:val="39"/>
    <w:unhideWhenUsed/>
    <w:rsid w:val="00FA2855"/>
    <w:pPr>
      <w:spacing w:after="0"/>
      <w:ind w:left="440"/>
    </w:pPr>
    <w:rPr>
      <w:rFonts w:asciiTheme="minorHAnsi" w:hAnsiTheme="minorHAnsi" w:cs="Times New Roman"/>
      <w:i/>
      <w:iCs/>
      <w:sz w:val="20"/>
      <w:szCs w:val="20"/>
    </w:rPr>
  </w:style>
  <w:style w:type="character" w:styleId="FollowedHyperlink">
    <w:name w:val="FollowedHyperlink"/>
    <w:basedOn w:val="a4"/>
    <w:unhideWhenUsed/>
    <w:rsid w:val="00C41252"/>
    <w:rPr>
      <w:color w:val="954F72" w:themeColor="followedHyperlink"/>
      <w:u w:val="single"/>
    </w:rPr>
  </w:style>
  <w:style w:type="paragraph" w:styleId="TOC4">
    <w:name w:val="toc 4"/>
    <w:basedOn w:val="a3"/>
    <w:next w:val="a3"/>
    <w:autoRedefine/>
    <w:uiPriority w:val="39"/>
    <w:unhideWhenUsed/>
    <w:rsid w:val="00022E88"/>
    <w:pPr>
      <w:spacing w:after="0"/>
      <w:ind w:left="660"/>
    </w:pPr>
    <w:rPr>
      <w:rFonts w:asciiTheme="minorHAnsi" w:hAnsiTheme="minorHAnsi" w:cs="Times New Roman"/>
      <w:sz w:val="18"/>
      <w:szCs w:val="18"/>
    </w:rPr>
  </w:style>
  <w:style w:type="paragraph" w:styleId="TOC5">
    <w:name w:val="toc 5"/>
    <w:basedOn w:val="a3"/>
    <w:next w:val="a3"/>
    <w:autoRedefine/>
    <w:uiPriority w:val="39"/>
    <w:unhideWhenUsed/>
    <w:rsid w:val="00022E88"/>
    <w:pPr>
      <w:spacing w:after="0"/>
      <w:ind w:left="880"/>
    </w:pPr>
    <w:rPr>
      <w:rFonts w:asciiTheme="minorHAnsi" w:hAnsiTheme="minorHAnsi" w:cs="Times New Roman"/>
      <w:sz w:val="18"/>
      <w:szCs w:val="18"/>
    </w:rPr>
  </w:style>
  <w:style w:type="paragraph" w:styleId="TOC6">
    <w:name w:val="toc 6"/>
    <w:basedOn w:val="a3"/>
    <w:next w:val="a3"/>
    <w:autoRedefine/>
    <w:uiPriority w:val="39"/>
    <w:unhideWhenUsed/>
    <w:rsid w:val="00022E88"/>
    <w:pPr>
      <w:spacing w:after="0"/>
      <w:ind w:left="1100"/>
    </w:pPr>
    <w:rPr>
      <w:rFonts w:asciiTheme="minorHAnsi" w:hAnsiTheme="minorHAnsi" w:cs="Times New Roman"/>
      <w:sz w:val="18"/>
      <w:szCs w:val="18"/>
    </w:rPr>
  </w:style>
  <w:style w:type="paragraph" w:styleId="TOC7">
    <w:name w:val="toc 7"/>
    <w:basedOn w:val="a3"/>
    <w:next w:val="a3"/>
    <w:autoRedefine/>
    <w:uiPriority w:val="39"/>
    <w:unhideWhenUsed/>
    <w:rsid w:val="00022E88"/>
    <w:pPr>
      <w:spacing w:after="0"/>
      <w:ind w:left="1320"/>
    </w:pPr>
    <w:rPr>
      <w:rFonts w:asciiTheme="minorHAnsi" w:hAnsiTheme="minorHAnsi" w:cs="Times New Roman"/>
      <w:sz w:val="18"/>
      <w:szCs w:val="18"/>
    </w:rPr>
  </w:style>
  <w:style w:type="paragraph" w:styleId="TOC8">
    <w:name w:val="toc 8"/>
    <w:basedOn w:val="a3"/>
    <w:next w:val="a3"/>
    <w:autoRedefine/>
    <w:uiPriority w:val="39"/>
    <w:unhideWhenUsed/>
    <w:rsid w:val="00022E88"/>
    <w:pPr>
      <w:spacing w:after="0"/>
      <w:ind w:left="1540"/>
    </w:pPr>
    <w:rPr>
      <w:rFonts w:asciiTheme="minorHAnsi" w:hAnsiTheme="minorHAnsi" w:cs="Times New Roman"/>
      <w:sz w:val="18"/>
      <w:szCs w:val="18"/>
    </w:rPr>
  </w:style>
  <w:style w:type="paragraph" w:styleId="TOC9">
    <w:name w:val="toc 9"/>
    <w:basedOn w:val="a3"/>
    <w:next w:val="a3"/>
    <w:autoRedefine/>
    <w:uiPriority w:val="39"/>
    <w:unhideWhenUsed/>
    <w:rsid w:val="00022E88"/>
    <w:pPr>
      <w:spacing w:after="0"/>
      <w:ind w:left="1760"/>
    </w:pPr>
    <w:rPr>
      <w:rFonts w:asciiTheme="minorHAnsi" w:hAnsiTheme="minorHAnsi" w:cs="Times New Roman"/>
      <w:sz w:val="18"/>
      <w:szCs w:val="18"/>
    </w:rPr>
  </w:style>
  <w:style w:type="table" w:customStyle="1" w:styleId="TableGrid">
    <w:name w:val="TableGrid"/>
    <w:rsid w:val="000B0514"/>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aff0">
    <w:name w:val="Body Text Indent"/>
    <w:basedOn w:val="a3"/>
    <w:link w:val="aff1"/>
    <w:rsid w:val="002112FE"/>
    <w:pPr>
      <w:spacing w:after="0" w:line="360" w:lineRule="auto"/>
      <w:ind w:left="368" w:hanging="368"/>
    </w:pPr>
    <w:rPr>
      <w:rFonts w:ascii="Times New Roman" w:eastAsia="Times New Roman" w:hAnsi="Times New Roman" w:cs="David"/>
      <w:sz w:val="28"/>
      <w:szCs w:val="28"/>
      <w:lang w:eastAsia="he-IL"/>
    </w:rPr>
  </w:style>
  <w:style w:type="character" w:customStyle="1" w:styleId="aff1">
    <w:name w:val="כניסה בגוף טקסט תו"/>
    <w:basedOn w:val="a4"/>
    <w:link w:val="aff0"/>
    <w:rsid w:val="002112FE"/>
    <w:rPr>
      <w:rFonts w:ascii="Times New Roman" w:eastAsia="Times New Roman" w:hAnsi="Times New Roman" w:cs="David"/>
      <w:sz w:val="28"/>
      <w:szCs w:val="28"/>
      <w:lang w:eastAsia="he-IL"/>
    </w:rPr>
  </w:style>
  <w:style w:type="paragraph" w:styleId="32">
    <w:name w:val="Body Text Indent 3"/>
    <w:basedOn w:val="a3"/>
    <w:link w:val="33"/>
    <w:rsid w:val="002112FE"/>
    <w:pPr>
      <w:spacing w:after="0" w:line="240" w:lineRule="auto"/>
      <w:ind w:left="720"/>
    </w:pPr>
    <w:rPr>
      <w:rFonts w:ascii="Times New Roman" w:eastAsia="Times New Roman" w:hAnsi="Times New Roman" w:cs="David"/>
      <w:b/>
      <w:bCs/>
      <w:sz w:val="28"/>
      <w:szCs w:val="28"/>
      <w:lang w:eastAsia="he-IL"/>
    </w:rPr>
  </w:style>
  <w:style w:type="character" w:customStyle="1" w:styleId="33">
    <w:name w:val="כניסה בגוף טקסט 3 תו"/>
    <w:basedOn w:val="a4"/>
    <w:link w:val="32"/>
    <w:rsid w:val="002112FE"/>
    <w:rPr>
      <w:rFonts w:ascii="Times New Roman" w:eastAsia="Times New Roman" w:hAnsi="Times New Roman" w:cs="David"/>
      <w:b/>
      <w:bCs/>
      <w:sz w:val="28"/>
      <w:szCs w:val="28"/>
      <w:lang w:eastAsia="he-IL"/>
    </w:rPr>
  </w:style>
  <w:style w:type="character" w:styleId="aff2">
    <w:name w:val="page number"/>
    <w:basedOn w:val="a4"/>
    <w:rsid w:val="002112FE"/>
  </w:style>
  <w:style w:type="paragraph" w:styleId="aff3">
    <w:name w:val="Body Text"/>
    <w:basedOn w:val="a3"/>
    <w:link w:val="aff4"/>
    <w:rsid w:val="002112FE"/>
    <w:pPr>
      <w:spacing w:after="0" w:line="280" w:lineRule="exact"/>
      <w:jc w:val="both"/>
    </w:pPr>
    <w:rPr>
      <w:rFonts w:ascii="Times New Roman" w:eastAsia="Times New Roman" w:hAnsi="Times New Roman" w:cs="David"/>
      <w:sz w:val="24"/>
      <w:szCs w:val="24"/>
      <w:lang w:eastAsia="he-IL"/>
    </w:rPr>
  </w:style>
  <w:style w:type="character" w:customStyle="1" w:styleId="aff4">
    <w:name w:val="גוף טקסט תו"/>
    <w:basedOn w:val="a4"/>
    <w:link w:val="aff3"/>
    <w:rsid w:val="002112FE"/>
    <w:rPr>
      <w:rFonts w:ascii="Times New Roman" w:eastAsia="Times New Roman" w:hAnsi="Times New Roman" w:cs="David"/>
      <w:sz w:val="24"/>
      <w:szCs w:val="24"/>
      <w:lang w:eastAsia="he-IL"/>
    </w:rPr>
  </w:style>
  <w:style w:type="paragraph" w:styleId="aff5">
    <w:name w:val="List"/>
    <w:basedOn w:val="a3"/>
    <w:rsid w:val="002112FE"/>
    <w:pPr>
      <w:spacing w:after="0" w:line="240" w:lineRule="auto"/>
      <w:ind w:left="737"/>
    </w:pPr>
    <w:rPr>
      <w:rFonts w:ascii="Times New Roman" w:eastAsia="Times New Roman" w:hAnsi="Times New Roman" w:cs="David"/>
      <w:noProof/>
      <w:sz w:val="20"/>
      <w:szCs w:val="24"/>
      <w:lang w:eastAsia="he-IL"/>
    </w:rPr>
  </w:style>
  <w:style w:type="paragraph" w:styleId="25">
    <w:name w:val="List 2"/>
    <w:basedOn w:val="a3"/>
    <w:rsid w:val="002112FE"/>
    <w:pPr>
      <w:spacing w:after="0" w:line="240" w:lineRule="auto"/>
      <w:ind w:left="1786"/>
    </w:pPr>
    <w:rPr>
      <w:rFonts w:ascii="Times New Roman" w:eastAsia="Times New Roman" w:hAnsi="Times New Roman" w:cs="David"/>
      <w:noProof/>
      <w:sz w:val="20"/>
      <w:szCs w:val="24"/>
      <w:lang w:eastAsia="he-IL"/>
    </w:rPr>
  </w:style>
  <w:style w:type="paragraph" w:styleId="34">
    <w:name w:val="List 3"/>
    <w:basedOn w:val="a3"/>
    <w:rsid w:val="002112FE"/>
    <w:pPr>
      <w:spacing w:after="0" w:line="240" w:lineRule="auto"/>
      <w:ind w:left="1080" w:hanging="360"/>
    </w:pPr>
    <w:rPr>
      <w:rFonts w:ascii="Times New Roman" w:eastAsia="Times New Roman" w:hAnsi="Times New Roman" w:cs="David"/>
      <w:sz w:val="26"/>
      <w:szCs w:val="26"/>
      <w:lang w:eastAsia="he-IL"/>
    </w:rPr>
  </w:style>
  <w:style w:type="paragraph" w:styleId="aff6">
    <w:name w:val="No Spacing"/>
    <w:uiPriority w:val="99"/>
    <w:qFormat/>
    <w:rsid w:val="002112FE"/>
    <w:pPr>
      <w:bidi/>
    </w:pPr>
    <w:rPr>
      <w:rFonts w:ascii="Times New Roman" w:eastAsia="Times New Roman" w:hAnsi="Times New Roman" w:cs="David"/>
      <w:sz w:val="26"/>
      <w:szCs w:val="26"/>
      <w:lang w:eastAsia="he-IL"/>
    </w:rPr>
  </w:style>
  <w:style w:type="paragraph" w:styleId="aff7">
    <w:name w:val="List Paragraph"/>
    <w:basedOn w:val="a3"/>
    <w:uiPriority w:val="34"/>
    <w:qFormat/>
    <w:rsid w:val="002112FE"/>
    <w:pPr>
      <w:spacing w:after="0" w:line="240" w:lineRule="auto"/>
      <w:ind w:left="720"/>
      <w:contextualSpacing/>
    </w:pPr>
    <w:rPr>
      <w:rFonts w:ascii="Times New Roman" w:eastAsia="Times New Roman" w:hAnsi="Times New Roman" w:cs="David"/>
      <w:sz w:val="26"/>
      <w:szCs w:val="26"/>
      <w:lang w:eastAsia="he-IL"/>
    </w:rPr>
  </w:style>
  <w:style w:type="paragraph" w:customStyle="1" w:styleId="2">
    <w:name w:val="יהודה רמה 2"/>
    <w:basedOn w:val="aff7"/>
    <w:uiPriority w:val="99"/>
    <w:rsid w:val="007A60AB"/>
    <w:pPr>
      <w:numPr>
        <w:ilvl w:val="1"/>
        <w:numId w:val="6"/>
      </w:numPr>
      <w:spacing w:line="360" w:lineRule="auto"/>
      <w:outlineLvl w:val="1"/>
    </w:pPr>
    <w:rPr>
      <w:rFonts w:ascii="Tahoma" w:hAnsi="Tahoma" w:cs="Tahoma"/>
      <w:b/>
      <w:bCs/>
      <w:color w:val="1F497D"/>
      <w:sz w:val="22"/>
      <w:szCs w:val="22"/>
      <w:lang w:eastAsia="en-US"/>
    </w:rPr>
  </w:style>
  <w:style w:type="character" w:customStyle="1" w:styleId="Style26Char">
    <w:name w:val="Style26 Char"/>
    <w:basedOn w:val="a4"/>
    <w:link w:val="Style26"/>
    <w:locked/>
    <w:rsid w:val="00753DB0"/>
    <w:rPr>
      <w:lang w:eastAsia="he-IL"/>
    </w:rPr>
  </w:style>
  <w:style w:type="paragraph" w:customStyle="1" w:styleId="Style26">
    <w:name w:val="Style26"/>
    <w:basedOn w:val="a3"/>
    <w:link w:val="Style26Char"/>
    <w:rsid w:val="00753DB0"/>
    <w:pPr>
      <w:numPr>
        <w:ilvl w:val="2"/>
        <w:numId w:val="7"/>
      </w:numPr>
      <w:spacing w:after="0" w:line="360" w:lineRule="auto"/>
      <w:ind w:right="1224"/>
    </w:pPr>
    <w:rPr>
      <w:sz w:val="20"/>
      <w:szCs w:val="20"/>
      <w:lang w:eastAsia="he-IL"/>
    </w:rPr>
  </w:style>
  <w:style w:type="paragraph" w:styleId="aff8">
    <w:name w:val="Document Map"/>
    <w:basedOn w:val="a3"/>
    <w:link w:val="aff9"/>
    <w:semiHidden/>
    <w:rsid w:val="00A93A70"/>
    <w:pPr>
      <w:shd w:val="clear" w:color="auto" w:fill="000080"/>
      <w:spacing w:after="0" w:line="240" w:lineRule="auto"/>
    </w:pPr>
    <w:rPr>
      <w:rFonts w:ascii="Tahoma" w:eastAsia="Times New Roman" w:hAnsi="Tahoma" w:cs="Tahoma"/>
      <w:sz w:val="20"/>
      <w:szCs w:val="20"/>
    </w:rPr>
  </w:style>
  <w:style w:type="character" w:customStyle="1" w:styleId="aff9">
    <w:name w:val="מפת מסמך תו"/>
    <w:basedOn w:val="a4"/>
    <w:link w:val="aff8"/>
    <w:semiHidden/>
    <w:rsid w:val="00A93A70"/>
    <w:rPr>
      <w:rFonts w:ascii="Tahoma" w:eastAsia="Times New Roman" w:hAnsi="Tahoma" w:cs="Tahoma"/>
      <w:shd w:val="clear" w:color="auto" w:fill="000080"/>
    </w:rPr>
  </w:style>
  <w:style w:type="character" w:customStyle="1" w:styleId="Heading1Char">
    <w:name w:val="Heading 1 Char"/>
    <w:rsid w:val="00A93A70"/>
    <w:rPr>
      <w:rFonts w:ascii="Arial" w:hAnsi="Arial" w:cs="Arial"/>
      <w:b/>
      <w:bCs/>
      <w:kern w:val="32"/>
      <w:sz w:val="32"/>
      <w:szCs w:val="32"/>
      <w:lang w:val="en-US" w:eastAsia="en-US" w:bidi="he-IL"/>
    </w:rPr>
  </w:style>
  <w:style w:type="paragraph" w:customStyle="1" w:styleId="a">
    <w:name w:val="פרק"/>
    <w:basedOn w:val="a3"/>
    <w:link w:val="Char"/>
    <w:qFormat/>
    <w:rsid w:val="00A93A70"/>
    <w:pPr>
      <w:numPr>
        <w:numId w:val="18"/>
      </w:numPr>
      <w:spacing w:after="0" w:line="360" w:lineRule="auto"/>
    </w:pPr>
    <w:rPr>
      <w:rFonts w:ascii="Times New Roman" w:eastAsia="Times New Roman" w:hAnsi="Times New Roman" w:cs="David"/>
      <w:b/>
      <w:bCs/>
      <w:sz w:val="28"/>
      <w:szCs w:val="28"/>
      <w:u w:val="single"/>
      <w:lang w:eastAsia="he-IL"/>
    </w:rPr>
  </w:style>
  <w:style w:type="paragraph" w:customStyle="1" w:styleId="a0">
    <w:name w:val="סעיף"/>
    <w:basedOn w:val="a"/>
    <w:link w:val="Char0"/>
    <w:qFormat/>
    <w:rsid w:val="00A93A70"/>
    <w:pPr>
      <w:numPr>
        <w:ilvl w:val="1"/>
      </w:numPr>
      <w:tabs>
        <w:tab w:val="left" w:pos="1218"/>
      </w:tabs>
    </w:pPr>
    <w:rPr>
      <w:b w:val="0"/>
      <w:bCs w:val="0"/>
      <w:sz w:val="24"/>
      <w:szCs w:val="24"/>
      <w:u w:val="none"/>
    </w:rPr>
  </w:style>
  <w:style w:type="character" w:customStyle="1" w:styleId="Char">
    <w:name w:val="פרק Char"/>
    <w:link w:val="a"/>
    <w:rsid w:val="00A93A70"/>
    <w:rPr>
      <w:rFonts w:ascii="Times New Roman" w:eastAsia="Times New Roman" w:hAnsi="Times New Roman" w:cs="David"/>
      <w:b/>
      <w:bCs/>
      <w:sz w:val="28"/>
      <w:szCs w:val="28"/>
      <w:u w:val="single"/>
      <w:lang w:eastAsia="he-IL"/>
    </w:rPr>
  </w:style>
  <w:style w:type="character" w:customStyle="1" w:styleId="Char0">
    <w:name w:val="סעיף Char"/>
    <w:link w:val="a0"/>
    <w:rsid w:val="00A93A70"/>
    <w:rPr>
      <w:rFonts w:ascii="Times New Roman" w:eastAsia="Times New Roman" w:hAnsi="Times New Roman" w:cs="David"/>
      <w:sz w:val="24"/>
      <w:szCs w:val="24"/>
      <w:lang w:eastAsia="he-IL"/>
    </w:rPr>
  </w:style>
  <w:style w:type="paragraph" w:customStyle="1" w:styleId="Style1">
    <w:name w:val="Style1"/>
    <w:basedOn w:val="a3"/>
    <w:link w:val="Style1Char"/>
    <w:qFormat/>
    <w:rsid w:val="00A93A70"/>
    <w:pPr>
      <w:numPr>
        <w:numId w:val="19"/>
      </w:numPr>
      <w:spacing w:after="0" w:line="360" w:lineRule="auto"/>
    </w:pPr>
    <w:rPr>
      <w:rFonts w:ascii="Times New Roman" w:eastAsia="Times New Roman" w:hAnsi="Times New Roman" w:cs="David"/>
      <w:sz w:val="28"/>
      <w:szCs w:val="26"/>
    </w:rPr>
  </w:style>
  <w:style w:type="character" w:customStyle="1" w:styleId="Style1Char">
    <w:name w:val="Style1 Char"/>
    <w:link w:val="Style1"/>
    <w:rsid w:val="00A93A70"/>
    <w:rPr>
      <w:rFonts w:ascii="Times New Roman" w:eastAsia="Times New Roman" w:hAnsi="Times New Roman" w:cs="David"/>
      <w:sz w:val="28"/>
      <w:szCs w:val="26"/>
    </w:rPr>
  </w:style>
  <w:style w:type="paragraph" w:customStyle="1" w:styleId="affa">
    <w:name w:val="מלל ראשי"/>
    <w:basedOn w:val="a3"/>
    <w:rsid w:val="00A93A70"/>
    <w:pPr>
      <w:tabs>
        <w:tab w:val="left" w:pos="720"/>
        <w:tab w:val="left" w:pos="1418"/>
        <w:tab w:val="left" w:pos="1872"/>
        <w:tab w:val="left" w:pos="5472"/>
      </w:tabs>
      <w:spacing w:after="0" w:line="240" w:lineRule="auto"/>
      <w:jc w:val="both"/>
    </w:pPr>
    <w:rPr>
      <w:rFonts w:ascii="Times New Roman" w:eastAsia="Times New Roman" w:hAnsi="Times New Roman" w:cs="David"/>
      <w:noProof/>
      <w:sz w:val="17"/>
      <w:szCs w:val="19"/>
      <w:lang w:eastAsia="he-IL"/>
    </w:rPr>
  </w:style>
  <w:style w:type="paragraph" w:customStyle="1" w:styleId="QtxDos">
    <w:name w:val="QtxDos"/>
    <w:rsid w:val="00A93A70"/>
    <w:rPr>
      <w:rFonts w:ascii="Arial" w:eastAsia="Times New Roman" w:hAnsi="Arial" w:cs="QMiriam"/>
    </w:rPr>
  </w:style>
  <w:style w:type="paragraph" w:customStyle="1" w:styleId="affb">
    <w:name w:val="צמוד"/>
    <w:basedOn w:val="a3"/>
    <w:link w:val="affc"/>
    <w:rsid w:val="00A93A70"/>
    <w:pPr>
      <w:spacing w:after="0" w:line="240" w:lineRule="auto"/>
      <w:jc w:val="both"/>
    </w:pPr>
    <w:rPr>
      <w:rFonts w:ascii="Times New Roman" w:eastAsia="Times New Roman" w:hAnsi="Times New Roman" w:cs="Times New Roman"/>
      <w:sz w:val="20"/>
      <w:szCs w:val="24"/>
      <w:lang w:val="x-none" w:eastAsia="he-IL"/>
    </w:rPr>
  </w:style>
  <w:style w:type="character" w:customStyle="1" w:styleId="affc">
    <w:name w:val="צמוד תו"/>
    <w:link w:val="affb"/>
    <w:rsid w:val="00A93A70"/>
    <w:rPr>
      <w:rFonts w:ascii="Times New Roman" w:eastAsia="Times New Roman" w:hAnsi="Times New Roman" w:cs="Times New Roman"/>
      <w:szCs w:val="24"/>
      <w:lang w:val="x-none" w:eastAsia="he-IL"/>
    </w:rPr>
  </w:style>
  <w:style w:type="character" w:customStyle="1" w:styleId="af3">
    <w:name w:val="ממוספר תו"/>
    <w:link w:val="af2"/>
    <w:rsid w:val="00A93A70"/>
    <w:rPr>
      <w:rFonts w:ascii="Arial" w:eastAsia="Times New Roman" w:hAnsi="Arial" w:cs="David"/>
      <w:sz w:val="22"/>
      <w:szCs w:val="24"/>
      <w:lang w:eastAsia="he-IL"/>
    </w:rPr>
  </w:style>
  <w:style w:type="paragraph" w:customStyle="1" w:styleId="affd">
    <w:name w:val="הואיל"/>
    <w:basedOn w:val="a3"/>
    <w:rsid w:val="00A93A70"/>
    <w:pPr>
      <w:spacing w:after="0" w:line="240" w:lineRule="auto"/>
      <w:ind w:left="1418" w:hanging="1418"/>
    </w:pPr>
    <w:rPr>
      <w:rFonts w:ascii="Times New Roman" w:eastAsia="Times New Roman" w:hAnsi="Times New Roman" w:cs="David"/>
      <w:szCs w:val="26"/>
    </w:rPr>
  </w:style>
  <w:style w:type="paragraph" w:customStyle="1" w:styleId="15">
    <w:name w:val="פיסקה 1"/>
    <w:basedOn w:val="a3"/>
    <w:rsid w:val="00A93A70"/>
    <w:pPr>
      <w:widowControl w:val="0"/>
      <w:spacing w:after="0" w:line="240" w:lineRule="atLeast"/>
      <w:jc w:val="both"/>
    </w:pPr>
    <w:rPr>
      <w:rFonts w:ascii="Courier" w:eastAsia="Times New Roman" w:hAnsi="Courier" w:cs="Miriam"/>
      <w:szCs w:val="24"/>
    </w:rPr>
  </w:style>
  <w:style w:type="paragraph" w:customStyle="1" w:styleId="affe">
    <w:name w:val="פסקה רגיל"/>
    <w:basedOn w:val="a3"/>
    <w:rsid w:val="00A93A70"/>
    <w:pPr>
      <w:spacing w:after="0" w:line="240" w:lineRule="auto"/>
      <w:jc w:val="both"/>
    </w:pPr>
    <w:rPr>
      <w:rFonts w:ascii="Times New Roman" w:eastAsia="Times New Roman" w:hAnsi="Times New Roman" w:cs="Narkisim"/>
      <w:caps/>
      <w:szCs w:val="26"/>
    </w:rPr>
  </w:style>
  <w:style w:type="paragraph" w:customStyle="1" w:styleId="afff">
    <w:name w:val="תת סעיף"/>
    <w:basedOn w:val="30"/>
    <w:link w:val="afff0"/>
    <w:autoRedefine/>
    <w:rsid w:val="00A93A70"/>
    <w:pPr>
      <w:keepNext/>
      <w:keepLines w:val="0"/>
      <w:tabs>
        <w:tab w:val="clear" w:pos="2268"/>
      </w:tabs>
      <w:spacing w:after="0" w:line="240" w:lineRule="auto"/>
      <w:ind w:left="0" w:firstLine="0"/>
      <w:jc w:val="left"/>
    </w:pPr>
    <w:rPr>
      <w:rFonts w:ascii="Times New Roman" w:eastAsia="Calibri" w:hAnsi="Times New Roman" w:cs="Times New Roman"/>
      <w:b/>
      <w:bCs/>
      <w:sz w:val="26"/>
      <w:szCs w:val="26"/>
      <w:lang w:val="x-none" w:eastAsia="x-none"/>
    </w:rPr>
  </w:style>
  <w:style w:type="character" w:customStyle="1" w:styleId="afff0">
    <w:name w:val="תת סעיף תו"/>
    <w:link w:val="afff"/>
    <w:locked/>
    <w:rsid w:val="00A93A70"/>
    <w:rPr>
      <w:rFonts w:ascii="Times New Roman" w:hAnsi="Times New Roman" w:cs="Times New Roman"/>
      <w:b/>
      <w:bCs/>
      <w:sz w:val="26"/>
      <w:szCs w:val="26"/>
      <w:lang w:val="x-none" w:eastAsia="x-none"/>
    </w:rPr>
  </w:style>
  <w:style w:type="paragraph" w:customStyle="1" w:styleId="afff1">
    <w:name w:val="ראש סעיף"/>
    <w:basedOn w:val="21"/>
    <w:link w:val="afff2"/>
    <w:autoRedefine/>
    <w:rsid w:val="00A93A70"/>
    <w:pPr>
      <w:keepNext w:val="0"/>
      <w:tabs>
        <w:tab w:val="left" w:pos="1134"/>
      </w:tabs>
      <w:spacing w:line="240" w:lineRule="auto"/>
      <w:ind w:left="0" w:firstLine="0"/>
      <w:jc w:val="left"/>
    </w:pPr>
    <w:rPr>
      <w:rFonts w:eastAsia="Calibri" w:cs="Times New Roman"/>
      <w:sz w:val="26"/>
      <w:szCs w:val="26"/>
      <w:lang w:val="x-none" w:eastAsia="x-none"/>
    </w:rPr>
  </w:style>
  <w:style w:type="character" w:customStyle="1" w:styleId="afff2">
    <w:name w:val="ראש סעיף תו"/>
    <w:link w:val="afff1"/>
    <w:locked/>
    <w:rsid w:val="00A93A70"/>
    <w:rPr>
      <w:rFonts w:ascii="Times New Roman" w:hAnsi="Times New Roman" w:cs="Times New Roman"/>
      <w:b/>
      <w:bCs/>
      <w:sz w:val="26"/>
      <w:szCs w:val="26"/>
      <w:lang w:val="x-none" w:eastAsia="x-none"/>
    </w:rPr>
  </w:style>
  <w:style w:type="paragraph" w:customStyle="1" w:styleId="1">
    <w:name w:val="פיסקת רשימה1"/>
    <w:basedOn w:val="a3"/>
    <w:rsid w:val="00A93A70"/>
    <w:pPr>
      <w:numPr>
        <w:numId w:val="24"/>
      </w:numPr>
      <w:tabs>
        <w:tab w:val="clear" w:pos="567"/>
      </w:tabs>
      <w:spacing w:after="0" w:line="240" w:lineRule="auto"/>
      <w:ind w:left="720" w:firstLine="0"/>
    </w:pPr>
    <w:rPr>
      <w:rFonts w:ascii="Times New Roman" w:hAnsi="Times New Roman" w:cs="David"/>
      <w:sz w:val="24"/>
      <w:szCs w:val="26"/>
    </w:rPr>
  </w:style>
  <w:style w:type="paragraph" w:customStyle="1" w:styleId="afff3">
    <w:name w:val="ראש פרק"/>
    <w:basedOn w:val="10"/>
    <w:link w:val="afff4"/>
    <w:autoRedefine/>
    <w:rsid w:val="00A93A70"/>
    <w:pPr>
      <w:keepNext/>
      <w:numPr>
        <w:numId w:val="0"/>
      </w:numPr>
      <w:spacing w:before="240" w:after="60" w:line="240" w:lineRule="auto"/>
      <w:ind w:left="708" w:hanging="708"/>
    </w:pPr>
    <w:rPr>
      <w:rFonts w:ascii="Times New Roman" w:hAnsi="Times New Roman" w:cs="Times New Roman"/>
      <w:bCs w:val="0"/>
      <w:sz w:val="32"/>
      <w:szCs w:val="32"/>
      <w:lang w:val="x-none" w:eastAsia="x-none"/>
    </w:rPr>
  </w:style>
  <w:style w:type="character" w:customStyle="1" w:styleId="afff4">
    <w:name w:val="ראש פרק תו"/>
    <w:link w:val="afff3"/>
    <w:locked/>
    <w:rsid w:val="00A93A70"/>
    <w:rPr>
      <w:rFonts w:ascii="Times New Roman" w:hAnsi="Times New Roman" w:cs="Times New Roman"/>
      <w:b/>
      <w:sz w:val="32"/>
      <w:szCs w:val="32"/>
      <w:u w:val="single"/>
      <w:lang w:val="x-none" w:eastAsia="x-none"/>
    </w:rPr>
  </w:style>
  <w:style w:type="character" w:customStyle="1" w:styleId="16">
    <w:name w:val="כותרת טקסט תו1"/>
    <w:locked/>
    <w:rsid w:val="00A93A70"/>
    <w:rPr>
      <w:rFonts w:ascii="Cambria" w:eastAsia="Calibri" w:hAnsi="Cambria"/>
      <w:b/>
      <w:bCs/>
      <w:kern w:val="28"/>
      <w:sz w:val="32"/>
      <w:szCs w:val="32"/>
    </w:rPr>
  </w:style>
  <w:style w:type="character" w:customStyle="1" w:styleId="afff5">
    <w:name w:val="תואר תו"/>
    <w:uiPriority w:val="10"/>
    <w:rsid w:val="00A93A70"/>
    <w:rPr>
      <w:rFonts w:ascii="Cambria" w:eastAsia="Times New Roman" w:hAnsi="Cambria" w:cs="Times New Roman"/>
      <w:color w:val="17365D"/>
      <w:spacing w:val="5"/>
      <w:kern w:val="28"/>
      <w:sz w:val="52"/>
      <w:szCs w:val="52"/>
    </w:rPr>
  </w:style>
  <w:style w:type="character" w:customStyle="1" w:styleId="17">
    <w:name w:val="כותר הספר1"/>
    <w:rsid w:val="00A93A70"/>
    <w:rPr>
      <w:rFonts w:cs="Times New Roman"/>
      <w:b/>
      <w:bCs/>
      <w:smallCaps/>
      <w:spacing w:val="5"/>
    </w:rPr>
  </w:style>
  <w:style w:type="paragraph" w:customStyle="1" w:styleId="11-">
    <w:name w:val="11-דוד"/>
    <w:rsid w:val="00A93A70"/>
    <w:rPr>
      <w:rFonts w:ascii="Times NR CEw MT" w:eastAsia="Times New Roman" w:hAnsi="Times New Roman" w:cs="QDavid"/>
      <w:color w:val="0000FF"/>
      <w:sz w:val="16"/>
      <w:szCs w:val="22"/>
      <w:lang w:eastAsia="he-IL"/>
    </w:rPr>
  </w:style>
  <w:style w:type="paragraph" w:styleId="afff6">
    <w:name w:val="caption"/>
    <w:basedOn w:val="a3"/>
    <w:next w:val="a3"/>
    <w:qFormat/>
    <w:rsid w:val="00A93A70"/>
    <w:pPr>
      <w:spacing w:after="0" w:line="240" w:lineRule="auto"/>
    </w:pPr>
    <w:rPr>
      <w:rFonts w:ascii="Times New Roman" w:eastAsia="Times New Roman" w:hAnsi="Times New Roman" w:cs="David"/>
      <w:b/>
      <w:bCs/>
      <w:sz w:val="20"/>
      <w:szCs w:val="20"/>
    </w:rPr>
  </w:style>
  <w:style w:type="paragraph" w:customStyle="1" w:styleId="WW-BodyText2">
    <w:name w:val="WW-Body Text 2"/>
    <w:basedOn w:val="a3"/>
    <w:rsid w:val="00A93A70"/>
    <w:pPr>
      <w:suppressAutoHyphens/>
      <w:spacing w:after="0" w:line="240" w:lineRule="auto"/>
    </w:pPr>
    <w:rPr>
      <w:rFonts w:ascii="Arial" w:eastAsia="Times New Roman" w:hAnsi="Arial"/>
      <w:sz w:val="24"/>
      <w:lang w:eastAsia="he-IL"/>
    </w:rPr>
  </w:style>
  <w:style w:type="paragraph" w:customStyle="1" w:styleId="WW-BodyTextIndent2">
    <w:name w:val="WW-Body Text Indent 2"/>
    <w:basedOn w:val="a3"/>
    <w:rsid w:val="00A93A70"/>
    <w:pPr>
      <w:suppressAutoHyphens/>
      <w:spacing w:after="0" w:line="360" w:lineRule="auto"/>
    </w:pPr>
    <w:rPr>
      <w:rFonts w:ascii="Arial" w:eastAsia="Times New Roman" w:hAnsi="Arial"/>
      <w:sz w:val="24"/>
      <w:lang w:eastAsia="he-IL"/>
    </w:rPr>
  </w:style>
  <w:style w:type="paragraph" w:customStyle="1" w:styleId="WW-BodyText3">
    <w:name w:val="WW-Body Text 3"/>
    <w:basedOn w:val="a3"/>
    <w:rsid w:val="00A93A70"/>
    <w:pPr>
      <w:suppressAutoHyphens/>
      <w:spacing w:after="0" w:line="360" w:lineRule="auto"/>
    </w:pPr>
    <w:rPr>
      <w:rFonts w:ascii="Arial" w:eastAsia="Times New Roman" w:hAnsi="Arial"/>
      <w:sz w:val="24"/>
      <w:lang w:eastAsia="he-IL"/>
    </w:rPr>
  </w:style>
  <w:style w:type="paragraph" w:customStyle="1" w:styleId="normalh">
    <w:name w:val="normalh"/>
    <w:basedOn w:val="a3"/>
    <w:rsid w:val="00A93A70"/>
    <w:pPr>
      <w:overflowPunct w:val="0"/>
      <w:autoSpaceDE w:val="0"/>
      <w:autoSpaceDN w:val="0"/>
      <w:adjustRightInd w:val="0"/>
      <w:spacing w:after="120" w:line="360" w:lineRule="auto"/>
      <w:jc w:val="both"/>
      <w:textAlignment w:val="baseline"/>
    </w:pPr>
    <w:rPr>
      <w:rFonts w:ascii="Arial" w:eastAsia="Times New Roman" w:hAnsi="Arial" w:cs="Narkisim"/>
      <w:sz w:val="20"/>
      <w:szCs w:val="24"/>
    </w:rPr>
  </w:style>
  <w:style w:type="paragraph" w:customStyle="1" w:styleId="18">
    <w:name w:val="כותרת1"/>
    <w:basedOn w:val="19"/>
    <w:next w:val="19"/>
    <w:rsid w:val="00A93A70"/>
    <w:pPr>
      <w:ind w:hanging="1134"/>
    </w:pPr>
    <w:rPr>
      <w:bCs/>
      <w:szCs w:val="28"/>
    </w:rPr>
  </w:style>
  <w:style w:type="paragraph" w:customStyle="1" w:styleId="19">
    <w:name w:val="סגנון1"/>
    <w:basedOn w:val="a3"/>
    <w:uiPriority w:val="99"/>
    <w:rsid w:val="00A93A70"/>
    <w:pPr>
      <w:spacing w:after="0" w:line="360" w:lineRule="auto"/>
      <w:ind w:left="1134"/>
      <w:jc w:val="both"/>
    </w:pPr>
    <w:rPr>
      <w:rFonts w:ascii="Times New Roman" w:eastAsia="Times New Roman" w:hAnsi="Times New Roman" w:cs="David"/>
      <w:szCs w:val="26"/>
    </w:rPr>
  </w:style>
  <w:style w:type="paragraph" w:customStyle="1" w:styleId="26">
    <w:name w:val="סגנון2"/>
    <w:basedOn w:val="19"/>
    <w:rsid w:val="00A93A70"/>
    <w:pPr>
      <w:ind w:right="1871" w:hanging="737"/>
    </w:pPr>
  </w:style>
  <w:style w:type="paragraph" w:customStyle="1" w:styleId="35">
    <w:name w:val="סגנון3"/>
    <w:basedOn w:val="19"/>
    <w:rsid w:val="00A93A70"/>
    <w:pPr>
      <w:ind w:right="2438" w:hanging="567"/>
    </w:pPr>
  </w:style>
  <w:style w:type="paragraph" w:customStyle="1" w:styleId="27">
    <w:name w:val="כותרת2"/>
    <w:basedOn w:val="18"/>
    <w:next w:val="19"/>
    <w:rsid w:val="00A93A70"/>
    <w:rPr>
      <w:szCs w:val="26"/>
    </w:rPr>
  </w:style>
  <w:style w:type="paragraph" w:customStyle="1" w:styleId="42">
    <w:name w:val="סגנון4"/>
    <w:basedOn w:val="35"/>
    <w:rsid w:val="00A93A70"/>
    <w:pPr>
      <w:ind w:right="567"/>
    </w:pPr>
  </w:style>
  <w:style w:type="paragraph" w:customStyle="1" w:styleId="afff7">
    <w:name w:val="ממוספר תו תו"/>
    <w:basedOn w:val="a3"/>
    <w:link w:val="afff8"/>
    <w:rsid w:val="00A93A70"/>
    <w:pPr>
      <w:tabs>
        <w:tab w:val="num" w:pos="793"/>
      </w:tabs>
      <w:spacing w:after="360" w:line="240" w:lineRule="auto"/>
      <w:ind w:left="793" w:right="510" w:hanging="510"/>
      <w:jc w:val="both"/>
    </w:pPr>
    <w:rPr>
      <w:rFonts w:ascii="Times New Roman" w:eastAsia="Times New Roman" w:hAnsi="Times New Roman" w:cs="Times New Roman"/>
      <w:sz w:val="20"/>
      <w:szCs w:val="24"/>
      <w:lang w:val="x-none" w:eastAsia="he-IL"/>
    </w:rPr>
  </w:style>
  <w:style w:type="character" w:customStyle="1" w:styleId="afff8">
    <w:name w:val="ממוספר תו תו תו"/>
    <w:link w:val="afff7"/>
    <w:rsid w:val="00A93A70"/>
    <w:rPr>
      <w:rFonts w:ascii="Times New Roman" w:eastAsia="Times New Roman" w:hAnsi="Times New Roman" w:cs="Times New Roman"/>
      <w:szCs w:val="24"/>
      <w:lang w:val="x-none" w:eastAsia="he-IL"/>
    </w:rPr>
  </w:style>
  <w:style w:type="paragraph" w:customStyle="1" w:styleId="a1">
    <w:name w:val="ראשי"/>
    <w:basedOn w:val="a3"/>
    <w:autoRedefine/>
    <w:rsid w:val="00A93A70"/>
    <w:pPr>
      <w:keepNext/>
      <w:keepLines/>
      <w:numPr>
        <w:ilvl w:val="1"/>
        <w:numId w:val="20"/>
      </w:numPr>
      <w:tabs>
        <w:tab w:val="clear" w:pos="1361"/>
        <w:tab w:val="num" w:pos="1290"/>
        <w:tab w:val="num" w:pos="2160"/>
      </w:tabs>
      <w:spacing w:after="0" w:line="240" w:lineRule="auto"/>
      <w:ind w:left="1290" w:right="0" w:hanging="720"/>
      <w:jc w:val="both"/>
    </w:pPr>
    <w:rPr>
      <w:rFonts w:ascii="Times New Roman" w:eastAsia="Times New Roman" w:hAnsi="Times New Roman" w:cs="David"/>
      <w:snapToGrid w:val="0"/>
      <w:sz w:val="23"/>
      <w:szCs w:val="23"/>
      <w:lang w:eastAsia="he-IL"/>
    </w:rPr>
  </w:style>
  <w:style w:type="paragraph" w:customStyle="1" w:styleId="a2">
    <w:name w:val="טקסט"/>
    <w:basedOn w:val="a3"/>
    <w:autoRedefine/>
    <w:rsid w:val="00A93A70"/>
    <w:pPr>
      <w:keepNext/>
      <w:keepLines/>
      <w:numPr>
        <w:ilvl w:val="2"/>
        <w:numId w:val="20"/>
      </w:numPr>
      <w:tabs>
        <w:tab w:val="clear" w:pos="2381"/>
      </w:tabs>
      <w:spacing w:after="0" w:line="240" w:lineRule="auto"/>
      <w:ind w:left="0" w:right="0" w:firstLine="0"/>
    </w:pPr>
    <w:rPr>
      <w:rFonts w:ascii="Times New Roman" w:eastAsia="Times New Roman" w:hAnsi="Times New Roman" w:cs="David"/>
      <w:snapToGrid w:val="0"/>
      <w:sz w:val="23"/>
      <w:szCs w:val="23"/>
      <w:lang w:eastAsia="he-IL"/>
    </w:rPr>
  </w:style>
  <w:style w:type="paragraph" w:customStyle="1" w:styleId="20">
    <w:name w:val="יק2"/>
    <w:basedOn w:val="a3"/>
    <w:rsid w:val="00A93A70"/>
    <w:pPr>
      <w:numPr>
        <w:ilvl w:val="3"/>
        <w:numId w:val="20"/>
      </w:numPr>
      <w:tabs>
        <w:tab w:val="clear" w:pos="3572"/>
        <w:tab w:val="left" w:pos="426"/>
      </w:tabs>
      <w:spacing w:after="0" w:line="240" w:lineRule="auto"/>
      <w:ind w:left="993" w:right="0" w:hanging="993"/>
      <w:jc w:val="both"/>
    </w:pPr>
    <w:rPr>
      <w:rFonts w:ascii="Times New Roman" w:eastAsia="Times New Roman" w:hAnsi="Times New Roman" w:cs="David"/>
      <w:sz w:val="24"/>
      <w:szCs w:val="24"/>
      <w:lang w:eastAsia="he-IL"/>
    </w:rPr>
  </w:style>
  <w:style w:type="paragraph" w:customStyle="1" w:styleId="Mispur10">
    <w:name w:val="Mispur1"/>
    <w:basedOn w:val="a3"/>
    <w:rsid w:val="00A93A70"/>
    <w:pPr>
      <w:numPr>
        <w:ilvl w:val="4"/>
        <w:numId w:val="20"/>
      </w:numPr>
      <w:tabs>
        <w:tab w:val="clear" w:pos="3932"/>
        <w:tab w:val="num" w:pos="454"/>
      </w:tabs>
      <w:spacing w:line="240" w:lineRule="auto"/>
      <w:ind w:left="454" w:right="0" w:hanging="454"/>
      <w:jc w:val="both"/>
    </w:pPr>
    <w:rPr>
      <w:rFonts w:ascii="Times New Roman" w:eastAsia="Times New Roman" w:hAnsi="Times New Roman" w:cs="David"/>
      <w:szCs w:val="24"/>
      <w:lang w:eastAsia="he-IL"/>
    </w:rPr>
  </w:style>
  <w:style w:type="paragraph" w:customStyle="1" w:styleId="Mispur2">
    <w:name w:val="Mispur2"/>
    <w:basedOn w:val="Mispur10"/>
    <w:rsid w:val="00A93A70"/>
    <w:pPr>
      <w:numPr>
        <w:ilvl w:val="0"/>
        <w:numId w:val="21"/>
      </w:numPr>
      <w:tabs>
        <w:tab w:val="clear" w:pos="454"/>
        <w:tab w:val="num" w:pos="1134"/>
      </w:tabs>
      <w:ind w:left="1134" w:right="0" w:hanging="680"/>
    </w:pPr>
  </w:style>
  <w:style w:type="paragraph" w:customStyle="1" w:styleId="Mispur30">
    <w:name w:val="Mispur3"/>
    <w:basedOn w:val="Mispur2"/>
    <w:rsid w:val="00A93A70"/>
    <w:pPr>
      <w:tabs>
        <w:tab w:val="clear" w:pos="1134"/>
        <w:tab w:val="num" w:pos="1928"/>
      </w:tabs>
      <w:ind w:left="1928" w:hanging="794"/>
    </w:pPr>
  </w:style>
  <w:style w:type="paragraph" w:customStyle="1" w:styleId="Mispur40">
    <w:name w:val="Mispur4"/>
    <w:basedOn w:val="Mispur30"/>
    <w:rsid w:val="00A93A70"/>
    <w:pPr>
      <w:numPr>
        <w:ilvl w:val="1"/>
      </w:numPr>
      <w:tabs>
        <w:tab w:val="clear" w:pos="1134"/>
        <w:tab w:val="num" w:pos="2948"/>
      </w:tabs>
      <w:ind w:left="2948" w:hanging="1020"/>
    </w:pPr>
  </w:style>
  <w:style w:type="paragraph" w:customStyle="1" w:styleId="Mispur50">
    <w:name w:val="Mispur5"/>
    <w:basedOn w:val="Mispur40"/>
    <w:rsid w:val="00A93A70"/>
    <w:pPr>
      <w:tabs>
        <w:tab w:val="clear" w:pos="2948"/>
        <w:tab w:val="num" w:pos="3345"/>
      </w:tabs>
      <w:ind w:left="3345" w:hanging="397"/>
    </w:pPr>
  </w:style>
  <w:style w:type="paragraph" w:customStyle="1" w:styleId="mispur1">
    <w:name w:val="mispur1"/>
    <w:basedOn w:val="a3"/>
    <w:link w:val="mispur11"/>
    <w:rsid w:val="00A93A70"/>
    <w:pPr>
      <w:numPr>
        <w:ilvl w:val="2"/>
        <w:numId w:val="21"/>
      </w:numPr>
      <w:tabs>
        <w:tab w:val="clear" w:pos="1928"/>
      </w:tabs>
      <w:spacing w:after="0" w:line="240" w:lineRule="auto"/>
      <w:ind w:left="367" w:right="367" w:hanging="283"/>
    </w:pPr>
    <w:rPr>
      <w:rFonts w:ascii="Times New Roman" w:eastAsia="Times New Roman" w:hAnsi="Times New Roman" w:cs="Times New Roman"/>
      <w:sz w:val="24"/>
      <w:szCs w:val="24"/>
      <w:lang w:val="x-none" w:eastAsia="he-IL"/>
    </w:rPr>
  </w:style>
  <w:style w:type="character" w:customStyle="1" w:styleId="mispur11">
    <w:name w:val="mispur1 תו"/>
    <w:link w:val="mispur1"/>
    <w:rsid w:val="00A93A70"/>
    <w:rPr>
      <w:rFonts w:ascii="Times New Roman" w:eastAsia="Times New Roman" w:hAnsi="Times New Roman" w:cs="Times New Roman"/>
      <w:sz w:val="24"/>
      <w:szCs w:val="24"/>
      <w:lang w:val="x-none" w:eastAsia="he-IL"/>
    </w:rPr>
  </w:style>
  <w:style w:type="paragraph" w:customStyle="1" w:styleId="mispur20">
    <w:name w:val="mispur2"/>
    <w:basedOn w:val="mispur1"/>
    <w:link w:val="mispur21"/>
    <w:rsid w:val="00A93A70"/>
    <w:pPr>
      <w:numPr>
        <w:ilvl w:val="4"/>
      </w:numPr>
      <w:tabs>
        <w:tab w:val="clear" w:pos="3345"/>
        <w:tab w:val="num" w:pos="360"/>
        <w:tab w:val="num" w:pos="1304"/>
      </w:tabs>
      <w:ind w:left="454" w:hanging="454"/>
    </w:pPr>
  </w:style>
  <w:style w:type="character" w:customStyle="1" w:styleId="mispur21">
    <w:name w:val="mispur2 תו"/>
    <w:basedOn w:val="mispur11"/>
    <w:link w:val="mispur20"/>
    <w:rsid w:val="00A93A70"/>
    <w:rPr>
      <w:rFonts w:ascii="Times New Roman" w:eastAsia="Times New Roman" w:hAnsi="Times New Roman" w:cs="Times New Roman"/>
      <w:sz w:val="24"/>
      <w:szCs w:val="24"/>
      <w:lang w:val="x-none" w:eastAsia="he-IL"/>
    </w:rPr>
  </w:style>
  <w:style w:type="paragraph" w:customStyle="1" w:styleId="mispur3">
    <w:name w:val="mispur3"/>
    <w:basedOn w:val="mispur20"/>
    <w:rsid w:val="00A93A70"/>
    <w:pPr>
      <w:numPr>
        <w:ilvl w:val="2"/>
        <w:numId w:val="4"/>
      </w:numPr>
      <w:tabs>
        <w:tab w:val="clear" w:pos="1928"/>
        <w:tab w:val="num" w:pos="2381"/>
      </w:tabs>
      <w:ind w:left="2381" w:hanging="1077"/>
    </w:pPr>
  </w:style>
  <w:style w:type="paragraph" w:customStyle="1" w:styleId="mispur4">
    <w:name w:val="mispur4"/>
    <w:basedOn w:val="mispur20"/>
    <w:rsid w:val="00A93A70"/>
    <w:pPr>
      <w:numPr>
        <w:ilvl w:val="3"/>
        <w:numId w:val="4"/>
      </w:numPr>
      <w:tabs>
        <w:tab w:val="clear" w:pos="2948"/>
        <w:tab w:val="num" w:pos="3742"/>
      </w:tabs>
      <w:ind w:left="3742" w:hanging="1361"/>
    </w:pPr>
  </w:style>
  <w:style w:type="paragraph" w:customStyle="1" w:styleId="mispur5">
    <w:name w:val="mispur5"/>
    <w:basedOn w:val="mispur20"/>
    <w:rsid w:val="00A93A70"/>
    <w:pPr>
      <w:numPr>
        <w:ilvl w:val="0"/>
        <w:numId w:val="11"/>
      </w:numPr>
      <w:tabs>
        <w:tab w:val="clear" w:pos="360"/>
        <w:tab w:val="num" w:pos="5387"/>
      </w:tabs>
      <w:ind w:left="5387" w:right="367" w:hanging="1645"/>
    </w:pPr>
  </w:style>
  <w:style w:type="character" w:styleId="afff9">
    <w:name w:val="Emphasis"/>
    <w:qFormat/>
    <w:rsid w:val="00A93A70"/>
    <w:rPr>
      <w:i/>
      <w:iCs/>
    </w:rPr>
  </w:style>
  <w:style w:type="paragraph" w:customStyle="1" w:styleId="Default">
    <w:name w:val="Default"/>
    <w:rsid w:val="00A93A70"/>
    <w:pPr>
      <w:widowControl w:val="0"/>
      <w:autoSpaceDE w:val="0"/>
      <w:autoSpaceDN w:val="0"/>
      <w:adjustRightInd w:val="0"/>
    </w:pPr>
    <w:rPr>
      <w:rFonts w:ascii="Arial" w:eastAsia="Times New Roman" w:hAnsi="Arial"/>
      <w:color w:val="000000"/>
      <w:sz w:val="24"/>
      <w:szCs w:val="24"/>
      <w:lang w:bidi="ar-SA"/>
    </w:rPr>
  </w:style>
  <w:style w:type="paragraph" w:customStyle="1" w:styleId="1a">
    <w:name w:val="כותרת תוכן עניינים1"/>
    <w:basedOn w:val="10"/>
    <w:next w:val="a3"/>
    <w:qFormat/>
    <w:rsid w:val="00A93A70"/>
    <w:pPr>
      <w:keepNext/>
      <w:keepLines/>
      <w:numPr>
        <w:numId w:val="0"/>
      </w:numPr>
      <w:bidi w:val="0"/>
      <w:spacing w:before="480" w:after="60"/>
      <w:ind w:left="708" w:hanging="708"/>
      <w:outlineLvl w:val="9"/>
    </w:pPr>
    <w:rPr>
      <w:rFonts w:ascii="Cambria" w:eastAsia="Times New Roman" w:hAnsi="Cambria" w:cs="Times New Roman"/>
      <w:bCs w:val="0"/>
      <w:color w:val="365F91"/>
      <w:u w:val="none"/>
      <w:lang w:bidi="ar-SA"/>
    </w:rPr>
  </w:style>
  <w:style w:type="paragraph" w:customStyle="1" w:styleId="4">
    <w:name w:val="יוסי רמה 4"/>
    <w:basedOn w:val="a3"/>
    <w:link w:val="4Char"/>
    <w:rsid w:val="00A93A70"/>
    <w:pPr>
      <w:widowControl w:val="0"/>
      <w:numPr>
        <w:ilvl w:val="3"/>
        <w:numId w:val="3"/>
      </w:numPr>
      <w:spacing w:before="120" w:after="120" w:line="360" w:lineRule="auto"/>
      <w:ind w:right="397"/>
    </w:pPr>
    <w:rPr>
      <w:rFonts w:ascii="Arial" w:eastAsia="Times New Roman" w:hAnsi="Arial" w:cs="Times New Roman"/>
      <w:sz w:val="24"/>
      <w:szCs w:val="24"/>
      <w:lang w:val="x-none" w:eastAsia="x-none"/>
    </w:rPr>
  </w:style>
  <w:style w:type="character" w:customStyle="1" w:styleId="4Char">
    <w:name w:val="יוסי רמה 4 Char"/>
    <w:link w:val="4"/>
    <w:rsid w:val="00A93A70"/>
    <w:rPr>
      <w:rFonts w:ascii="Arial" w:eastAsia="Times New Roman" w:hAnsi="Arial" w:cs="Times New Roman"/>
      <w:sz w:val="24"/>
      <w:szCs w:val="24"/>
      <w:lang w:val="x-none" w:eastAsia="x-none"/>
    </w:rPr>
  </w:style>
  <w:style w:type="paragraph" w:customStyle="1" w:styleId="afffa">
    <w:name w:val="מפרט משטרה"/>
    <w:basedOn w:val="4"/>
    <w:link w:val="Char1"/>
    <w:qFormat/>
    <w:rsid w:val="00A93A70"/>
    <w:pPr>
      <w:framePr w:hSpace="180" w:wrap="around" w:vAnchor="text" w:hAnchor="margin" w:y="182"/>
      <w:numPr>
        <w:ilvl w:val="0"/>
        <w:numId w:val="0"/>
      </w:numPr>
      <w:spacing w:line="240" w:lineRule="auto"/>
      <w:ind w:right="0"/>
      <w:suppressOverlap/>
    </w:pPr>
    <w:rPr>
      <w:b/>
      <w:bCs/>
      <w:sz w:val="28"/>
      <w:szCs w:val="28"/>
    </w:rPr>
  </w:style>
  <w:style w:type="character" w:customStyle="1" w:styleId="Char1">
    <w:name w:val="מפרט משטרה Char1"/>
    <w:link w:val="afffa"/>
    <w:rsid w:val="00A93A70"/>
    <w:rPr>
      <w:rFonts w:ascii="Arial" w:eastAsia="Times New Roman" w:hAnsi="Arial" w:cs="Times New Roman"/>
      <w:b/>
      <w:bCs/>
      <w:sz w:val="28"/>
      <w:szCs w:val="28"/>
      <w:lang w:val="x-none" w:eastAsia="x-none"/>
    </w:rPr>
  </w:style>
  <w:style w:type="character" w:customStyle="1" w:styleId="1-">
    <w:name w:val="רמה 1-כותרת פרק תו תו"/>
    <w:rsid w:val="00A93A70"/>
    <w:rPr>
      <w:rFonts w:ascii="Arial" w:hAnsi="Arial"/>
      <w:b/>
      <w:bCs/>
      <w:kern w:val="28"/>
      <w:sz w:val="28"/>
      <w:szCs w:val="28"/>
      <w:lang w:eastAsia="he-IL"/>
    </w:rPr>
  </w:style>
  <w:style w:type="character" w:customStyle="1" w:styleId="2-11">
    <w:name w:val="רמה 2 - 1.1 תו"/>
    <w:aliases w:val="Heading תו,כותרת 1.1Heading 2 תו תו"/>
    <w:rsid w:val="00A93A70"/>
    <w:rPr>
      <w:rFonts w:ascii="Arial" w:hAnsi="Arial"/>
      <w:b/>
      <w:bCs/>
      <w:i/>
      <w:iCs/>
      <w:sz w:val="24"/>
      <w:szCs w:val="24"/>
      <w:lang w:eastAsia="he-IL"/>
    </w:rPr>
  </w:style>
  <w:style w:type="character" w:customStyle="1" w:styleId="3-111">
    <w:name w:val="רמה 3 - 1.1.1 תו תו"/>
    <w:rsid w:val="00A93A70"/>
    <w:rPr>
      <w:rFonts w:ascii="Arial" w:hAnsi="Arial"/>
      <w:sz w:val="24"/>
      <w:szCs w:val="24"/>
      <w:lang w:eastAsia="he-IL"/>
    </w:rPr>
  </w:style>
  <w:style w:type="character" w:customStyle="1" w:styleId="4-abc">
    <w:name w:val="רמה 4- abc תו"/>
    <w:aliases w:val="רמה 4- אבג תו תו"/>
    <w:rsid w:val="00A93A70"/>
    <w:rPr>
      <w:rFonts w:ascii="Arial" w:hAnsi="Arial"/>
      <w:b/>
      <w:bCs/>
      <w:sz w:val="24"/>
      <w:szCs w:val="24"/>
      <w:lang w:eastAsia="he-IL"/>
    </w:rPr>
  </w:style>
  <w:style w:type="paragraph" w:styleId="43">
    <w:name w:val="List 4"/>
    <w:basedOn w:val="a3"/>
    <w:rsid w:val="00A93A70"/>
    <w:pPr>
      <w:spacing w:after="0" w:line="240" w:lineRule="auto"/>
      <w:ind w:left="4593"/>
    </w:pPr>
    <w:rPr>
      <w:rFonts w:ascii="Times New Roman" w:eastAsia="Times New Roman" w:hAnsi="Times New Roman" w:cs="David"/>
      <w:sz w:val="20"/>
      <w:szCs w:val="24"/>
    </w:rPr>
  </w:style>
  <w:style w:type="paragraph" w:styleId="51">
    <w:name w:val="List 5"/>
    <w:basedOn w:val="a3"/>
    <w:rsid w:val="00A93A70"/>
    <w:pPr>
      <w:tabs>
        <w:tab w:val="num" w:pos="567"/>
      </w:tabs>
      <w:spacing w:after="0" w:line="240" w:lineRule="auto"/>
      <w:ind w:left="567" w:hanging="397"/>
    </w:pPr>
    <w:rPr>
      <w:rFonts w:ascii="Times New Roman" w:eastAsia="Times New Roman" w:hAnsi="Times New Roman" w:cs="David"/>
      <w:sz w:val="20"/>
      <w:szCs w:val="24"/>
      <w:lang w:val="en-GB"/>
    </w:rPr>
  </w:style>
  <w:style w:type="paragraph" w:customStyle="1" w:styleId="afffb">
    <w:name w:val="מכרז"/>
    <w:basedOn w:val="a3"/>
    <w:rsid w:val="00A93A70"/>
    <w:pPr>
      <w:tabs>
        <w:tab w:val="num" w:pos="510"/>
      </w:tabs>
      <w:spacing w:after="0" w:line="240" w:lineRule="auto"/>
      <w:ind w:left="510" w:hanging="226"/>
    </w:pPr>
    <w:rPr>
      <w:rFonts w:ascii="Times New Roman" w:eastAsia="Times New Roman" w:hAnsi="Times New Roman" w:cs="David"/>
      <w:sz w:val="20"/>
      <w:szCs w:val="24"/>
    </w:rPr>
  </w:style>
  <w:style w:type="paragraph" w:customStyle="1" w:styleId="afffc">
    <w:name w:val="מסמך"/>
    <w:basedOn w:val="a3"/>
    <w:rsid w:val="00A93A70"/>
    <w:pPr>
      <w:tabs>
        <w:tab w:val="num" w:pos="510"/>
      </w:tabs>
      <w:spacing w:after="0" w:line="240" w:lineRule="auto"/>
      <w:ind w:left="510" w:hanging="226"/>
    </w:pPr>
    <w:rPr>
      <w:rFonts w:ascii="Times New Roman" w:eastAsia="Times New Roman" w:hAnsi="Times New Roman" w:cs="David"/>
      <w:sz w:val="20"/>
      <w:szCs w:val="24"/>
    </w:rPr>
  </w:style>
  <w:style w:type="paragraph" w:customStyle="1" w:styleId="Bullet">
    <w:name w:val="Bullet"/>
    <w:basedOn w:val="a3"/>
    <w:rsid w:val="00A93A70"/>
    <w:pPr>
      <w:keepLines/>
      <w:widowControl w:val="0"/>
      <w:tabs>
        <w:tab w:val="num" w:pos="648"/>
      </w:tabs>
      <w:spacing w:after="0" w:line="360" w:lineRule="auto"/>
      <w:ind w:left="360" w:hanging="72"/>
      <w:jc w:val="both"/>
    </w:pPr>
    <w:rPr>
      <w:rFonts w:ascii="Times New Roman" w:eastAsia="Times New Roman" w:hAnsi="Times New Roman" w:cs="Times New Roman"/>
      <w:snapToGrid w:val="0"/>
      <w:sz w:val="24"/>
      <w:szCs w:val="24"/>
      <w:lang w:eastAsia="he-IL"/>
    </w:rPr>
  </w:style>
  <w:style w:type="paragraph" w:customStyle="1" w:styleId="Heading11">
    <w:name w:val="Heading 11"/>
    <w:basedOn w:val="a3"/>
    <w:rsid w:val="00A93A70"/>
    <w:pPr>
      <w:numPr>
        <w:ilvl w:val="8"/>
        <w:numId w:val="13"/>
      </w:numPr>
      <w:tabs>
        <w:tab w:val="num" w:pos="432"/>
      </w:tabs>
      <w:spacing w:after="0" w:line="360" w:lineRule="auto"/>
      <w:ind w:left="432" w:right="432" w:hanging="432"/>
    </w:pPr>
    <w:rPr>
      <w:rFonts w:ascii="Times New Roman" w:eastAsia="Times New Roman" w:hAnsi="Times New Roman" w:cs="Times New Roman"/>
      <w:snapToGrid w:val="0"/>
      <w:sz w:val="24"/>
      <w:szCs w:val="24"/>
      <w:lang w:eastAsia="he-IL"/>
    </w:rPr>
  </w:style>
  <w:style w:type="paragraph" w:customStyle="1" w:styleId="Heading21">
    <w:name w:val="Heading 21"/>
    <w:basedOn w:val="a3"/>
    <w:rsid w:val="00A93A70"/>
    <w:pPr>
      <w:numPr>
        <w:ilvl w:val="5"/>
        <w:numId w:val="5"/>
      </w:numPr>
      <w:tabs>
        <w:tab w:val="num" w:pos="576"/>
      </w:tabs>
      <w:spacing w:after="0" w:line="360" w:lineRule="auto"/>
      <w:ind w:left="576" w:right="576" w:hanging="576"/>
    </w:pPr>
    <w:rPr>
      <w:rFonts w:ascii="Times New Roman" w:eastAsia="Times New Roman" w:hAnsi="Times New Roman" w:cs="Times New Roman"/>
      <w:snapToGrid w:val="0"/>
      <w:sz w:val="24"/>
      <w:szCs w:val="24"/>
      <w:lang w:eastAsia="he-IL"/>
    </w:rPr>
  </w:style>
  <w:style w:type="paragraph" w:customStyle="1" w:styleId="Heading31">
    <w:name w:val="Heading 31"/>
    <w:basedOn w:val="a3"/>
    <w:rsid w:val="00A93A70"/>
    <w:pPr>
      <w:numPr>
        <w:ilvl w:val="6"/>
        <w:numId w:val="5"/>
      </w:numPr>
      <w:tabs>
        <w:tab w:val="num" w:pos="720"/>
      </w:tabs>
      <w:spacing w:after="0" w:line="360" w:lineRule="auto"/>
      <w:ind w:left="720" w:right="720" w:hanging="720"/>
    </w:pPr>
    <w:rPr>
      <w:rFonts w:ascii="Times New Roman" w:eastAsia="Times New Roman" w:hAnsi="Times New Roman" w:cs="Times New Roman"/>
      <w:snapToGrid w:val="0"/>
      <w:sz w:val="24"/>
      <w:szCs w:val="24"/>
      <w:lang w:eastAsia="he-IL"/>
    </w:rPr>
  </w:style>
  <w:style w:type="paragraph" w:customStyle="1" w:styleId="Heading41">
    <w:name w:val="Heading 41"/>
    <w:basedOn w:val="a3"/>
    <w:rsid w:val="00A93A70"/>
    <w:pPr>
      <w:numPr>
        <w:ilvl w:val="7"/>
        <w:numId w:val="5"/>
      </w:numPr>
      <w:tabs>
        <w:tab w:val="num" w:pos="864"/>
      </w:tabs>
      <w:spacing w:after="0" w:line="360" w:lineRule="auto"/>
      <w:ind w:left="864" w:right="864" w:hanging="864"/>
    </w:pPr>
    <w:rPr>
      <w:rFonts w:ascii="Times New Roman" w:eastAsia="Times New Roman" w:hAnsi="Times New Roman" w:cs="Times New Roman"/>
      <w:snapToGrid w:val="0"/>
      <w:sz w:val="24"/>
      <w:szCs w:val="24"/>
      <w:lang w:eastAsia="he-IL"/>
    </w:rPr>
  </w:style>
  <w:style w:type="paragraph" w:customStyle="1" w:styleId="Heading51">
    <w:name w:val="Heading 51"/>
    <w:basedOn w:val="a3"/>
    <w:rsid w:val="00A93A70"/>
    <w:pPr>
      <w:numPr>
        <w:numId w:val="14"/>
      </w:numPr>
      <w:spacing w:after="0" w:line="360" w:lineRule="auto"/>
      <w:ind w:left="1008" w:right="0" w:hanging="360"/>
    </w:pPr>
    <w:rPr>
      <w:rFonts w:ascii="Times New Roman" w:eastAsia="Times New Roman" w:hAnsi="Times New Roman" w:cs="Times New Roman"/>
      <w:snapToGrid w:val="0"/>
      <w:sz w:val="24"/>
      <w:szCs w:val="24"/>
      <w:lang w:eastAsia="he-IL"/>
    </w:rPr>
  </w:style>
  <w:style w:type="paragraph" w:customStyle="1" w:styleId="Heading61">
    <w:name w:val="Heading 61"/>
    <w:basedOn w:val="a3"/>
    <w:rsid w:val="00A93A70"/>
    <w:pPr>
      <w:numPr>
        <w:ilvl w:val="5"/>
        <w:numId w:val="2"/>
      </w:numPr>
      <w:spacing w:after="0" w:line="360" w:lineRule="auto"/>
      <w:ind w:left="1152"/>
    </w:pPr>
    <w:rPr>
      <w:rFonts w:ascii="Times New Roman" w:eastAsia="Times New Roman" w:hAnsi="Times New Roman" w:cs="Times New Roman"/>
      <w:snapToGrid w:val="0"/>
      <w:sz w:val="24"/>
      <w:szCs w:val="24"/>
      <w:lang w:eastAsia="he-IL"/>
    </w:rPr>
  </w:style>
  <w:style w:type="paragraph" w:customStyle="1" w:styleId="Heading71">
    <w:name w:val="Heading 71"/>
    <w:basedOn w:val="a3"/>
    <w:rsid w:val="00A93A70"/>
    <w:pPr>
      <w:numPr>
        <w:ilvl w:val="6"/>
        <w:numId w:val="2"/>
      </w:numPr>
      <w:spacing w:after="0" w:line="360" w:lineRule="auto"/>
      <w:ind w:left="1296"/>
    </w:pPr>
    <w:rPr>
      <w:rFonts w:ascii="Times New Roman" w:eastAsia="Times New Roman" w:hAnsi="Times New Roman" w:cs="Times New Roman"/>
      <w:snapToGrid w:val="0"/>
      <w:sz w:val="24"/>
      <w:szCs w:val="24"/>
      <w:lang w:eastAsia="he-IL"/>
    </w:rPr>
  </w:style>
  <w:style w:type="paragraph" w:customStyle="1" w:styleId="Heading81">
    <w:name w:val="Heading 81"/>
    <w:basedOn w:val="a3"/>
    <w:rsid w:val="00A93A70"/>
    <w:pPr>
      <w:numPr>
        <w:ilvl w:val="7"/>
        <w:numId w:val="2"/>
      </w:numPr>
      <w:spacing w:after="0" w:line="360" w:lineRule="auto"/>
      <w:ind w:left="1440"/>
    </w:pPr>
    <w:rPr>
      <w:rFonts w:ascii="Times New Roman" w:eastAsia="Times New Roman" w:hAnsi="Times New Roman" w:cs="Times New Roman"/>
      <w:snapToGrid w:val="0"/>
      <w:sz w:val="24"/>
      <w:szCs w:val="24"/>
      <w:lang w:eastAsia="he-IL"/>
    </w:rPr>
  </w:style>
  <w:style w:type="paragraph" w:customStyle="1" w:styleId="Heading91">
    <w:name w:val="Heading 91"/>
    <w:basedOn w:val="a3"/>
    <w:rsid w:val="00A93A70"/>
    <w:pPr>
      <w:numPr>
        <w:numId w:val="9"/>
      </w:numPr>
      <w:spacing w:after="0" w:line="360" w:lineRule="auto"/>
      <w:ind w:left="1584"/>
    </w:pPr>
    <w:rPr>
      <w:rFonts w:ascii="Times New Roman" w:eastAsia="Times New Roman" w:hAnsi="Times New Roman" w:cs="Times New Roman"/>
      <w:snapToGrid w:val="0"/>
      <w:sz w:val="24"/>
      <w:szCs w:val="24"/>
      <w:lang w:eastAsia="he-IL"/>
    </w:rPr>
  </w:style>
  <w:style w:type="paragraph" w:customStyle="1" w:styleId="Heading110">
    <w:name w:val="סגנון Heading 11 + מודגש אחרי:  0 ס''מ"/>
    <w:basedOn w:val="Heading11"/>
    <w:autoRedefine/>
    <w:rsid w:val="00A93A70"/>
    <w:pPr>
      <w:numPr>
        <w:ilvl w:val="0"/>
        <w:numId w:val="22"/>
      </w:numPr>
      <w:tabs>
        <w:tab w:val="clear" w:pos="1080"/>
        <w:tab w:val="num" w:pos="360"/>
      </w:tabs>
      <w:ind w:left="432" w:right="0" w:hanging="432"/>
    </w:pPr>
    <w:rPr>
      <w:b/>
      <w:bCs/>
      <w:sz w:val="20"/>
    </w:rPr>
  </w:style>
  <w:style w:type="paragraph" w:customStyle="1" w:styleId="28">
    <w:name w:val="נורמל 2"/>
    <w:basedOn w:val="a3"/>
    <w:rsid w:val="00A93A70"/>
    <w:pPr>
      <w:spacing w:after="0" w:line="360" w:lineRule="auto"/>
      <w:ind w:left="91"/>
    </w:pPr>
    <w:rPr>
      <w:rFonts w:ascii="Times New Roman" w:eastAsia="Times New Roman" w:hAnsi="Times New Roman" w:cs="Times New Roman"/>
      <w:snapToGrid w:val="0"/>
      <w:sz w:val="20"/>
      <w:szCs w:val="24"/>
      <w:lang w:eastAsia="he-IL"/>
    </w:rPr>
  </w:style>
  <w:style w:type="paragraph" w:customStyle="1" w:styleId="1b">
    <w:name w:val="נורמל 1"/>
    <w:basedOn w:val="a3"/>
    <w:rsid w:val="00A93A70"/>
    <w:pPr>
      <w:spacing w:after="0" w:line="360" w:lineRule="auto"/>
      <w:ind w:left="11"/>
      <w:jc w:val="both"/>
    </w:pPr>
    <w:rPr>
      <w:rFonts w:ascii="Times New Roman" w:eastAsia="Times New Roman" w:hAnsi="Times New Roman" w:cs="Times New Roman"/>
      <w:snapToGrid w:val="0"/>
      <w:sz w:val="20"/>
      <w:szCs w:val="24"/>
      <w:lang w:eastAsia="he-IL"/>
    </w:rPr>
  </w:style>
  <w:style w:type="paragraph" w:customStyle="1" w:styleId="HNormal">
    <w:name w:val="HNormal"/>
    <w:basedOn w:val="a3"/>
    <w:rsid w:val="00A93A70"/>
    <w:pPr>
      <w:numPr>
        <w:numId w:val="12"/>
      </w:numPr>
      <w:spacing w:after="120" w:line="240" w:lineRule="auto"/>
      <w:ind w:left="0" w:firstLine="0"/>
    </w:pPr>
    <w:rPr>
      <w:rFonts w:ascii="Times New Roman" w:eastAsia="Times New Roman" w:hAnsi="Times New Roman" w:cs="Times New Roman"/>
      <w:snapToGrid w:val="0"/>
      <w:sz w:val="20"/>
      <w:szCs w:val="24"/>
      <w:lang w:eastAsia="he-IL"/>
    </w:rPr>
  </w:style>
  <w:style w:type="paragraph" w:customStyle="1" w:styleId="36">
    <w:name w:val="נורמל 3"/>
    <w:basedOn w:val="a3"/>
    <w:rsid w:val="00A93A70"/>
    <w:pPr>
      <w:tabs>
        <w:tab w:val="num" w:pos="360"/>
      </w:tabs>
      <w:spacing w:after="0" w:line="360" w:lineRule="auto"/>
      <w:ind w:left="45" w:right="360"/>
      <w:jc w:val="both"/>
    </w:pPr>
    <w:rPr>
      <w:rFonts w:ascii="Times New Roman" w:eastAsia="Times New Roman" w:hAnsi="Times New Roman" w:cs="Times New Roman"/>
      <w:snapToGrid w:val="0"/>
      <w:sz w:val="20"/>
      <w:szCs w:val="24"/>
      <w:lang w:eastAsia="he-IL"/>
    </w:rPr>
  </w:style>
  <w:style w:type="paragraph" w:customStyle="1" w:styleId="numbertext">
    <w:name w:val="number text"/>
    <w:basedOn w:val="a3"/>
    <w:rsid w:val="00A93A70"/>
    <w:pPr>
      <w:bidi w:val="0"/>
      <w:spacing w:after="0" w:line="240" w:lineRule="auto"/>
      <w:ind w:right="510" w:firstLine="924"/>
      <w:jc w:val="right"/>
    </w:pPr>
    <w:rPr>
      <w:rFonts w:ascii="Times New Roman" w:eastAsia="Times New Roman" w:hAnsi="Times New Roman" w:cs="Times New Roman"/>
      <w:snapToGrid w:val="0"/>
      <w:sz w:val="24"/>
      <w:szCs w:val="24"/>
      <w:lang w:eastAsia="he-IL"/>
    </w:rPr>
  </w:style>
  <w:style w:type="paragraph" w:customStyle="1" w:styleId="NumberedList">
    <w:name w:val="Numbered List"/>
    <w:basedOn w:val="a3"/>
    <w:rsid w:val="00A93A70"/>
    <w:pPr>
      <w:tabs>
        <w:tab w:val="left" w:pos="720"/>
      </w:tabs>
      <w:bidi w:val="0"/>
      <w:spacing w:before="240" w:after="120" w:line="240" w:lineRule="auto"/>
      <w:ind w:left="720" w:hanging="360"/>
    </w:pPr>
    <w:rPr>
      <w:rFonts w:ascii="Times New Roman" w:eastAsia="Times New Roman" w:hAnsi="Times New Roman" w:cs="Times New Roman"/>
      <w:snapToGrid w:val="0"/>
      <w:sz w:val="24"/>
      <w:szCs w:val="24"/>
      <w:lang w:eastAsia="he-IL"/>
    </w:rPr>
  </w:style>
  <w:style w:type="paragraph" w:customStyle="1" w:styleId="bullet0">
    <w:name w:val="bullet"/>
    <w:basedOn w:val="a3"/>
    <w:rsid w:val="00A93A70"/>
    <w:pPr>
      <w:tabs>
        <w:tab w:val="left" w:pos="2880"/>
      </w:tabs>
      <w:bidi w:val="0"/>
      <w:spacing w:before="120" w:after="0" w:line="240" w:lineRule="auto"/>
      <w:ind w:right="2463" w:firstLine="57"/>
      <w:jc w:val="right"/>
    </w:pPr>
    <w:rPr>
      <w:rFonts w:ascii="Times New Roman" w:eastAsia="Times New Roman" w:hAnsi="Times New Roman" w:cs="Times New Roman"/>
      <w:snapToGrid w:val="0"/>
      <w:sz w:val="24"/>
      <w:szCs w:val="24"/>
      <w:lang w:eastAsia="he-IL"/>
    </w:rPr>
  </w:style>
  <w:style w:type="paragraph" w:customStyle="1" w:styleId="Requirement">
    <w:name w:val="Requirement"/>
    <w:basedOn w:val="a3"/>
    <w:rsid w:val="00A93A70"/>
    <w:pPr>
      <w:spacing w:before="120" w:after="0" w:line="240" w:lineRule="auto"/>
      <w:ind w:left="367" w:right="367" w:hanging="283"/>
    </w:pPr>
    <w:rPr>
      <w:rFonts w:ascii="Arial" w:eastAsia="Times New Roman" w:hAnsi="Arial" w:cs="Times New Roman"/>
      <w:sz w:val="20"/>
      <w:szCs w:val="20"/>
      <w:lang w:eastAsia="he-IL"/>
    </w:rPr>
  </w:style>
  <w:style w:type="paragraph" w:customStyle="1" w:styleId="1c">
    <w:name w:val="יוסי רמה 1"/>
    <w:rsid w:val="00A93A70"/>
    <w:pPr>
      <w:widowControl w:val="0"/>
      <w:bidi/>
      <w:spacing w:before="120" w:after="120" w:line="360" w:lineRule="auto"/>
      <w:ind w:left="283" w:right="397" w:hanging="283"/>
      <w:jc w:val="center"/>
    </w:pPr>
    <w:rPr>
      <w:rFonts w:ascii="Arial" w:eastAsia="Times New Roman" w:hAnsi="Arial"/>
      <w:bCs/>
      <w:color w:val="0000FF"/>
      <w:sz w:val="28"/>
      <w:szCs w:val="28"/>
      <w:u w:val="single"/>
    </w:rPr>
  </w:style>
  <w:style w:type="paragraph" w:customStyle="1" w:styleId="-2">
    <w:name w:val="יוסי - רמה 2"/>
    <w:basedOn w:val="a3"/>
    <w:rsid w:val="00A93A70"/>
    <w:pPr>
      <w:numPr>
        <w:ilvl w:val="1"/>
        <w:numId w:val="3"/>
      </w:numPr>
      <w:spacing w:before="120" w:after="120" w:line="360" w:lineRule="auto"/>
      <w:ind w:right="397"/>
    </w:pPr>
    <w:rPr>
      <w:rFonts w:ascii="Arial" w:eastAsia="Times New Roman" w:hAnsi="Arial"/>
      <w:b/>
      <w:bCs/>
      <w:sz w:val="24"/>
      <w:szCs w:val="24"/>
      <w:u w:val="single"/>
    </w:rPr>
  </w:style>
  <w:style w:type="paragraph" w:customStyle="1" w:styleId="-5">
    <w:name w:val="יוסי רמה - 5"/>
    <w:basedOn w:val="a3"/>
    <w:autoRedefine/>
    <w:rsid w:val="00A93A70"/>
    <w:pPr>
      <w:numPr>
        <w:numId w:val="10"/>
      </w:numPr>
      <w:tabs>
        <w:tab w:val="left" w:pos="1102"/>
        <w:tab w:val="left" w:pos="2182"/>
      </w:tabs>
      <w:overflowPunct w:val="0"/>
      <w:autoSpaceDE w:val="0"/>
      <w:autoSpaceDN w:val="0"/>
      <w:adjustRightInd w:val="0"/>
      <w:spacing w:before="120" w:after="120" w:line="360" w:lineRule="auto"/>
      <w:ind w:right="397"/>
      <w:jc w:val="both"/>
      <w:textAlignment w:val="baseline"/>
    </w:pPr>
    <w:rPr>
      <w:rFonts w:ascii="Arial" w:eastAsia="Times New Roman" w:hAnsi="Arial"/>
      <w:sz w:val="24"/>
      <w:szCs w:val="24"/>
    </w:rPr>
  </w:style>
  <w:style w:type="paragraph" w:customStyle="1" w:styleId="37">
    <w:name w:val="יוסי רמה 3"/>
    <w:autoRedefine/>
    <w:rsid w:val="00A93A70"/>
    <w:pPr>
      <w:framePr w:hSpace="180" w:wrap="around" w:vAnchor="text" w:hAnchor="margin" w:y="182"/>
      <w:widowControl w:val="0"/>
      <w:bidi/>
      <w:spacing w:before="120" w:after="120" w:line="360" w:lineRule="auto"/>
      <w:suppressOverlap/>
    </w:pPr>
    <w:rPr>
      <w:rFonts w:ascii="Arial" w:eastAsia="Times New Roman" w:hAnsi="Arial"/>
      <w:sz w:val="24"/>
      <w:szCs w:val="24"/>
    </w:rPr>
  </w:style>
  <w:style w:type="paragraph" w:customStyle="1" w:styleId="3">
    <w:name w:val="מפרט משטרה רמה 3"/>
    <w:basedOn w:val="afffa"/>
    <w:link w:val="3Char"/>
    <w:qFormat/>
    <w:rsid w:val="00A93A70"/>
    <w:pPr>
      <w:framePr w:hSpace="0" w:wrap="auto" w:vAnchor="margin" w:hAnchor="text" w:yAlign="inline"/>
      <w:numPr>
        <w:numId w:val="15"/>
      </w:numPr>
      <w:spacing w:line="360" w:lineRule="auto"/>
      <w:ind w:left="3240" w:right="1440" w:hanging="180"/>
      <w:suppressOverlap w:val="0"/>
    </w:pPr>
    <w:rPr>
      <w:b w:val="0"/>
      <w:bCs w:val="0"/>
      <w:sz w:val="24"/>
      <w:szCs w:val="24"/>
    </w:rPr>
  </w:style>
  <w:style w:type="character" w:customStyle="1" w:styleId="3Char">
    <w:name w:val="מפרט משטרה רמה 3 Char"/>
    <w:link w:val="3"/>
    <w:rsid w:val="00A93A70"/>
    <w:rPr>
      <w:rFonts w:ascii="Arial" w:eastAsia="Times New Roman" w:hAnsi="Arial" w:cs="Times New Roman"/>
      <w:sz w:val="24"/>
      <w:szCs w:val="24"/>
      <w:lang w:val="x-none" w:eastAsia="x-none"/>
    </w:rPr>
  </w:style>
  <w:style w:type="character" w:customStyle="1" w:styleId="htmltxt1">
    <w:name w:val="html_txt1"/>
    <w:rsid w:val="00A93A70"/>
    <w:rPr>
      <w:color w:val="000000"/>
    </w:rPr>
  </w:style>
  <w:style w:type="character" w:customStyle="1" w:styleId="mw-headline">
    <w:name w:val="mw-headline"/>
    <w:basedOn w:val="a4"/>
    <w:rsid w:val="00A93A70"/>
  </w:style>
  <w:style w:type="paragraph" w:customStyle="1" w:styleId="afffd">
    <w:name w:val="ברירת מחדל"/>
    <w:basedOn w:val="a3"/>
    <w:autoRedefine/>
    <w:rsid w:val="00A93A70"/>
    <w:pPr>
      <w:framePr w:wrap="around" w:vAnchor="text" w:hAnchor="text" w:y="1"/>
      <w:tabs>
        <w:tab w:val="num" w:pos="420"/>
      </w:tabs>
      <w:spacing w:after="0" w:line="360" w:lineRule="auto"/>
      <w:ind w:left="720" w:right="420"/>
    </w:pPr>
    <w:rPr>
      <w:rFonts w:eastAsia="Times New Roman"/>
      <w:szCs w:val="28"/>
    </w:rPr>
  </w:style>
  <w:style w:type="character" w:styleId="afffe">
    <w:name w:val="Strong"/>
    <w:qFormat/>
    <w:rsid w:val="00A93A70"/>
    <w:rPr>
      <w:b/>
      <w:bCs/>
    </w:rPr>
  </w:style>
  <w:style w:type="paragraph" w:customStyle="1" w:styleId="root">
    <w:name w:val="root"/>
    <w:basedOn w:val="a3"/>
    <w:rsid w:val="00A93A70"/>
    <w:pPr>
      <w:numPr>
        <w:numId w:val="23"/>
      </w:numPr>
      <w:tabs>
        <w:tab w:val="clear" w:pos="0"/>
      </w:tabs>
      <w:bidi w:val="0"/>
      <w:spacing w:before="100" w:beforeAutospacing="1" w:after="100" w:afterAutospacing="1" w:line="240" w:lineRule="auto"/>
      <w:ind w:firstLine="0"/>
    </w:pPr>
    <w:rPr>
      <w:rFonts w:ascii="Times New Roman" w:eastAsia="Times New Roman" w:hAnsi="Times New Roman" w:cs="Times New Roman"/>
      <w:sz w:val="24"/>
      <w:szCs w:val="24"/>
    </w:rPr>
  </w:style>
  <w:style w:type="character" w:customStyle="1" w:styleId="attrvalue1">
    <w:name w:val="attr_value1"/>
    <w:rsid w:val="00A93A70"/>
    <w:rPr>
      <w:color w:val="9A1C1F"/>
    </w:rPr>
  </w:style>
  <w:style w:type="paragraph" w:customStyle="1" w:styleId="1Title">
    <w:name w:val="1. Title"/>
    <w:basedOn w:val="a3"/>
    <w:next w:val="a3"/>
    <w:rsid w:val="00A93A70"/>
    <w:pPr>
      <w:numPr>
        <w:ilvl w:val="2"/>
        <w:numId w:val="16"/>
      </w:numPr>
      <w:tabs>
        <w:tab w:val="num" w:pos="648"/>
      </w:tabs>
      <w:bidi w:val="0"/>
      <w:spacing w:after="0" w:line="240" w:lineRule="auto"/>
      <w:ind w:left="0" w:right="360" w:hanging="72"/>
      <w:jc w:val="both"/>
    </w:pPr>
    <w:rPr>
      <w:rFonts w:ascii="Arial" w:eastAsia="Times New Roman" w:hAnsi="Arial"/>
      <w:b/>
      <w:bCs/>
      <w:sz w:val="28"/>
      <w:szCs w:val="28"/>
      <w:u w:val="single"/>
    </w:rPr>
  </w:style>
  <w:style w:type="paragraph" w:styleId="affff">
    <w:name w:val="List Bullet"/>
    <w:basedOn w:val="a3"/>
    <w:rsid w:val="00A93A70"/>
    <w:pPr>
      <w:tabs>
        <w:tab w:val="num" w:pos="420"/>
      </w:tabs>
      <w:bidi w:val="0"/>
      <w:spacing w:after="0" w:line="240" w:lineRule="auto"/>
      <w:ind w:left="420" w:right="420" w:hanging="420"/>
    </w:pPr>
    <w:rPr>
      <w:rFonts w:ascii="Times New Roman" w:eastAsia="Times New Roman" w:hAnsi="Times New Roman" w:cs="Times New Roman"/>
      <w:sz w:val="24"/>
      <w:szCs w:val="24"/>
      <w:lang w:bidi="ar-SA"/>
    </w:rPr>
  </w:style>
  <w:style w:type="paragraph" w:customStyle="1" w:styleId="meir1">
    <w:name w:val="meir1"/>
    <w:basedOn w:val="a3"/>
    <w:rsid w:val="00A93A70"/>
    <w:pPr>
      <w:numPr>
        <w:numId w:val="16"/>
      </w:numPr>
      <w:spacing w:after="0" w:line="240" w:lineRule="auto"/>
    </w:pPr>
    <w:rPr>
      <w:rFonts w:ascii="Arial" w:eastAsia="Times New Roman" w:hAnsi="Times New Roman"/>
      <w:sz w:val="36"/>
      <w:szCs w:val="36"/>
      <w:u w:val="single"/>
      <w:lang w:eastAsia="he-IL"/>
    </w:rPr>
  </w:style>
  <w:style w:type="paragraph" w:customStyle="1" w:styleId="meir3">
    <w:name w:val="meir3"/>
    <w:basedOn w:val="a3"/>
    <w:rsid w:val="00A93A70"/>
    <w:pPr>
      <w:numPr>
        <w:numId w:val="17"/>
      </w:numPr>
      <w:tabs>
        <w:tab w:val="num" w:pos="2211"/>
      </w:tabs>
      <w:spacing w:before="120" w:after="0" w:line="240" w:lineRule="auto"/>
      <w:ind w:left="2211" w:right="2211" w:hanging="1077"/>
    </w:pPr>
    <w:rPr>
      <w:rFonts w:ascii="Arial" w:eastAsia="Times New Roman" w:hAnsi="Times New Roman"/>
      <w:sz w:val="24"/>
      <w:szCs w:val="24"/>
      <w:lang w:eastAsia="he-IL"/>
    </w:rPr>
  </w:style>
  <w:style w:type="paragraph" w:customStyle="1" w:styleId="meir4">
    <w:name w:val="meir4"/>
    <w:basedOn w:val="meir3"/>
    <w:rsid w:val="00A93A70"/>
    <w:pPr>
      <w:numPr>
        <w:ilvl w:val="2"/>
      </w:numPr>
      <w:tabs>
        <w:tab w:val="num" w:pos="3345"/>
      </w:tabs>
      <w:ind w:left="3345" w:right="3345" w:hanging="1190"/>
    </w:pPr>
  </w:style>
  <w:style w:type="paragraph" w:customStyle="1" w:styleId="meir5">
    <w:name w:val="meir5"/>
    <w:basedOn w:val="meir4"/>
    <w:rsid w:val="00A93A70"/>
    <w:pPr>
      <w:numPr>
        <w:ilvl w:val="3"/>
      </w:numPr>
      <w:tabs>
        <w:tab w:val="num" w:pos="2211"/>
        <w:tab w:val="left" w:pos="2833"/>
        <w:tab w:val="num" w:pos="3856"/>
      </w:tabs>
      <w:ind w:left="3856" w:right="3856" w:hanging="1304"/>
    </w:pPr>
  </w:style>
  <w:style w:type="paragraph" w:customStyle="1" w:styleId="ListParagraph1">
    <w:name w:val="List Paragraph1"/>
    <w:basedOn w:val="a3"/>
    <w:rsid w:val="00A93A70"/>
    <w:pPr>
      <w:spacing w:after="0" w:line="240" w:lineRule="auto"/>
      <w:ind w:left="720"/>
    </w:pPr>
    <w:rPr>
      <w:rFonts w:ascii="Times New Roman" w:hAnsi="Times New Roman" w:cs="David"/>
      <w:sz w:val="24"/>
      <w:szCs w:val="26"/>
    </w:rPr>
  </w:style>
  <w:style w:type="character" w:customStyle="1" w:styleId="BookTitle1">
    <w:name w:val="Book Title1"/>
    <w:rsid w:val="00A93A70"/>
    <w:rPr>
      <w:rFonts w:cs="Times New Roman"/>
      <w:b/>
      <w:bCs/>
      <w:smallCaps/>
      <w:spacing w:val="5"/>
    </w:rPr>
  </w:style>
  <w:style w:type="character" w:customStyle="1" w:styleId="affff0">
    <w:name w:val="הצעת מחיר תו"/>
    <w:uiPriority w:val="29"/>
    <w:rsid w:val="00A93A70"/>
    <w:rPr>
      <w:rFonts w:cs="Times New Roman"/>
      <w:szCs w:val="24"/>
      <w:lang w:val="x-none" w:eastAsia="he-IL"/>
    </w:rPr>
  </w:style>
  <w:style w:type="paragraph" w:customStyle="1" w:styleId="TOCHeading1">
    <w:name w:val="TOC Heading1"/>
    <w:basedOn w:val="10"/>
    <w:next w:val="a3"/>
    <w:qFormat/>
    <w:rsid w:val="00A93A70"/>
    <w:pPr>
      <w:keepNext/>
      <w:keepLines/>
      <w:numPr>
        <w:numId w:val="0"/>
      </w:numPr>
      <w:bidi w:val="0"/>
      <w:spacing w:before="480" w:after="60"/>
      <w:ind w:left="708" w:hanging="708"/>
      <w:outlineLvl w:val="9"/>
    </w:pPr>
    <w:rPr>
      <w:rFonts w:ascii="Cambria" w:eastAsia="Times New Roman" w:hAnsi="Cambria" w:cs="Times New Roman"/>
      <w:bCs w:val="0"/>
      <w:color w:val="365F91"/>
      <w:u w:val="none"/>
      <w:lang w:val="x-none" w:eastAsia="x-none" w:bidi="ar-SA"/>
    </w:rPr>
  </w:style>
  <w:style w:type="paragraph" w:customStyle="1" w:styleId="A10">
    <w:name w:val="A1"/>
    <w:basedOn w:val="a3"/>
    <w:rsid w:val="00A93A70"/>
    <w:pPr>
      <w:spacing w:after="240" w:line="240" w:lineRule="atLeast"/>
      <w:ind w:left="1133"/>
      <w:jc w:val="both"/>
    </w:pPr>
    <w:rPr>
      <w:rFonts w:ascii="Times New Roman" w:eastAsia="Times New Roman" w:hAnsi="Times New Roman" w:cs="David"/>
      <w:sz w:val="24"/>
      <w:szCs w:val="24"/>
      <w:lang w:eastAsia="he-IL"/>
    </w:rPr>
  </w:style>
  <w:style w:type="paragraph" w:customStyle="1" w:styleId="A20">
    <w:name w:val="A2"/>
    <w:basedOn w:val="a3"/>
    <w:rsid w:val="00A93A70"/>
    <w:pPr>
      <w:spacing w:after="120" w:line="300" w:lineRule="atLeast"/>
      <w:ind w:left="1701" w:hanging="567"/>
      <w:jc w:val="both"/>
    </w:pPr>
    <w:rPr>
      <w:rFonts w:ascii="Times New Roman" w:eastAsia="Times New Roman" w:hAnsi="Times New Roman" w:cs="David"/>
      <w:sz w:val="24"/>
      <w:szCs w:val="24"/>
      <w:lang w:eastAsia="he-IL"/>
    </w:rPr>
  </w:style>
  <w:style w:type="paragraph" w:customStyle="1" w:styleId="A40">
    <w:name w:val="A4"/>
    <w:basedOn w:val="a3"/>
    <w:rsid w:val="00A93A70"/>
    <w:pPr>
      <w:spacing w:after="120" w:line="240" w:lineRule="atLeast"/>
      <w:ind w:left="2267" w:hanging="567"/>
      <w:jc w:val="both"/>
    </w:pPr>
    <w:rPr>
      <w:rFonts w:ascii="Times New Roman" w:eastAsia="Times New Roman" w:hAnsi="Times New Roman" w:cs="David"/>
      <w:sz w:val="24"/>
      <w:szCs w:val="24"/>
      <w:lang w:eastAsia="he-IL"/>
    </w:rPr>
  </w:style>
  <w:style w:type="paragraph" w:customStyle="1" w:styleId="A60">
    <w:name w:val="A6"/>
    <w:basedOn w:val="a3"/>
    <w:rsid w:val="00A93A70"/>
    <w:pPr>
      <w:spacing w:after="120" w:line="300" w:lineRule="atLeast"/>
      <w:ind w:left="3119" w:hanging="851"/>
      <w:jc w:val="both"/>
    </w:pPr>
    <w:rPr>
      <w:rFonts w:ascii="Times New Roman" w:eastAsia="Times New Roman" w:hAnsi="Times New Roman" w:cs="David"/>
      <w:sz w:val="24"/>
      <w:szCs w:val="24"/>
      <w:lang w:eastAsia="he-IL"/>
    </w:rPr>
  </w:style>
  <w:style w:type="paragraph" w:customStyle="1" w:styleId="A00">
    <w:name w:val="A0"/>
    <w:basedOn w:val="A10"/>
    <w:rsid w:val="00A93A70"/>
    <w:pPr>
      <w:ind w:hanging="1134"/>
    </w:pPr>
  </w:style>
  <w:style w:type="paragraph" w:customStyle="1" w:styleId="120">
    <w:name w:val="12"/>
    <w:basedOn w:val="A20"/>
    <w:rsid w:val="00A93A70"/>
    <w:pPr>
      <w:spacing w:line="240" w:lineRule="atLeast"/>
      <w:ind w:left="1559" w:hanging="425"/>
    </w:pPr>
  </w:style>
  <w:style w:type="character" w:customStyle="1" w:styleId="1d">
    <w:name w:val="הצעת מחיר תו1"/>
    <w:uiPriority w:val="29"/>
    <w:rsid w:val="00A93A70"/>
    <w:rPr>
      <w:rFonts w:eastAsia="Times New Roman"/>
      <w:i/>
      <w:iCs/>
      <w:color w:val="000000"/>
    </w:rPr>
  </w:style>
  <w:style w:type="character" w:customStyle="1" w:styleId="1e">
    <w:name w:val="מפת מסמך תו1"/>
    <w:uiPriority w:val="99"/>
    <w:semiHidden/>
    <w:rsid w:val="00A93A70"/>
    <w:rPr>
      <w:rFonts w:ascii="Tahoma" w:eastAsia="Times New Roman" w:hAnsi="Tahoma" w:cs="Tahoma"/>
      <w:sz w:val="16"/>
      <w:szCs w:val="16"/>
    </w:rPr>
  </w:style>
  <w:style w:type="character" w:customStyle="1" w:styleId="38">
    <w:name w:val="תו תו3"/>
    <w:rsid w:val="00A93A70"/>
    <w:rPr>
      <w:rFonts w:cs="David"/>
      <w:szCs w:val="24"/>
    </w:rPr>
  </w:style>
  <w:style w:type="paragraph" w:customStyle="1" w:styleId="1f">
    <w:name w:val="פ1"/>
    <w:basedOn w:val="a3"/>
    <w:link w:val="1f0"/>
    <w:rsid w:val="00A93A70"/>
    <w:pPr>
      <w:widowControl w:val="0"/>
      <w:spacing w:after="0" w:line="240" w:lineRule="auto"/>
      <w:ind w:left="794"/>
      <w:jc w:val="both"/>
    </w:pPr>
    <w:rPr>
      <w:rFonts w:ascii="Arial" w:eastAsia="Times New Roman" w:hAnsi="Arial" w:cs="Times New Roman"/>
      <w:sz w:val="20"/>
      <w:szCs w:val="20"/>
      <w:lang w:val="x-none" w:eastAsia="x-none"/>
    </w:rPr>
  </w:style>
  <w:style w:type="character" w:customStyle="1" w:styleId="1f0">
    <w:name w:val="פ1 תו"/>
    <w:link w:val="1f"/>
    <w:rsid w:val="00A93A70"/>
    <w:rPr>
      <w:rFonts w:ascii="Arial" w:eastAsia="Times New Roman" w:hAnsi="Arial" w:cs="Times New Roman"/>
      <w:lang w:val="x-none" w:eastAsia="x-none"/>
    </w:rPr>
  </w:style>
  <w:style w:type="character" w:customStyle="1" w:styleId="1f1">
    <w:name w:val="נושא הערה תו1"/>
    <w:basedOn w:val="af1"/>
    <w:uiPriority w:val="99"/>
    <w:rsid w:val="00A93A70"/>
    <w:rPr>
      <w:rFonts w:ascii="Arial" w:eastAsia="Times New Roman" w:hAnsi="Arial" w:cs="Times New Roman"/>
      <w:b/>
      <w:bCs/>
      <w:lang w:val="x-none" w:eastAsia="he-IL"/>
    </w:rPr>
  </w:style>
  <w:style w:type="paragraph" w:customStyle="1" w:styleId="Ragil4">
    <w:name w:val="Ragil4 תו"/>
    <w:basedOn w:val="a3"/>
    <w:rsid w:val="00A93A70"/>
    <w:pPr>
      <w:spacing w:line="240" w:lineRule="auto"/>
      <w:ind w:left="2948"/>
      <w:jc w:val="both"/>
    </w:pPr>
    <w:rPr>
      <w:rFonts w:ascii="Times New Roman" w:eastAsia="Times New Roman" w:hAnsi="Times New Roman" w:cs="David"/>
      <w:szCs w:val="24"/>
      <w:lang w:eastAsia="he-IL"/>
    </w:rPr>
  </w:style>
  <w:style w:type="paragraph" w:styleId="affff1">
    <w:name w:val="Revision"/>
    <w:hidden/>
    <w:uiPriority w:val="99"/>
    <w:semiHidden/>
    <w:rsid w:val="00A93A70"/>
    <w:rPr>
      <w:rFonts w:ascii="Times New Roman" w:eastAsia="Times New Roman" w:hAnsi="Times New Roman" w:cs="David"/>
      <w:sz w:val="22"/>
      <w:szCs w:val="26"/>
    </w:rPr>
  </w:style>
  <w:style w:type="paragraph" w:customStyle="1" w:styleId="1f2">
    <w:name w:val="1"/>
    <w:basedOn w:val="a3"/>
    <w:rsid w:val="00A93A70"/>
    <w:pPr>
      <w:spacing w:after="0" w:line="240" w:lineRule="auto"/>
    </w:pPr>
    <w:rPr>
      <w:rFonts w:ascii="Times New Roman" w:eastAsia="Times New Roman" w:hAnsi="Times New Roman" w:cs="David"/>
      <w:sz w:val="26"/>
      <w:szCs w:val="26"/>
      <w:lang w:eastAsia="he-IL"/>
    </w:rPr>
  </w:style>
  <w:style w:type="paragraph" w:styleId="affff2">
    <w:name w:val="Quote"/>
    <w:basedOn w:val="a3"/>
    <w:next w:val="a3"/>
    <w:link w:val="affff3"/>
    <w:uiPriority w:val="29"/>
    <w:qFormat/>
    <w:rsid w:val="00A93A70"/>
    <w:pPr>
      <w:spacing w:before="200" w:after="160" w:line="240" w:lineRule="auto"/>
      <w:ind w:left="864" w:right="864"/>
      <w:jc w:val="center"/>
    </w:pPr>
    <w:rPr>
      <w:rFonts w:ascii="Times New Roman" w:eastAsia="Times New Roman" w:hAnsi="Times New Roman" w:cs="David"/>
      <w:i/>
      <w:iCs/>
      <w:color w:val="404040" w:themeColor="text1" w:themeTint="BF"/>
      <w:sz w:val="26"/>
      <w:szCs w:val="26"/>
      <w:lang w:eastAsia="he-IL"/>
    </w:rPr>
  </w:style>
  <w:style w:type="character" w:customStyle="1" w:styleId="affff3">
    <w:name w:val="ציטוט תו"/>
    <w:basedOn w:val="a4"/>
    <w:link w:val="affff2"/>
    <w:uiPriority w:val="29"/>
    <w:rsid w:val="00A93A70"/>
    <w:rPr>
      <w:rFonts w:ascii="Times New Roman" w:eastAsia="Times New Roman" w:hAnsi="Times New Roman" w:cs="David"/>
      <w:i/>
      <w:iCs/>
      <w:color w:val="404040" w:themeColor="text1" w:themeTint="BF"/>
      <w:sz w:val="26"/>
      <w:szCs w:val="26"/>
      <w:lang w:eastAsia="he-IL"/>
    </w:rPr>
  </w:style>
  <w:style w:type="paragraph" w:styleId="NormalWeb">
    <w:name w:val="Normal (Web)"/>
    <w:basedOn w:val="a3"/>
    <w:rsid w:val="00A93A70"/>
    <w:pPr>
      <w:spacing w:after="0" w:line="240" w:lineRule="auto"/>
    </w:pPr>
    <w:rPr>
      <w:rFonts w:ascii="Times New Roman" w:eastAsia="Times New Roman" w:hAnsi="Times New Roman" w:cs="Times New Roman"/>
      <w:sz w:val="24"/>
      <w:szCs w:val="24"/>
      <w:lang w:eastAsia="he-IL"/>
    </w:rPr>
  </w:style>
  <w:style w:type="paragraph" w:styleId="29">
    <w:name w:val="Body Text 2"/>
    <w:basedOn w:val="a3"/>
    <w:link w:val="2a"/>
    <w:uiPriority w:val="99"/>
    <w:rsid w:val="00A93A70"/>
    <w:pPr>
      <w:spacing w:after="120" w:line="480" w:lineRule="auto"/>
    </w:pPr>
    <w:rPr>
      <w:rFonts w:ascii="Times New Roman" w:eastAsia="Times New Roman" w:hAnsi="Times New Roman" w:cs="David"/>
      <w:sz w:val="26"/>
      <w:szCs w:val="26"/>
      <w:lang w:eastAsia="he-IL"/>
    </w:rPr>
  </w:style>
  <w:style w:type="character" w:customStyle="1" w:styleId="2a">
    <w:name w:val="גוף טקסט 2 תו"/>
    <w:basedOn w:val="a4"/>
    <w:link w:val="29"/>
    <w:uiPriority w:val="99"/>
    <w:rsid w:val="00A93A70"/>
    <w:rPr>
      <w:rFonts w:ascii="Times New Roman" w:eastAsia="Times New Roman" w:hAnsi="Times New Roman"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5991720">
      <w:bodyDiv w:val="1"/>
      <w:marLeft w:val="0"/>
      <w:marRight w:val="0"/>
      <w:marTop w:val="0"/>
      <w:marBottom w:val="0"/>
      <w:divBdr>
        <w:top w:val="none" w:sz="0" w:space="0" w:color="auto"/>
        <w:left w:val="none" w:sz="0" w:space="0" w:color="auto"/>
        <w:bottom w:val="none" w:sz="0" w:space="0" w:color="auto"/>
        <w:right w:val="none" w:sz="0" w:space="0" w:color="auto"/>
      </w:divBdr>
    </w:div>
    <w:div w:id="327906204">
      <w:bodyDiv w:val="1"/>
      <w:marLeft w:val="0"/>
      <w:marRight w:val="0"/>
      <w:marTop w:val="0"/>
      <w:marBottom w:val="0"/>
      <w:divBdr>
        <w:top w:val="none" w:sz="0" w:space="0" w:color="auto"/>
        <w:left w:val="none" w:sz="0" w:space="0" w:color="auto"/>
        <w:bottom w:val="none" w:sz="0" w:space="0" w:color="auto"/>
        <w:right w:val="none" w:sz="0" w:space="0" w:color="auto"/>
      </w:divBdr>
    </w:div>
    <w:div w:id="553933237">
      <w:bodyDiv w:val="1"/>
      <w:marLeft w:val="0"/>
      <w:marRight w:val="0"/>
      <w:marTop w:val="0"/>
      <w:marBottom w:val="0"/>
      <w:divBdr>
        <w:top w:val="none" w:sz="0" w:space="0" w:color="auto"/>
        <w:left w:val="none" w:sz="0" w:space="0" w:color="auto"/>
        <w:bottom w:val="none" w:sz="0" w:space="0" w:color="auto"/>
        <w:right w:val="none" w:sz="0" w:space="0" w:color="auto"/>
      </w:divBdr>
    </w:div>
    <w:div w:id="1345667365">
      <w:bodyDiv w:val="1"/>
      <w:marLeft w:val="0"/>
      <w:marRight w:val="0"/>
      <w:marTop w:val="0"/>
      <w:marBottom w:val="0"/>
      <w:divBdr>
        <w:top w:val="none" w:sz="0" w:space="0" w:color="auto"/>
        <w:left w:val="none" w:sz="0" w:space="0" w:color="auto"/>
        <w:bottom w:val="none" w:sz="0" w:space="0" w:color="auto"/>
        <w:right w:val="none" w:sz="0" w:space="0" w:color="auto"/>
      </w:divBdr>
    </w:div>
    <w:div w:id="1965186383">
      <w:bodyDiv w:val="1"/>
      <w:marLeft w:val="0"/>
      <w:marRight w:val="0"/>
      <w:marTop w:val="0"/>
      <w:marBottom w:val="0"/>
      <w:divBdr>
        <w:top w:val="none" w:sz="0" w:space="0" w:color="auto"/>
        <w:left w:val="none" w:sz="0" w:space="0" w:color="auto"/>
        <w:bottom w:val="none" w:sz="0" w:space="0" w:color="auto"/>
        <w:right w:val="none" w:sz="0" w:space="0" w:color="auto"/>
      </w:divBdr>
    </w:div>
    <w:div w:id="2107339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552FFDE-CE3B-4888-B76B-EA51663268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80</Pages>
  <Words>20177</Words>
  <Characters>100890</Characters>
  <Application>Microsoft Office Word</Application>
  <DocSecurity>0</DocSecurity>
  <Lines>840</Lines>
  <Paragraphs>241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120826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עופר אהרון - סלימאן וישאחי מהנדסים ויועצים בעמ</dc:creator>
  <cp:lastModifiedBy>אלון דר</cp:lastModifiedBy>
  <cp:revision>10</cp:revision>
  <cp:lastPrinted>2019-06-11T12:16:00Z</cp:lastPrinted>
  <dcterms:created xsi:type="dcterms:W3CDTF">2023-09-03T13:18:00Z</dcterms:created>
  <dcterms:modified xsi:type="dcterms:W3CDTF">2023-11-07T05:46:00Z</dcterms:modified>
</cp:coreProperties>
</file>